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E583" w14:textId="77777777" w:rsidR="00B718C5" w:rsidRPr="00B718C5" w:rsidRDefault="00B718C5" w:rsidP="00B718C5">
      <w:pPr>
        <w:pStyle w:val="PlainText"/>
        <w:jc w:val="right"/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</w:pPr>
      <w:r w:rsidRPr="00B718C5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دعوة</w:t>
      </w:r>
      <w:r w:rsidRPr="00B718C5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B718C5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لتلقي</w:t>
      </w:r>
      <w:r w:rsidRPr="00B718C5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B718C5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المساهمات</w:t>
      </w:r>
      <w:r w:rsidRPr="00B718C5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en-GB" w:eastAsia="zh-CN"/>
        </w:rPr>
        <w:t>:</w:t>
      </w:r>
    </w:p>
    <w:p w14:paraId="68CBC4C3" w14:textId="704A24EF" w:rsidR="000A7F0C" w:rsidRDefault="00AC01DA" w:rsidP="00B718C5">
      <w:pPr>
        <w:pStyle w:val="PlainText"/>
        <w:jc w:val="right"/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en-GB" w:eastAsia="zh-CN"/>
        </w:rPr>
      </w:pP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الذكرى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العشرون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للخطوط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التوجيهية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لإعمال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الحق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في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الغذاء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-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دعوة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لتقديم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مدخلات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بشأن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إعمال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حق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الإنسان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في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غذاء</w:t>
      </w:r>
      <w:r w:rsidRPr="00AC01DA"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 xml:space="preserve"> </w:t>
      </w:r>
      <w:r w:rsidRPr="00AC01DA">
        <w:rPr>
          <w:rFonts w:ascii="Cambria" w:eastAsia="Times New Roman" w:hAnsi="Cambria" w:cs="Arial" w:hint="eastAsia"/>
          <w:b/>
          <w:bCs/>
          <w:noProof/>
          <w:color w:val="E36C0A" w:themeColor="accent6" w:themeShade="BF"/>
          <w:sz w:val="36"/>
          <w:szCs w:val="36"/>
          <w:rtl/>
          <w:lang w:val="en-GB" w:eastAsia="zh-CN"/>
        </w:rPr>
        <w:t>كافٍ</w:t>
      </w:r>
    </w:p>
    <w:p w14:paraId="7C076D95" w14:textId="7A96E57A" w:rsidR="00A71DCC" w:rsidRDefault="00A71DCC" w:rsidP="00A71DCC">
      <w:pPr>
        <w:spacing w:after="0"/>
        <w:rPr>
          <w:rFonts w:asciiTheme="minorBidi" w:hAnsiTheme="minorBidi"/>
        </w:rPr>
      </w:pPr>
    </w:p>
    <w:p w14:paraId="09EE83F1" w14:textId="1DC1EE87" w:rsidR="007D4F80" w:rsidRDefault="007D4F80" w:rsidP="00A71DCC">
      <w:pPr>
        <w:spacing w:after="0"/>
        <w:rPr>
          <w:rFonts w:asciiTheme="minorBidi" w:hAnsiTheme="minorBidi"/>
        </w:rPr>
      </w:pPr>
    </w:p>
    <w:p w14:paraId="33E86AAA" w14:textId="66D90118" w:rsidR="007D4F80" w:rsidRDefault="007D4F80" w:rsidP="007D4F80">
      <w:pPr>
        <w:spacing w:after="0"/>
        <w:jc w:val="right"/>
        <w:rPr>
          <w:rFonts w:asciiTheme="minorBidi" w:hAnsiTheme="minorBidi"/>
        </w:rPr>
      </w:pPr>
      <w:r w:rsidRPr="002708CB">
        <w:rPr>
          <w:rFonts w:asciiTheme="minorHAnsi" w:hAnsiTheme="minorHAnsi" w:cstheme="minorHAnsi"/>
          <w:b/>
          <w:bCs/>
          <w:sz w:val="28"/>
          <w:szCs w:val="28"/>
          <w:rtl/>
        </w:rPr>
        <w:t>نموذج تقديم المساهمات</w:t>
      </w:r>
    </w:p>
    <w:p w14:paraId="144A9556" w14:textId="7A575DF1" w:rsidR="007D4F80" w:rsidRDefault="007D4F80" w:rsidP="00A71DCC">
      <w:pPr>
        <w:spacing w:after="0"/>
        <w:rPr>
          <w:rFonts w:asciiTheme="minorBidi" w:hAnsiTheme="minorBidi"/>
        </w:rPr>
      </w:pPr>
    </w:p>
    <w:p w14:paraId="04BBEC9A" w14:textId="77777777" w:rsidR="003758DB" w:rsidRDefault="003758DB" w:rsidP="00A71DCC">
      <w:pPr>
        <w:spacing w:after="0"/>
        <w:rPr>
          <w:rFonts w:asciiTheme="minorBidi" w:hAnsiTheme="minorBidi"/>
        </w:rPr>
      </w:pPr>
    </w:p>
    <w:p w14:paraId="6C27BE68" w14:textId="77777777" w:rsidR="007D4F80" w:rsidRPr="00AF69C0" w:rsidRDefault="007D4F80" w:rsidP="00A71DCC">
      <w:pPr>
        <w:spacing w:after="0"/>
        <w:rPr>
          <w:rFonts w:asciiTheme="minorBidi" w:hAnsiTheme="minorBidi"/>
        </w:rPr>
      </w:pPr>
    </w:p>
    <w:p w14:paraId="1A507C1B" w14:textId="77777777" w:rsidR="007D4F80" w:rsidRPr="00C9573C" w:rsidRDefault="00B718C5" w:rsidP="007D4F80">
      <w:pPr>
        <w:tabs>
          <w:tab w:val="left" w:pos="3525"/>
        </w:tabs>
        <w:bidi/>
        <w:rPr>
          <w:rStyle w:val="Strong"/>
          <w:rFonts w:asciiTheme="minorHAnsi" w:eastAsiaTheme="minorEastAsia" w:hAnsiTheme="minorHAnsi" w:cstheme="minorHAnsi"/>
          <w:b w:val="0"/>
          <w:bCs w:val="0"/>
          <w:color w:val="000000" w:themeColor="text1"/>
          <w:sz w:val="22"/>
        </w:rPr>
      </w:pPr>
      <w:r w:rsidRPr="00B718C5">
        <w:rPr>
          <w:rFonts w:asciiTheme="minorBidi" w:hAnsiTheme="minorBidi"/>
          <w:noProof/>
          <w:rtl/>
          <w:lang w:eastAsia="zh-CN"/>
        </w:rPr>
        <w:drawing>
          <wp:anchor distT="0" distB="0" distL="114300" distR="114300" simplePos="0" relativeHeight="251661312" behindDoc="0" locked="0" layoutInCell="1" allowOverlap="1" wp14:anchorId="6D7DC369" wp14:editId="428C014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38630" cy="17386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_logo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F8" w:rsidRPr="00B448F8">
        <w:rPr>
          <w:rFonts w:asciiTheme="majorHAnsi" w:hAnsiTheme="majorHAnsi" w:cs="Calibri"/>
          <w:sz w:val="23"/>
          <w:szCs w:val="23"/>
          <w:rtl/>
        </w:rPr>
        <w:t xml:space="preserve"> </w:t>
      </w:r>
      <w:r w:rsidR="007D4F80" w:rsidRPr="00C9573C">
        <w:rPr>
          <w:rStyle w:val="Strong"/>
          <w:rFonts w:asciiTheme="minorHAnsi" w:eastAsiaTheme="minorEastAsia" w:hAnsiTheme="minorHAnsi" w:cstheme="minorHAnsi"/>
          <w:color w:val="000000" w:themeColor="text1"/>
          <w:sz w:val="22"/>
          <w:rtl/>
        </w:rPr>
        <w:t xml:space="preserve">يرجى استخدام نموذج تقديم </w:t>
      </w:r>
      <w:r w:rsidR="007D4F80" w:rsidRPr="00C9573C">
        <w:rPr>
          <w:rStyle w:val="Strong"/>
          <w:rFonts w:asciiTheme="minorHAnsi" w:eastAsiaTheme="minorEastAsia" w:hAnsiTheme="minorHAnsi" w:cstheme="minorHAnsi" w:hint="cs"/>
          <w:color w:val="000000" w:themeColor="text1"/>
          <w:sz w:val="22"/>
          <w:rtl/>
        </w:rPr>
        <w:t>المساهمات</w:t>
      </w:r>
      <w:r w:rsidR="007D4F80">
        <w:rPr>
          <w:rStyle w:val="Strong"/>
          <w:rFonts w:asciiTheme="minorHAnsi" w:eastAsiaTheme="minorEastAsia" w:hAnsiTheme="minorHAnsi" w:cstheme="minorHAnsi" w:hint="cs"/>
          <w:color w:val="000000" w:themeColor="text1"/>
          <w:sz w:val="22"/>
          <w:rtl/>
        </w:rPr>
        <w:t xml:space="preserve"> </w:t>
      </w:r>
      <w:r w:rsidR="007D4F80" w:rsidRPr="00C9573C">
        <w:rPr>
          <w:rStyle w:val="Strong"/>
          <w:rFonts w:asciiTheme="minorHAnsi" w:eastAsiaTheme="minorEastAsia" w:hAnsiTheme="minorHAnsi" w:cstheme="minorHAnsi"/>
          <w:color w:val="000000" w:themeColor="text1"/>
          <w:sz w:val="22"/>
          <w:rtl/>
        </w:rPr>
        <w:t xml:space="preserve">هذا لمشاركة تجربتك حول إعمال حق الإنسان في الغذاء الكافي، </w:t>
      </w:r>
      <w:r w:rsidR="007D4F80">
        <w:rPr>
          <w:rStyle w:val="Strong"/>
          <w:rFonts w:asciiTheme="minorHAnsi" w:eastAsiaTheme="minorEastAsia" w:hAnsiTheme="minorHAnsi" w:cstheme="minorHAnsi" w:hint="cs"/>
          <w:color w:val="000000" w:themeColor="text1"/>
          <w:sz w:val="22"/>
          <w:rtl/>
        </w:rPr>
        <w:t xml:space="preserve">مع الإشارة إلى </w:t>
      </w:r>
      <w:r w:rsidR="007D4F80" w:rsidRPr="00C9573C">
        <w:rPr>
          <w:rStyle w:val="Strong"/>
          <w:rFonts w:asciiTheme="minorHAnsi" w:eastAsiaTheme="minorEastAsia" w:hAnsiTheme="minorHAnsi" w:cstheme="minorHAnsi"/>
          <w:color w:val="000000" w:themeColor="text1"/>
          <w:sz w:val="22"/>
          <w:rtl/>
        </w:rPr>
        <w:t xml:space="preserve">استخدام وتطبيق </w:t>
      </w:r>
      <w:hyperlink r:id="rId9" w:history="1">
        <w:r w:rsidR="007D4F80" w:rsidRPr="00C9573C">
          <w:rPr>
            <w:rStyle w:val="Hyperlink"/>
            <w:rFonts w:asciiTheme="minorHAnsi" w:eastAsiaTheme="minorEastAsia" w:hAnsiTheme="minorHAnsi" w:cstheme="minorHAnsi" w:hint="cs"/>
            <w:sz w:val="22"/>
            <w:rtl/>
          </w:rPr>
          <w:t xml:space="preserve">الخطوط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التوجيهية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الطوعية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لدعم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الإعمال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cs"/>
            <w:sz w:val="22"/>
            <w:rtl/>
          </w:rPr>
          <w:t xml:space="preserve">المطرد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للحق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في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غذاء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كاف</w:t>
        </w:r>
        <w:r w:rsidR="007D4F80" w:rsidRPr="00C9573C">
          <w:rPr>
            <w:rStyle w:val="Hyperlink"/>
            <w:rFonts w:asciiTheme="minorHAnsi" w:eastAsiaTheme="minorEastAsia" w:hAnsiTheme="minorHAnsi" w:cstheme="minorHAnsi" w:hint="cs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في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سياق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الأمن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 w:rsidRPr="00C9573C">
          <w:rPr>
            <w:rStyle w:val="Hyperlink"/>
            <w:rFonts w:asciiTheme="minorHAnsi" w:eastAsiaTheme="minorEastAsia" w:hAnsiTheme="minorHAnsi" w:cstheme="minorHAnsi" w:hint="eastAsia"/>
            <w:sz w:val="22"/>
            <w:rtl/>
          </w:rPr>
          <w:t>الغذائي</w:t>
        </w:r>
        <w:r w:rsidR="007D4F80" w:rsidRPr="00C9573C">
          <w:rPr>
            <w:rStyle w:val="Hyperlink"/>
            <w:rFonts w:asciiTheme="minorHAnsi" w:eastAsiaTheme="minorEastAsia" w:hAnsiTheme="minorHAnsi" w:cstheme="minorHAnsi"/>
            <w:sz w:val="22"/>
            <w:rtl/>
          </w:rPr>
          <w:t xml:space="preserve"> </w:t>
        </w:r>
        <w:r w:rsidR="007D4F80">
          <w:rPr>
            <w:rStyle w:val="Hyperlink"/>
            <w:rFonts w:asciiTheme="minorHAnsi" w:eastAsiaTheme="minorEastAsia" w:hAnsiTheme="minorHAnsi" w:cstheme="minorHAnsi" w:hint="cs"/>
            <w:sz w:val="22"/>
            <w:rtl/>
          </w:rPr>
          <w:t>القطري</w:t>
        </w:r>
      </w:hyperlink>
      <w:r w:rsidR="007D4F80" w:rsidRPr="00C9573C">
        <w:rPr>
          <w:rStyle w:val="Strong"/>
          <w:rFonts w:asciiTheme="minorHAnsi" w:eastAsiaTheme="minorEastAsia" w:hAnsiTheme="minorHAnsi" w:cstheme="minorHAnsi"/>
          <w:color w:val="000000" w:themeColor="text1"/>
          <w:sz w:val="22"/>
          <w:rtl/>
        </w:rPr>
        <w:t>.</w:t>
      </w:r>
    </w:p>
    <w:p w14:paraId="5AB3D345" w14:textId="3FBCF7C0" w:rsidR="007D4F80" w:rsidRDefault="007D4F80" w:rsidP="007D4F80">
      <w:pPr>
        <w:bidi/>
        <w:spacing w:after="0"/>
        <w:rPr>
          <w:rFonts w:asciiTheme="majorHAnsi" w:hAnsiTheme="majorHAnsi" w:cs="Calibri"/>
          <w:sz w:val="23"/>
          <w:szCs w:val="23"/>
        </w:rPr>
      </w:pPr>
    </w:p>
    <w:p w14:paraId="4F7959FD" w14:textId="0D0120D3" w:rsidR="007D4F80" w:rsidRDefault="007D4F80" w:rsidP="007D4F80">
      <w:pPr>
        <w:bidi/>
        <w:spacing w:after="0"/>
        <w:rPr>
          <w:rFonts w:asciiTheme="majorHAnsi" w:hAnsiTheme="majorHAnsi" w:cs="Calibri"/>
          <w:sz w:val="23"/>
          <w:szCs w:val="23"/>
        </w:rPr>
      </w:pPr>
    </w:p>
    <w:p w14:paraId="7F54F8CB" w14:textId="71A3A91E" w:rsidR="007D4F80" w:rsidRDefault="007D4F80" w:rsidP="007D4F80">
      <w:pPr>
        <w:bidi/>
        <w:spacing w:after="0"/>
        <w:rPr>
          <w:rFonts w:asciiTheme="majorHAnsi" w:hAnsiTheme="majorHAnsi" w:cs="Calibri"/>
          <w:sz w:val="23"/>
          <w:szCs w:val="23"/>
        </w:rPr>
      </w:pPr>
      <w:r>
        <w:rPr>
          <w:rFonts w:cstheme="minorHAnsi" w:hint="cs"/>
          <w:b/>
          <w:bCs/>
          <w:szCs w:val="24"/>
          <w:rtl/>
          <w:lang w:val="en-GB"/>
        </w:rPr>
        <w:t xml:space="preserve">الدعوة لتقديم المساهمات مفتوحة حتى </w:t>
      </w:r>
      <w:r>
        <w:rPr>
          <w:rFonts w:cstheme="minorHAnsi"/>
          <w:b/>
          <w:bCs/>
          <w:szCs w:val="24"/>
          <w:lang w:val="en-GB"/>
        </w:rPr>
        <w:t>3</w:t>
      </w:r>
      <w:r>
        <w:rPr>
          <w:rFonts w:cstheme="minorHAnsi" w:hint="cs"/>
          <w:b/>
          <w:bCs/>
          <w:szCs w:val="24"/>
          <w:rtl/>
          <w:lang w:val="en-GB"/>
        </w:rPr>
        <w:t>2 يونيو/ حزيران 2023.</w:t>
      </w:r>
    </w:p>
    <w:p w14:paraId="05A749DA" w14:textId="77777777" w:rsidR="007D4F80" w:rsidRPr="00646BDD" w:rsidRDefault="007D4F80" w:rsidP="007D4F80">
      <w:pPr>
        <w:bidi/>
        <w:spacing w:after="0"/>
        <w:rPr>
          <w:rFonts w:asciiTheme="majorHAnsi" w:hAnsiTheme="majorHAnsi" w:cs="Calibri"/>
          <w:sz w:val="23"/>
          <w:szCs w:val="23"/>
        </w:rPr>
      </w:pPr>
    </w:p>
    <w:p w14:paraId="5D30B067" w14:textId="206D964F" w:rsidR="00E21809" w:rsidRDefault="00E21809" w:rsidP="007C0F5E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272C1BF5" w14:textId="623955E0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4CA06457" w14:textId="40364202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7C8F2FD9" w14:textId="1D286C47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3EF0D651" w14:textId="7A5AD872" w:rsidR="007D4F80" w:rsidRPr="007452F6" w:rsidRDefault="007D4F80" w:rsidP="007D4F80">
      <w:pPr>
        <w:tabs>
          <w:tab w:val="left" w:pos="3525"/>
        </w:tabs>
        <w:bidi/>
        <w:rPr>
          <w:rStyle w:val="Strong"/>
          <w:rFonts w:asciiTheme="minorHAnsi" w:eastAsiaTheme="minorEastAsia" w:hAnsiTheme="minorHAnsi" w:cstheme="minorHAnsi"/>
          <w:b w:val="0"/>
          <w:bCs w:val="0"/>
          <w:color w:val="000000" w:themeColor="text1"/>
          <w:sz w:val="22"/>
          <w:rtl/>
        </w:rPr>
      </w:pP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للحصول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على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الخلفية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والإرشادات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اللازمة،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يرجى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الرجوع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إلى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مذكرة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الموضوع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والوثائق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الأخرى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ذات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الصلة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r w:rsidRPr="007452F6">
        <w:rPr>
          <w:rStyle w:val="Strong"/>
          <w:rFonts w:asciiTheme="minorHAnsi" w:eastAsiaTheme="minorEastAsia" w:hAnsiTheme="minorHAnsi" w:cs="Calibri" w:hint="eastAsia"/>
          <w:color w:val="000000" w:themeColor="text1"/>
          <w:sz w:val="22"/>
          <w:rtl/>
        </w:rPr>
        <w:t>المتاحة</w:t>
      </w:r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 xml:space="preserve"> </w:t>
      </w:r>
      <w:hyperlink r:id="rId10" w:history="1">
        <w:r w:rsidRPr="007D4F80">
          <w:rPr>
            <w:rStyle w:val="Hyperlink"/>
            <w:rFonts w:asciiTheme="minorHAnsi" w:eastAsiaTheme="minorEastAsia" w:hAnsiTheme="minorHAnsi" w:cs="Calibri" w:hint="eastAsia"/>
            <w:sz w:val="22"/>
            <w:rtl/>
          </w:rPr>
          <w:t>هنا</w:t>
        </w:r>
      </w:hyperlink>
      <w:r w:rsidRPr="007452F6">
        <w:rPr>
          <w:rStyle w:val="Strong"/>
          <w:rFonts w:asciiTheme="minorHAnsi" w:eastAsiaTheme="minorEastAsia" w:hAnsiTheme="minorHAnsi" w:cs="Calibri"/>
          <w:color w:val="000000" w:themeColor="text1"/>
          <w:sz w:val="22"/>
          <w:rtl/>
        </w:rPr>
        <w:t>.</w:t>
      </w:r>
    </w:p>
    <w:p w14:paraId="32CEB48A" w14:textId="7F634DF7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يُرجى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الحفاظ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على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ألا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تزيد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المساهمات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المقدمة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عن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1000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كلمة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>.</w:t>
      </w:r>
    </w:p>
    <w:p w14:paraId="1FB30208" w14:textId="18CD4D31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يُمكنك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تحميل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النموذج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بعد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تعبئته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hyperlink r:id="rId11" w:history="1">
        <w:r w:rsidRPr="007D4F80">
          <w:rPr>
            <w:rStyle w:val="Hyperlink"/>
            <w:rFonts w:asciiTheme="majorHAnsi" w:hAnsiTheme="majorHAnsi" w:hint="eastAsia"/>
            <w:noProof/>
            <w:sz w:val="22"/>
            <w:rtl/>
            <w:lang w:eastAsia="zh-CN"/>
          </w:rPr>
          <w:t>هنا</w:t>
        </w:r>
      </w:hyperlink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أو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إرساله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7D4F80">
        <w:rPr>
          <w:rFonts w:asciiTheme="majorHAnsi" w:hAnsiTheme="majorHAnsi" w:hint="eastAsia"/>
          <w:noProof/>
          <w:sz w:val="22"/>
          <w:rtl/>
          <w:lang w:eastAsia="zh-CN"/>
        </w:rPr>
        <w:t>إلى</w:t>
      </w:r>
      <w:r w:rsidRPr="007D4F80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hyperlink r:id="rId12" w:history="1">
        <w:r w:rsidRPr="0078726F">
          <w:rPr>
            <w:rStyle w:val="Hyperlink"/>
            <w:rFonts w:asciiTheme="majorHAnsi" w:hAnsiTheme="majorHAnsi"/>
            <w:noProof/>
            <w:sz w:val="22"/>
            <w:lang w:eastAsia="zh-CN"/>
          </w:rPr>
          <w:t>fsn-moderator@fao.org</w:t>
        </w:r>
      </w:hyperlink>
    </w:p>
    <w:p w14:paraId="68DEF283" w14:textId="22D8DB3E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745F93D1" w14:textId="0EB176DA" w:rsidR="003758DB" w:rsidRDefault="003758DB" w:rsidP="003758DB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يُمكن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تقديم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المُساهمات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بأي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من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لغات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الأمم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المتحدة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الست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(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العربية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والصينية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والإنجليزية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والفرنسية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والروسية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 xml:space="preserve"> </w:t>
      </w:r>
      <w:r w:rsidRPr="003758DB">
        <w:rPr>
          <w:rFonts w:asciiTheme="majorHAnsi" w:hAnsiTheme="majorHAnsi" w:hint="eastAsia"/>
          <w:noProof/>
          <w:sz w:val="22"/>
          <w:rtl/>
          <w:lang w:eastAsia="zh-CN"/>
        </w:rPr>
        <w:t>والإسبانية</w:t>
      </w:r>
      <w:r w:rsidRPr="003758DB">
        <w:rPr>
          <w:rFonts w:asciiTheme="majorHAnsi" w:hAnsiTheme="majorHAnsi"/>
          <w:noProof/>
          <w:sz w:val="22"/>
          <w:rtl/>
          <w:lang w:eastAsia="zh-CN"/>
        </w:rPr>
        <w:t>).</w:t>
      </w:r>
    </w:p>
    <w:p w14:paraId="12B9BB69" w14:textId="77777777" w:rsidR="003758DB" w:rsidRPr="00C9573C" w:rsidRDefault="003758DB" w:rsidP="003758DB">
      <w:pPr>
        <w:tabs>
          <w:tab w:val="left" w:pos="3525"/>
        </w:tabs>
        <w:bidi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 w:hint="cs"/>
          <w:sz w:val="22"/>
          <w:rtl/>
        </w:rPr>
        <w:t xml:space="preserve">بإمكانك إضافة روابط أو مرفقات مع دراسات حالة أو معلومات إضافية إلى مساهمتك. </w:t>
      </w:r>
    </w:p>
    <w:p w14:paraId="49294643" w14:textId="77777777" w:rsidR="003758DB" w:rsidRPr="003758DB" w:rsidRDefault="003758DB" w:rsidP="003758DB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4E8B8D91" w14:textId="5AC2CF89" w:rsidR="007D4F80" w:rsidRDefault="007D4F80" w:rsidP="007D4F80">
      <w:pPr>
        <w:bidi/>
        <w:spacing w:after="0"/>
        <w:rPr>
          <w:rFonts w:asciiTheme="majorHAnsi" w:hAnsiTheme="majorHAnsi"/>
          <w:noProof/>
          <w:sz w:val="22"/>
          <w:lang w:eastAsia="zh-CN"/>
        </w:rPr>
      </w:pPr>
    </w:p>
    <w:p w14:paraId="594A993B" w14:textId="77777777" w:rsidR="007C0F5E" w:rsidRPr="002131CE" w:rsidRDefault="007C0F5E" w:rsidP="007C0F5E">
      <w:pPr>
        <w:bidi/>
        <w:rPr>
          <w:rFonts w:cstheme="minorHAnsi"/>
          <w:szCs w:val="24"/>
        </w:rPr>
      </w:pPr>
    </w:p>
    <w:p w14:paraId="520A39AD" w14:textId="58513DC6" w:rsidR="007C0F5E" w:rsidRPr="001A1447" w:rsidRDefault="007C0F5E" w:rsidP="007C0F5E">
      <w:pPr>
        <w:bidi/>
        <w:rPr>
          <w:rFonts w:cstheme="minorHAnsi"/>
          <w:szCs w:val="24"/>
          <w:lang w:val="en-GB"/>
        </w:rPr>
      </w:pPr>
    </w:p>
    <w:p w14:paraId="4E0F16E6" w14:textId="77777777" w:rsidR="007C0F5E" w:rsidRDefault="007C0F5E" w:rsidP="007C0F5E">
      <w:pPr>
        <w:bidi/>
        <w:rPr>
          <w:rFonts w:cs="Calibri"/>
          <w:szCs w:val="24"/>
          <w:lang w:val="en-GB"/>
        </w:rPr>
      </w:pPr>
    </w:p>
    <w:p w14:paraId="5394AA49" w14:textId="395DDE5D" w:rsidR="007D4F80" w:rsidRDefault="007D4F80">
      <w:pPr>
        <w:spacing w:after="0"/>
        <w:jc w:val="left"/>
        <w:rPr>
          <w:rFonts w:asciiTheme="majorHAnsi" w:hAnsiTheme="majorHAnsi"/>
          <w:noProof/>
          <w:sz w:val="22"/>
          <w:lang w:val="en-GB" w:eastAsia="zh-CN"/>
        </w:rPr>
      </w:pPr>
      <w:r>
        <w:rPr>
          <w:rFonts w:asciiTheme="majorHAnsi" w:hAnsiTheme="majorHAnsi"/>
          <w:noProof/>
          <w:sz w:val="22"/>
          <w:lang w:val="en-GB" w:eastAsia="zh-CN"/>
        </w:rPr>
        <w:br w:type="page"/>
      </w:r>
    </w:p>
    <w:p w14:paraId="6128558C" w14:textId="4B6E9A1C" w:rsidR="007D4F80" w:rsidRDefault="007D4F80" w:rsidP="007D4F80">
      <w:pPr>
        <w:bidi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08CB">
        <w:rPr>
          <w:rFonts w:asciiTheme="minorHAnsi" w:hAnsiTheme="minorHAnsi" w:cstheme="minorHAnsi"/>
          <w:b/>
          <w:bCs/>
          <w:sz w:val="28"/>
          <w:szCs w:val="28"/>
          <w:rtl/>
        </w:rPr>
        <w:lastRenderedPageBreak/>
        <w:t>نموذج تقديم المساهمات</w:t>
      </w:r>
    </w:p>
    <w:p w14:paraId="6D1AF338" w14:textId="28C531B2" w:rsidR="007D4F80" w:rsidRDefault="007D4F80" w:rsidP="007D4F80">
      <w:pPr>
        <w:bidi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7"/>
      </w:tblGrid>
      <w:tr w:rsidR="003758DB" w:rsidRPr="00C9573C" w14:paraId="5C84C71A" w14:textId="77777777" w:rsidTr="00C245A1">
        <w:trPr>
          <w:trHeight w:val="337"/>
        </w:trPr>
        <w:tc>
          <w:tcPr>
            <w:tcW w:w="1543" w:type="pct"/>
          </w:tcPr>
          <w:p w14:paraId="2031D302" w14:textId="77777777" w:rsidR="003758DB" w:rsidRPr="00C9573C" w:rsidRDefault="003758DB" w:rsidP="00C245A1">
            <w:pPr>
              <w:bidi/>
              <w:spacing w:before="200" w:after="200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C9573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rtl/>
              </w:rPr>
              <w:t>عنوان مساهمتك</w:t>
            </w:r>
          </w:p>
        </w:tc>
        <w:tc>
          <w:tcPr>
            <w:tcW w:w="3457" w:type="pct"/>
          </w:tcPr>
          <w:p w14:paraId="3278BA03" w14:textId="77777777" w:rsidR="003758DB" w:rsidRPr="00C9573C" w:rsidRDefault="003758DB" w:rsidP="00C245A1">
            <w:pPr>
              <w:spacing w:before="200" w:after="200"/>
              <w:rPr>
                <w:rFonts w:asciiTheme="minorHAnsi" w:eastAsia="Calibri" w:hAnsiTheme="minorHAnsi" w:cstheme="minorHAnsi"/>
                <w:b/>
                <w:bCs/>
                <w:color w:val="0000FF"/>
                <w:sz w:val="21"/>
                <w:szCs w:val="21"/>
              </w:rPr>
            </w:pPr>
          </w:p>
        </w:tc>
      </w:tr>
      <w:tr w:rsidR="003758DB" w:rsidRPr="00C9573C" w14:paraId="404DE5D8" w14:textId="77777777" w:rsidTr="00C245A1">
        <w:trPr>
          <w:trHeight w:val="337"/>
        </w:trPr>
        <w:tc>
          <w:tcPr>
            <w:tcW w:w="1543" w:type="pct"/>
          </w:tcPr>
          <w:p w14:paraId="6CD70B42" w14:textId="7EFCB357" w:rsidR="003758DB" w:rsidRPr="00C9573C" w:rsidRDefault="003758DB" w:rsidP="003758DB">
            <w:pPr>
              <w:spacing w:before="200" w:after="200"/>
              <w:jc w:val="righ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2B4B82">
              <w:rPr>
                <w:rFonts w:asciiTheme="minorBidi" w:eastAsia="Calibri" w:hAnsiTheme="minorBidi" w:cs="Arial" w:hint="eastAsia"/>
                <w:b/>
                <w:bCs/>
                <w:sz w:val="21"/>
                <w:szCs w:val="21"/>
                <w:rtl/>
                <w:lang w:val="en-GB"/>
              </w:rPr>
              <w:t>التغطية</w:t>
            </w:r>
            <w:r w:rsidRPr="002B4B82">
              <w:rPr>
                <w:rFonts w:asciiTheme="minorBidi" w:eastAsia="Calibri" w:hAnsiTheme="minorBidi" w:cs="Arial"/>
                <w:b/>
                <w:bCs/>
                <w:sz w:val="21"/>
                <w:szCs w:val="21"/>
                <w:rtl/>
                <w:lang w:val="en-GB"/>
              </w:rPr>
              <w:t xml:space="preserve"> </w:t>
            </w:r>
            <w:r w:rsidRPr="002B4B82">
              <w:rPr>
                <w:rFonts w:asciiTheme="minorBidi" w:eastAsia="Calibri" w:hAnsiTheme="minorBidi" w:cs="Arial" w:hint="eastAsia"/>
                <w:b/>
                <w:bCs/>
                <w:sz w:val="21"/>
                <w:szCs w:val="21"/>
                <w:rtl/>
                <w:lang w:val="en-GB"/>
              </w:rPr>
              <w:t>الجغرافية</w:t>
            </w:r>
          </w:p>
        </w:tc>
        <w:tc>
          <w:tcPr>
            <w:tcW w:w="3457" w:type="pct"/>
          </w:tcPr>
          <w:p w14:paraId="10D7C283" w14:textId="77777777" w:rsidR="003758DB" w:rsidRPr="00C9573C" w:rsidRDefault="003758DB" w:rsidP="00C245A1">
            <w:pPr>
              <w:bidi/>
              <w:spacing w:before="200" w:after="200"/>
              <w:rPr>
                <w:rFonts w:asciiTheme="minorHAnsi" w:eastAsia="MS Mincho" w:hAnsiTheme="minorHAnsi" w:cstheme="minorHAnsi"/>
                <w:sz w:val="21"/>
                <w:szCs w:val="21"/>
                <w:lang w:eastAsia="ja-JP" w:bidi="th-TH"/>
              </w:rPr>
            </w:pPr>
            <w:r w:rsidRPr="00C9573C">
              <w:rPr>
                <w:rFonts w:asciiTheme="minorHAnsi" w:eastAsia="MS Mincho" w:hAnsiTheme="minorHAnsi" w:cstheme="minorHAnsi"/>
                <w:i/>
                <w:iCs/>
                <w:sz w:val="21"/>
                <w:szCs w:val="21"/>
                <w:rtl/>
                <w:lang w:eastAsia="ja-JP"/>
              </w:rPr>
              <w:t>يُرجى توضيح ما إذا كانت مساهمتك تغطي دولة أو منطقة واحدة أم أكثر، أو ما إذا كانت تخص العالم ككل</w:t>
            </w:r>
            <w:r w:rsidRPr="00C9573C">
              <w:rPr>
                <w:rFonts w:asciiTheme="minorHAnsi" w:eastAsia="MS Mincho" w:hAnsiTheme="minorHAnsi" w:cstheme="minorHAnsi"/>
                <w:i/>
                <w:iCs/>
                <w:sz w:val="21"/>
                <w:szCs w:val="21"/>
                <w:lang w:eastAsia="ja-JP" w:bidi="th-TH"/>
              </w:rPr>
              <w:t>.</w:t>
            </w:r>
          </w:p>
        </w:tc>
      </w:tr>
      <w:tr w:rsidR="003758DB" w:rsidRPr="00C9573C" w14:paraId="4319CC93" w14:textId="77777777" w:rsidTr="00C245A1">
        <w:trPr>
          <w:trHeight w:val="369"/>
        </w:trPr>
        <w:tc>
          <w:tcPr>
            <w:tcW w:w="1543" w:type="pct"/>
          </w:tcPr>
          <w:p w14:paraId="07776989" w14:textId="77777777" w:rsidR="003758DB" w:rsidRPr="00C9573C" w:rsidRDefault="003758DB" w:rsidP="00C245A1">
            <w:pPr>
              <w:bidi/>
              <w:spacing w:before="200" w:after="200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7452F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البلد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(</w:t>
            </w:r>
            <w:r w:rsidRPr="007452F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البلدان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) / </w:t>
            </w:r>
            <w:r w:rsidRPr="007452F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المنطقة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(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>المناطق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) </w:t>
            </w:r>
            <w:r w:rsidRPr="007452F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التي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>ت</w:t>
            </w:r>
            <w:r w:rsidRPr="007452F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غطيها</w:t>
            </w:r>
            <w:r w:rsidRPr="007452F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 xml:space="preserve">مساهمتك </w:t>
            </w:r>
          </w:p>
        </w:tc>
        <w:tc>
          <w:tcPr>
            <w:tcW w:w="3457" w:type="pct"/>
          </w:tcPr>
          <w:p w14:paraId="0B186CFD" w14:textId="77777777" w:rsidR="003758DB" w:rsidRPr="00C9573C" w:rsidRDefault="003758DB" w:rsidP="00C245A1">
            <w:pPr>
              <w:spacing w:before="200" w:after="200" w:line="259" w:lineRule="auto"/>
              <w:contextualSpacing/>
              <w:rPr>
                <w:rFonts w:asciiTheme="minorHAnsi" w:eastAsia="MS Mincho" w:hAnsiTheme="minorHAnsi" w:cstheme="minorHAnsi"/>
                <w:sz w:val="21"/>
                <w:szCs w:val="21"/>
                <w:lang w:eastAsia="ja-JP" w:bidi="th-TH"/>
              </w:rPr>
            </w:pPr>
          </w:p>
        </w:tc>
      </w:tr>
      <w:tr w:rsidR="003758DB" w:rsidRPr="00C9573C" w14:paraId="7FEA38A7" w14:textId="77777777" w:rsidTr="00C245A1">
        <w:trPr>
          <w:trHeight w:val="74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2C0" w14:textId="41C0322E" w:rsidR="003758DB" w:rsidRPr="00C9573C" w:rsidRDefault="003758DB" w:rsidP="003758DB">
            <w:pPr>
              <w:spacing w:before="200" w:after="200"/>
              <w:jc w:val="righ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481BF4">
              <w:rPr>
                <w:rFonts w:asciiTheme="minorBidi" w:eastAsia="Calibri" w:hAnsiTheme="minorBidi" w:cs="Arial" w:hint="eastAsia"/>
                <w:b/>
                <w:bCs/>
                <w:sz w:val="21"/>
                <w:szCs w:val="21"/>
                <w:rtl/>
                <w:lang w:val="en-GB"/>
              </w:rPr>
              <w:t>جهة</w:t>
            </w:r>
            <w:r w:rsidRPr="00481BF4">
              <w:rPr>
                <w:rFonts w:asciiTheme="minorBidi" w:eastAsia="Calibri" w:hAnsiTheme="minorBidi" w:cs="Arial"/>
                <w:b/>
                <w:bCs/>
                <w:sz w:val="21"/>
                <w:szCs w:val="21"/>
                <w:rtl/>
                <w:lang w:val="en-GB"/>
              </w:rPr>
              <w:t xml:space="preserve"> </w:t>
            </w:r>
            <w:r w:rsidRPr="00481BF4">
              <w:rPr>
                <w:rFonts w:asciiTheme="minorBidi" w:eastAsia="Calibri" w:hAnsiTheme="minorBidi" w:cs="Arial" w:hint="eastAsia"/>
                <w:b/>
                <w:bCs/>
                <w:sz w:val="21"/>
                <w:szCs w:val="21"/>
                <w:rtl/>
                <w:lang w:val="en-GB"/>
              </w:rPr>
              <w:t>الاتصال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74E" w14:textId="77777777" w:rsidR="003758DB" w:rsidRPr="00C9573C" w:rsidRDefault="003758DB" w:rsidP="00C245A1">
            <w:pPr>
              <w:bidi/>
              <w:spacing w:before="200" w:after="200" w:line="259" w:lineRule="auto"/>
              <w:contextualSpacing/>
              <w:rPr>
                <w:rFonts w:asciiTheme="minorHAnsi" w:hAnsiTheme="minorHAnsi" w:cstheme="minorHAnsi"/>
                <w:sz w:val="21"/>
                <w:szCs w:val="21"/>
                <w:lang w:bidi="ar-EG"/>
              </w:rPr>
            </w:pPr>
            <w:r w:rsidRPr="00C9573C">
              <w:rPr>
                <w:rFonts w:asciiTheme="minorHAnsi" w:eastAsia="MS Mincho" w:hAnsiTheme="minorHAnsi" w:cstheme="minorHAnsi"/>
                <w:sz w:val="21"/>
                <w:szCs w:val="21"/>
                <w:rtl/>
                <w:lang w:eastAsia="ja-JP" w:bidi="ar-EG"/>
              </w:rPr>
              <w:t>الاسم:</w:t>
            </w:r>
          </w:p>
          <w:p w14:paraId="74233FDC" w14:textId="77777777" w:rsidR="003758DB" w:rsidRPr="00C9573C" w:rsidRDefault="003758DB" w:rsidP="00C245A1">
            <w:pPr>
              <w:bidi/>
              <w:spacing w:before="200" w:after="200" w:line="259" w:lineRule="auto"/>
              <w:contextualSpacing/>
              <w:rPr>
                <w:rFonts w:asciiTheme="minorHAnsi" w:eastAsia="MS Mincho" w:hAnsiTheme="minorHAnsi" w:cstheme="minorHAnsi"/>
                <w:sz w:val="21"/>
                <w:szCs w:val="21"/>
                <w:lang w:eastAsia="ja-JP" w:bidi="ar-EG"/>
              </w:rPr>
            </w:pPr>
            <w:r w:rsidRPr="00C9573C">
              <w:rPr>
                <w:rFonts w:asciiTheme="minorHAnsi" w:eastAsia="MS Mincho" w:hAnsiTheme="minorHAnsi" w:cstheme="minorHAnsi"/>
                <w:sz w:val="21"/>
                <w:szCs w:val="21"/>
                <w:rtl/>
                <w:lang w:eastAsia="ja-JP" w:bidi="ar-EG"/>
              </w:rPr>
              <w:t xml:space="preserve">المنظمة: </w:t>
            </w:r>
          </w:p>
          <w:p w14:paraId="0755C16D" w14:textId="77777777" w:rsidR="003758DB" w:rsidRPr="00C9573C" w:rsidRDefault="003758DB" w:rsidP="00C245A1">
            <w:pPr>
              <w:bidi/>
              <w:spacing w:before="200" w:after="200" w:line="259" w:lineRule="auto"/>
              <w:contextualSpacing/>
              <w:rPr>
                <w:rFonts w:asciiTheme="minorHAnsi" w:eastAsia="MS Mincho" w:hAnsiTheme="minorHAnsi" w:cstheme="minorHAnsi"/>
                <w:sz w:val="21"/>
                <w:szCs w:val="21"/>
                <w:lang w:eastAsia="ja-JP" w:bidi="th-TH"/>
              </w:rPr>
            </w:pPr>
            <w:r w:rsidRPr="00C9573C">
              <w:rPr>
                <w:rFonts w:asciiTheme="minorHAnsi" w:eastAsia="MS Mincho" w:hAnsiTheme="minorHAnsi" w:cstheme="minorHAnsi"/>
                <w:sz w:val="21"/>
                <w:szCs w:val="21"/>
                <w:rtl/>
                <w:lang w:eastAsia="ja-JP" w:bidi="ar-EG"/>
              </w:rPr>
              <w:t>عنوان البريد الإلكتروني:</w:t>
            </w:r>
            <w:r w:rsidRPr="00C9573C">
              <w:rPr>
                <w:rFonts w:asciiTheme="minorHAnsi" w:eastAsia="MS Mincho" w:hAnsiTheme="minorHAnsi" w:cstheme="minorHAnsi"/>
                <w:sz w:val="21"/>
                <w:szCs w:val="21"/>
                <w:lang w:eastAsia="ja-JP" w:bidi="th-TH"/>
              </w:rPr>
              <w:t xml:space="preserve"> </w:t>
            </w:r>
          </w:p>
        </w:tc>
      </w:tr>
      <w:tr w:rsidR="003758DB" w:rsidRPr="00C9573C" w14:paraId="766134B4" w14:textId="77777777" w:rsidTr="00C245A1">
        <w:trPr>
          <w:trHeight w:val="369"/>
        </w:trPr>
        <w:tc>
          <w:tcPr>
            <w:tcW w:w="1543" w:type="pct"/>
          </w:tcPr>
          <w:p w14:paraId="1AAA99CD" w14:textId="4A11FF86" w:rsidR="003758DB" w:rsidRPr="00C9573C" w:rsidRDefault="003758DB" w:rsidP="003758DB">
            <w:pPr>
              <w:spacing w:before="200" w:after="200"/>
              <w:jc w:val="righ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481BF4">
              <w:rPr>
                <w:rFonts w:asciiTheme="minorBidi" w:eastAsia="Calibri" w:hAnsiTheme="minorBidi" w:cs="Arial" w:hint="eastAsia"/>
                <w:b/>
                <w:bCs/>
                <w:sz w:val="21"/>
                <w:szCs w:val="21"/>
                <w:rtl/>
                <w:lang w:val="en-GB"/>
              </w:rPr>
              <w:t>الانتماء</w:t>
            </w:r>
          </w:p>
        </w:tc>
        <w:tc>
          <w:tcPr>
            <w:tcW w:w="3457" w:type="pct"/>
          </w:tcPr>
          <w:p w14:paraId="2F84853B" w14:textId="77777777" w:rsidR="003758DB" w:rsidRPr="00481BF4" w:rsidRDefault="003758DB" w:rsidP="003758DB">
            <w:pPr>
              <w:shd w:val="clear" w:color="auto" w:fill="FFFFFF"/>
              <w:tabs>
                <w:tab w:val="left" w:pos="1394"/>
              </w:tabs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</w:t>
            </w: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-12682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>الحكومة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ab/>
            </w:r>
          </w:p>
          <w:p w14:paraId="09F80234" w14:textId="77777777" w:rsidR="003758DB" w:rsidRPr="00481BF4" w:rsidRDefault="003758DB" w:rsidP="003758DB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-1066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 xml:space="preserve"> منظمة تابعة للأمم المتحدة</w:t>
            </w:r>
          </w:p>
          <w:p w14:paraId="0A79293C" w14:textId="77777777" w:rsidR="003758DB" w:rsidRPr="00481BF4" w:rsidRDefault="003758DB" w:rsidP="003758DB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-128850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 xml:space="preserve"> إحدى منظمات المجتمع المدني / منظمة غير حكومية </w:t>
            </w:r>
          </w:p>
          <w:p w14:paraId="652F99F1" w14:textId="77777777" w:rsidR="003758DB" w:rsidRPr="00481BF4" w:rsidRDefault="003758DB" w:rsidP="003758DB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-7924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 xml:space="preserve"> القطاع الخاص</w:t>
            </w:r>
          </w:p>
          <w:p w14:paraId="6E31A6C3" w14:textId="77777777" w:rsidR="003758DB" w:rsidRPr="00481BF4" w:rsidRDefault="003758DB" w:rsidP="003758DB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-15566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 xml:space="preserve"> الأوساط الأكاديمية </w:t>
            </w:r>
          </w:p>
          <w:p w14:paraId="01D77C7B" w14:textId="77777777" w:rsidR="003758DB" w:rsidRPr="00481BF4" w:rsidRDefault="003758DB" w:rsidP="003758DB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bCs/>
                  <w:rtl/>
                  <w:lang w:val="en-GB" w:eastAsia="ja-JP" w:bidi="th-TH"/>
                </w:rPr>
                <w:id w:val="12502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Segoe UI Symbol" w:eastAsia="MS Mincho" w:hAnsi="Segoe UI Symbol" w:cs="Segoe UI Symbol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 xml:space="preserve"> جهة مانحة</w:t>
            </w:r>
          </w:p>
          <w:p w14:paraId="1DDB0526" w14:textId="42CF350E" w:rsidR="003758DB" w:rsidRPr="00C9573C" w:rsidRDefault="003758DB" w:rsidP="003758DB">
            <w:pPr>
              <w:shd w:val="clear" w:color="auto" w:fill="FFFFFF"/>
              <w:spacing w:before="60" w:after="60"/>
              <w:jc w:val="right"/>
              <w:rPr>
                <w:rFonts w:asciiTheme="minorHAnsi" w:eastAsia="MS Mincho" w:hAnsiTheme="minorHAnsi" w:cstheme="minorHAnsi"/>
                <w:sz w:val="21"/>
                <w:szCs w:val="21"/>
                <w:lang w:eastAsia="ja-JP" w:bidi="th-TH"/>
              </w:rPr>
            </w:pPr>
            <w:r>
              <w:rPr>
                <w:rFonts w:asciiTheme="minorBidi" w:eastAsia="MS Mincho" w:hAnsiTheme="minorBidi"/>
                <w:b/>
                <w:bCs/>
                <w:lang w:val="en-GB" w:eastAsia="ja-JP" w:bidi="ar-EG"/>
              </w:rPr>
              <w:t xml:space="preserve">    </w:t>
            </w:r>
            <w:r w:rsidRPr="00481BF4">
              <w:rPr>
                <w:rFonts w:asciiTheme="minorBidi" w:eastAsia="MS Mincho" w:hAnsiTheme="minorBidi"/>
                <w:b/>
                <w:bCs/>
                <w:rtl/>
                <w:lang w:val="en-GB" w:eastAsia="ja-JP" w:bidi="ar-EG"/>
              </w:rPr>
              <w:t>جهة أخرى...............................</w:t>
            </w:r>
            <w:r w:rsidRPr="00481BF4">
              <w:rPr>
                <w:rFonts w:asciiTheme="minorBidi" w:eastAsia="MS Mincho" w:hAnsiTheme="minorBidi"/>
                <w:b/>
                <w:bCs/>
                <w:lang w:val="en-GB" w:eastAsia="ja-JP" w:bidi="ar-EG"/>
              </w:rPr>
              <w:t xml:space="preserve"> </w:t>
            </w:r>
            <w:sdt>
              <w:sdtPr>
                <w:rPr>
                  <w:rFonts w:asciiTheme="minorBidi" w:eastAsia="MS Mincho" w:hAnsiTheme="minorBidi"/>
                  <w:b/>
                  <w:bCs/>
                  <w:lang w:val="en-GB" w:eastAsia="ja-JP" w:bidi="th-TH"/>
                </w:rPr>
                <w:id w:val="7624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F4">
                  <w:rPr>
                    <w:rFonts w:ascii="MS Gothic" w:eastAsia="MS Gothic" w:hAnsi="MS Gothic" w:hint="eastAsia"/>
                    <w:b/>
                    <w:bCs/>
                    <w:lang w:val="en-GB" w:eastAsia="ja-JP" w:bidi="th-TH"/>
                  </w:rPr>
                  <w:t>☐</w:t>
                </w:r>
              </w:sdtContent>
            </w:sdt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  </w:t>
            </w:r>
            <w:bookmarkStart w:id="0" w:name="_GoBack"/>
            <w:bookmarkEnd w:id="0"/>
            <w:r w:rsidRPr="00481BF4">
              <w:rPr>
                <w:rFonts w:asciiTheme="minorBidi" w:eastAsia="MS Mincho" w:hAnsiTheme="minorBidi"/>
                <w:b/>
                <w:bCs/>
                <w:lang w:val="en-GB" w:eastAsia="ja-JP" w:bidi="th-TH"/>
              </w:rPr>
              <w:t xml:space="preserve">  </w:t>
            </w:r>
          </w:p>
        </w:tc>
      </w:tr>
      <w:tr w:rsidR="003758DB" w:rsidRPr="00C9573C" w14:paraId="1A1AE866" w14:textId="77777777" w:rsidTr="00C245A1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543" w:type="pct"/>
          </w:tcPr>
          <w:p w14:paraId="0A2FDC8C" w14:textId="77777777" w:rsidR="003758DB" w:rsidRPr="00C9573C" w:rsidRDefault="003758DB" w:rsidP="003758DB">
            <w:pPr>
              <w:bidi/>
              <w:spacing w:after="160" w:line="259" w:lineRule="auto"/>
              <w:contextualSpacing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التوعية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بال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>خطوط التوجيهية لإعمال ال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حق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في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الغذاء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واتفاقيات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 xml:space="preserve">تنفيذ </w:t>
            </w:r>
            <w:r w:rsidRPr="00135E02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سياسات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 xml:space="preserve"> لجنة الأمن الغذائي العالمي </w:t>
            </w:r>
            <w:r w:rsidRPr="00135E02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</w:p>
          <w:p w14:paraId="692CA3C6" w14:textId="77777777" w:rsidR="003758DB" w:rsidRPr="00C9573C" w:rsidRDefault="003758DB" w:rsidP="003758DB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  <w:p w14:paraId="7093D69E" w14:textId="77777777" w:rsidR="003758DB" w:rsidRPr="00C9573C" w:rsidRDefault="003758DB" w:rsidP="003758DB">
            <w:pPr>
              <w:contextualSpacing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457" w:type="pct"/>
          </w:tcPr>
          <w:p w14:paraId="729D569E" w14:textId="77777777" w:rsidR="003758DB" w:rsidRPr="009D662F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كيف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أصبحت على علم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ب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الخطوط التوجيهية لإعمال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الحق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(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على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سبيل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المثال،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من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اجتماع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فعالية لل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جنة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الأمن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الغذائي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العالمي،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لإحدى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منظمات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الأمم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المتحدة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الأخرى،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عبر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الإنترنت،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الزملاء،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الحكومة،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إحدى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منظم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ات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المجتمع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المدني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)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؟</w:t>
            </w:r>
          </w:p>
          <w:p w14:paraId="1910E8E8" w14:textId="77777777" w:rsidR="003758DB" w:rsidRPr="009D662F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38C3C959" w14:textId="77777777" w:rsidR="003758DB" w:rsidRPr="009D662F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هل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اتخذت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إجراءات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لتعريف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زملائك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شركائك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أصحاب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المصلحة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الآخرين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 بالخطوط التوجيهية ل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لحق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الغذاء؟</w:t>
            </w:r>
          </w:p>
          <w:p w14:paraId="4A103698" w14:textId="77777777" w:rsidR="003758DB" w:rsidRPr="00C9573C" w:rsidRDefault="003758DB" w:rsidP="003758DB">
            <w:pPr>
              <w:spacing w:before="120" w:after="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</w:p>
          <w:p w14:paraId="6B0B4832" w14:textId="77777777" w:rsidR="003758DB" w:rsidRDefault="003758DB" w:rsidP="003758DB">
            <w:pPr>
              <w:bidi/>
              <w:ind w:left="795" w:hanging="360"/>
              <w:contextualSpacing/>
              <w:rPr>
                <w:rFonts w:asciiTheme="minorHAnsi" w:eastAsia="Calibri" w:hAnsiTheme="minorHAnsi" w:cstheme="minorHAnsi"/>
                <w:sz w:val="21"/>
                <w:szCs w:val="21"/>
                <w:rtl/>
                <w:lang w:bidi="ar-EG"/>
              </w:rPr>
            </w:pPr>
            <w:sdt>
              <w:sdtPr>
                <w:rPr>
                  <w:rFonts w:asciiTheme="minorHAnsi" w:eastAsia="Calibri" w:hAnsiTheme="minorHAnsi" w:cstheme="minorHAnsi"/>
                  <w:sz w:val="21"/>
                  <w:szCs w:val="21"/>
                  <w:rtl/>
                  <w:lang w:bidi="he-IL"/>
                </w:rPr>
                <w:id w:val="-605581367"/>
                <w:placeholder>
                  <w:docPart w:val="008EF4FC498B44CD9189838C7E2C9B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3C">
                  <w:rPr>
                    <w:rFonts w:ascii="Segoe UI Symbol" w:eastAsia="Calibri" w:hAnsi="Segoe UI Symbol" w:cs="Segoe UI Symbol"/>
                    <w:sz w:val="21"/>
                    <w:szCs w:val="21"/>
                    <w:lang w:bidi="he-IL"/>
                  </w:rPr>
                  <w:t>☐</w:t>
                </w:r>
              </w:sdtContent>
            </w:sdt>
            <w:r w:rsidRPr="00C9573C">
              <w:rPr>
                <w:rFonts w:asciiTheme="minorHAnsi" w:eastAsia="Calibri" w:hAnsiTheme="minorHAnsi" w:cstheme="minorHAnsi"/>
                <w:sz w:val="21"/>
                <w:szCs w:val="21"/>
                <w:lang w:bidi="he-IL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sz w:val="21"/>
                <w:szCs w:val="21"/>
                <w:rtl/>
                <w:lang w:bidi="ar-EG"/>
              </w:rPr>
              <w:t xml:space="preserve"> لا </w:t>
            </w:r>
          </w:p>
          <w:p w14:paraId="2ADDA458" w14:textId="77777777" w:rsidR="003758DB" w:rsidRPr="00C9573C" w:rsidRDefault="003758DB" w:rsidP="003758DB">
            <w:pPr>
              <w:bidi/>
              <w:ind w:left="795" w:hanging="360"/>
              <w:contextualSpacing/>
              <w:rPr>
                <w:rFonts w:asciiTheme="minorHAnsi" w:eastAsia="Calibri" w:hAnsiTheme="minorHAnsi" w:cstheme="minorHAnsi"/>
                <w:sz w:val="21"/>
                <w:szCs w:val="21"/>
                <w:lang w:bidi="ar-EG"/>
              </w:rPr>
            </w:pPr>
            <w:sdt>
              <w:sdtPr>
                <w:rPr>
                  <w:rFonts w:asciiTheme="minorHAnsi" w:eastAsia="Calibri" w:hAnsiTheme="minorHAnsi" w:cstheme="minorHAnsi"/>
                  <w:sz w:val="21"/>
                  <w:szCs w:val="21"/>
                  <w:rtl/>
                  <w:lang w:bidi="he-IL"/>
                </w:rPr>
                <w:id w:val="882289183"/>
                <w:placeholder>
                  <w:docPart w:val="FAB97645D72346AEBA88A71EE62D17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3C">
                  <w:rPr>
                    <w:rFonts w:ascii="Segoe UI Symbol" w:eastAsia="Calibri" w:hAnsi="Segoe UI Symbol" w:cs="Segoe UI Symbol"/>
                    <w:sz w:val="21"/>
                    <w:szCs w:val="21"/>
                    <w:lang w:bidi="he-IL"/>
                  </w:rPr>
                  <w:t>☐</w:t>
                </w:r>
              </w:sdtContent>
            </w:sdt>
            <w:r w:rsidRPr="00C9573C">
              <w:rPr>
                <w:rFonts w:asciiTheme="minorHAnsi" w:eastAsia="Calibri" w:hAnsiTheme="minorHAnsi" w:cstheme="minorHAnsi"/>
                <w:sz w:val="21"/>
                <w:szCs w:val="21"/>
                <w:lang w:bidi="he-IL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sz w:val="21"/>
                <w:szCs w:val="21"/>
                <w:rtl/>
                <w:lang w:bidi="ar-EG"/>
              </w:rPr>
              <w:t xml:space="preserve"> نعم</w:t>
            </w:r>
          </w:p>
          <w:p w14:paraId="13F69951" w14:textId="77777777" w:rsidR="003758DB" w:rsidRPr="00C9573C" w:rsidRDefault="003758DB" w:rsidP="003758DB">
            <w:pPr>
              <w:spacing w:before="120"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766467A1" w14:textId="77777777" w:rsidR="003758DB" w:rsidRPr="00C9573C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i/>
                <w:iCs/>
                <w:sz w:val="21"/>
                <w:szCs w:val="21"/>
                <w:rtl/>
              </w:rPr>
              <w:t xml:space="preserve">إذا كانت الإجابة بنعم، يُرجى التوضيح: </w:t>
            </w:r>
          </w:p>
          <w:p w14:paraId="04E875F7" w14:textId="77777777" w:rsidR="003758DB" w:rsidRPr="00C9573C" w:rsidRDefault="003758DB" w:rsidP="003758DB">
            <w:pPr>
              <w:spacing w:before="120" w:after="0"/>
              <w:ind w:left="72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5023C8D" w14:textId="77777777" w:rsidR="003758DB" w:rsidRPr="009D662F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بماذا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توصي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الدول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الأعضاء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/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وكالات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الأمم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المتحدة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/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أصحاب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المصلحة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الآخرين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للتعريف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بالخطوط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التوجيهية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إعمال ا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لحق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على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نطاق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أوسع؟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يرجى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D662F"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ال</w:t>
            </w:r>
            <w:r w:rsidRPr="009D662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توضيح</w:t>
            </w:r>
            <w:r w:rsidRPr="009D662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:</w:t>
            </w:r>
          </w:p>
          <w:p w14:paraId="21D9D36D" w14:textId="77777777" w:rsidR="003758DB" w:rsidRPr="009D662F" w:rsidRDefault="003758DB" w:rsidP="003758DB">
            <w:pPr>
              <w:bidi/>
              <w:spacing w:before="120"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3C90CD25" w14:textId="77777777" w:rsidR="003758DB" w:rsidRPr="00C9573C" w:rsidRDefault="003758DB" w:rsidP="003758DB">
            <w:pPr>
              <w:spacing w:before="120" w:after="24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3758DB" w:rsidRPr="00C9573C" w14:paraId="4AC8E84E" w14:textId="77777777" w:rsidTr="00C245A1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1543" w:type="pct"/>
          </w:tcPr>
          <w:p w14:paraId="1552505F" w14:textId="77777777" w:rsidR="003758DB" w:rsidRPr="00C9573C" w:rsidRDefault="003758DB" w:rsidP="003758DB">
            <w:pPr>
              <w:bidi/>
              <w:spacing w:before="200" w:after="20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lastRenderedPageBreak/>
              <w:t xml:space="preserve">الخطوط التوجيهية لإعمال الحق في الغذاء الكافي </w:t>
            </w:r>
          </w:p>
        </w:tc>
        <w:tc>
          <w:tcPr>
            <w:tcW w:w="3457" w:type="pct"/>
          </w:tcPr>
          <w:p w14:paraId="11E212A6" w14:textId="77777777" w:rsidR="003758DB" w:rsidRDefault="003758DB" w:rsidP="003758DB">
            <w:pPr>
              <w:bidi/>
              <w:spacing w:before="200" w:after="20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  <w:rtl/>
              </w:rPr>
            </w:pP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هل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استخدمت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أنت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أو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حكومتك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مجموعة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 تمثلها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من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أصحاب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المصلحة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المتعددين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هذا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النموذج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الخطوط التوجيهية لإعمال الحق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الغذاء؟</w:t>
            </w:r>
          </w:p>
          <w:p w14:paraId="28F21E62" w14:textId="77777777" w:rsidR="003758DB" w:rsidRPr="00C9573C" w:rsidRDefault="003758DB" w:rsidP="003758DB">
            <w:pPr>
              <w:spacing w:before="200" w:after="20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B84524B" w14:textId="77777777" w:rsidR="003758DB" w:rsidRPr="00C9573C" w:rsidRDefault="003758DB" w:rsidP="003758DB">
            <w:pPr>
              <w:bidi/>
              <w:spacing w:before="200" w:after="20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على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أي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مستوى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تم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استخدام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الخطوط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التوجيهية؟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-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على المستوى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دون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الوطني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،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و/أو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الوطني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، و/أو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الإقليمي</w:t>
            </w:r>
            <w:r w:rsidRPr="00386031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و/أو </w:t>
            </w:r>
            <w:r w:rsidRPr="00386031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العالمي؟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 </w:t>
            </w:r>
          </w:p>
          <w:p w14:paraId="4E55E608" w14:textId="77777777" w:rsidR="003758DB" w:rsidRPr="00C9573C" w:rsidRDefault="003758DB" w:rsidP="003758DB">
            <w:pPr>
              <w:spacing w:before="200" w:after="20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50669234" w14:textId="77777777" w:rsidR="003758DB" w:rsidRPr="00946A8C" w:rsidRDefault="003758DB" w:rsidP="003758DB">
            <w:pPr>
              <w:bidi/>
              <w:spacing w:before="200" w:after="20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ما ال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غرض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من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استخدام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الخطوط التوجيهية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؟</w:t>
            </w:r>
          </w:p>
          <w:p w14:paraId="0A03B1CE" w14:textId="77777777" w:rsidR="003758DB" w:rsidRPr="00C9573C" w:rsidRDefault="003758DB" w:rsidP="003758DB">
            <w:pPr>
              <w:bidi/>
              <w:spacing w:before="200" w:after="200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بعض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الأمثلة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: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التدريب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و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التوعية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 و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تنمية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القدرات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؛ و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تطوير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/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تقييم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المشروعات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والاستراتيجيات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الوطنية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وخطط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العمل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والإطار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التشريعي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والسياسي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؛ و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استثمارات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الحكومات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الوطنية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المؤسسات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المالية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الدولية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لصالح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أصحاب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proofErr w:type="spellStart"/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الحيازات</w:t>
            </w:r>
            <w:proofErr w:type="spellEnd"/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الصغيرة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/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الفئات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الضعيفة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الأخرى؛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و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صياغة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وتنفيذ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استراتيجيات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وطنية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محددة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للزراعة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المستدامة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والأمن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الغذائي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946A8C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والتغذية؛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وما إلى ذلك</w:t>
            </w:r>
            <w:r w:rsidRPr="00946A8C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.</w:t>
            </w:r>
          </w:p>
        </w:tc>
      </w:tr>
      <w:tr w:rsidR="003758DB" w:rsidRPr="00C9573C" w14:paraId="2D90C34B" w14:textId="77777777" w:rsidTr="00C245A1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43" w:type="pct"/>
          </w:tcPr>
          <w:p w14:paraId="1884C238" w14:textId="77777777" w:rsidR="003758DB" w:rsidRPr="00C9573C" w:rsidRDefault="003758DB" w:rsidP="003758DB">
            <w:pPr>
              <w:bidi/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bookmarkStart w:id="1" w:name="_Hlk134786811"/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t>أخبرنا برأيك في الأمور التي تراها مهمة</w:t>
            </w:r>
            <w:bookmarkEnd w:id="1"/>
          </w:p>
        </w:tc>
        <w:tc>
          <w:tcPr>
            <w:tcW w:w="3457" w:type="pct"/>
          </w:tcPr>
          <w:p w14:paraId="381B9591" w14:textId="77777777" w:rsidR="003758DB" w:rsidRPr="00C9573C" w:rsidRDefault="003758DB" w:rsidP="003758DB">
            <w:pPr>
              <w:bidi/>
              <w:spacing w:before="120" w:line="259" w:lineRule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يدعو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فريق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منظمة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الأغذية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والزراعة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المعني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ب</w:t>
            </w:r>
            <w:r>
              <w:rPr>
                <w:rFonts w:asciiTheme="minorHAnsi" w:eastAsia="Calibri" w:hAnsiTheme="minorHAnsi" w:cs="Calibri" w:hint="cs"/>
                <w:i/>
                <w:iCs/>
                <w:color w:val="000000" w:themeColor="text1"/>
                <w:sz w:val="21"/>
                <w:szCs w:val="21"/>
                <w:rtl/>
              </w:rPr>
              <w:t xml:space="preserve">إعمال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الحق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في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الغذاء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ولجنة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الأمن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الغذائي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العالمي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أصحاب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المصلحة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CB7C9D">
              <w:rPr>
                <w:rFonts w:asciiTheme="minorHAnsi" w:eastAsia="Calibri" w:hAnsiTheme="minorHAnsi" w:cs="Calibri" w:hint="eastAsia"/>
                <w:i/>
                <w:iCs/>
                <w:color w:val="000000" w:themeColor="text1"/>
                <w:sz w:val="21"/>
                <w:szCs w:val="21"/>
                <w:rtl/>
              </w:rPr>
              <w:t>إلى</w:t>
            </w:r>
            <w:r w:rsidRPr="00CB7C9D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1"/>
                <w:szCs w:val="21"/>
                <w:rtl/>
              </w:rPr>
              <w:t>:</w:t>
            </w:r>
          </w:p>
          <w:p w14:paraId="1545B07F" w14:textId="77777777" w:rsidR="003758DB" w:rsidRPr="00C9573C" w:rsidRDefault="003758DB" w:rsidP="003758DB">
            <w:pPr>
              <w:spacing w:before="120" w:line="259" w:lineRule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3758DB" w:rsidRPr="00C9573C" w14:paraId="31266D7A" w14:textId="77777777" w:rsidTr="00C245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25A0CED8" w14:textId="77777777" w:rsidR="003758DB" w:rsidRPr="00C9573C" w:rsidRDefault="003758DB" w:rsidP="003758DB">
            <w:pPr>
              <w:bidi/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t>(أ) الخبرات والتجارب والممارسات الجيدة</w:t>
            </w:r>
          </w:p>
        </w:tc>
        <w:tc>
          <w:tcPr>
            <w:tcW w:w="3457" w:type="pct"/>
          </w:tcPr>
          <w:p w14:paraId="252BE998" w14:textId="77777777" w:rsidR="003758DB" w:rsidRPr="00C9573C" w:rsidRDefault="003758DB" w:rsidP="003758DB">
            <w:pPr>
              <w:bidi/>
              <w:spacing w:before="120" w:line="259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 w:hint="cs"/>
                <w:i/>
                <w:iCs/>
                <w:color w:val="000000" w:themeColor="text1"/>
                <w:sz w:val="21"/>
                <w:szCs w:val="21"/>
                <w:rtl/>
              </w:rPr>
              <w:t>(أ) شارك خبراتك وممارساتك الجيدة دومًا حول إعمال الحق في الغذاء للجميع:</w:t>
            </w:r>
          </w:p>
          <w:p w14:paraId="20AD3DBE" w14:textId="77777777" w:rsidR="003758DB" w:rsidRPr="00C9573C" w:rsidRDefault="003758DB" w:rsidP="003758DB">
            <w:pPr>
              <w:spacing w:before="120" w:line="259" w:lineRule="auto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758DB" w:rsidRPr="00C9573C" w14:paraId="2176BE91" w14:textId="77777777" w:rsidTr="00C245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2A42B7CA" w14:textId="77777777" w:rsidR="003758DB" w:rsidRDefault="003758DB" w:rsidP="003758DB">
            <w:pPr>
              <w:bidi/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t xml:space="preserve">(ب) الفجوات والقيود والتحديات </w:t>
            </w:r>
          </w:p>
          <w:p w14:paraId="5C918B62" w14:textId="77777777" w:rsidR="003758DB" w:rsidRPr="00C9573C" w:rsidRDefault="003758DB" w:rsidP="003758DB">
            <w:pPr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457" w:type="pct"/>
          </w:tcPr>
          <w:p w14:paraId="569D27FC" w14:textId="77777777" w:rsidR="003758DB" w:rsidRPr="00C9573C" w:rsidRDefault="003758DB" w:rsidP="003758DB">
            <w:pPr>
              <w:bidi/>
              <w:spacing w:before="120" w:line="259" w:lineRule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(ب) تحديد أي فجوات أو قيود أو تحديات تظهر عند إعمال الحق في الغذاء أو تنفيذ الخطوط التوجيهية لإعمال الحق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:</w:t>
            </w:r>
          </w:p>
          <w:p w14:paraId="6613D246" w14:textId="77777777" w:rsidR="003758DB" w:rsidRPr="00C9573C" w:rsidRDefault="003758DB" w:rsidP="003758DB">
            <w:pPr>
              <w:spacing w:before="120" w:line="259" w:lineRule="auto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758DB" w:rsidRPr="00C9573C" w14:paraId="0FD9AC4F" w14:textId="77777777" w:rsidTr="00C245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6379932C" w14:textId="77777777" w:rsidR="003758DB" w:rsidRPr="00C9573C" w:rsidRDefault="003758DB" w:rsidP="003758DB">
            <w:pPr>
              <w:bidi/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t xml:space="preserve">(ج) الدروس المستفادة والتوصيات المقترحة </w:t>
            </w:r>
          </w:p>
        </w:tc>
        <w:tc>
          <w:tcPr>
            <w:tcW w:w="3457" w:type="pct"/>
          </w:tcPr>
          <w:p w14:paraId="4A0FD84C" w14:textId="77777777" w:rsidR="003758DB" w:rsidRPr="00C9573C" w:rsidRDefault="003758DB" w:rsidP="003758DB">
            <w:pPr>
              <w:bidi/>
              <w:spacing w:before="120" w:line="259" w:lineRule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i/>
                <w:iCs/>
                <w:color w:val="000000" w:themeColor="text1"/>
                <w:sz w:val="21"/>
                <w:szCs w:val="21"/>
                <w:rtl/>
              </w:rPr>
              <w:t xml:space="preserve">(ج) مشاركة أي دروس مستفادة وتوصيات مقترحة لتحسين إعمال الحق في الغذاء الكافي:  </w:t>
            </w:r>
          </w:p>
          <w:p w14:paraId="5CE9C93A" w14:textId="77777777" w:rsidR="003758DB" w:rsidRPr="00C9573C" w:rsidRDefault="003758DB" w:rsidP="003758DB">
            <w:pPr>
              <w:spacing w:before="120" w:line="259" w:lineRule="auto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758DB" w:rsidRPr="00C9573C" w14:paraId="08E0D001" w14:textId="77777777" w:rsidTr="00C245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2CB41E4E" w14:textId="77777777" w:rsidR="003758DB" w:rsidRPr="00C9573C" w:rsidRDefault="003758DB" w:rsidP="003758DB">
            <w:pPr>
              <w:bidi/>
              <w:spacing w:before="12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1"/>
                <w:szCs w:val="21"/>
                <w:rtl/>
              </w:rPr>
              <w:t xml:space="preserve">(د) خطط واقعية </w:t>
            </w:r>
          </w:p>
        </w:tc>
        <w:tc>
          <w:tcPr>
            <w:tcW w:w="3457" w:type="pct"/>
          </w:tcPr>
          <w:p w14:paraId="14FB5461" w14:textId="77777777" w:rsidR="003758DB" w:rsidRPr="00C9573C" w:rsidRDefault="003758DB" w:rsidP="003758DB">
            <w:pPr>
              <w:bidi/>
              <w:spacing w:before="120" w:line="259" w:lineRule="auto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 w:hint="cs"/>
                <w:i/>
                <w:iCs/>
                <w:color w:val="000000" w:themeColor="text1"/>
                <w:sz w:val="21"/>
                <w:szCs w:val="21"/>
                <w:rtl/>
              </w:rPr>
              <w:t xml:space="preserve">(د) الخطوات القادمة: هل هناك أي خطط واقعية لاستخدام أو تطبيق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الخطوط التوجيهية لإعمال الحق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؟ </w:t>
            </w:r>
          </w:p>
        </w:tc>
      </w:tr>
      <w:tr w:rsidR="003758DB" w:rsidRPr="00C9573C" w14:paraId="2DF6A9A1" w14:textId="77777777" w:rsidTr="00C245A1">
        <w:tblPrEx>
          <w:tblLook w:val="0000" w:firstRow="0" w:lastRow="0" w:firstColumn="0" w:lastColumn="0" w:noHBand="0" w:noVBand="0"/>
        </w:tblPrEx>
        <w:trPr>
          <w:trHeight w:val="1471"/>
        </w:trPr>
        <w:tc>
          <w:tcPr>
            <w:tcW w:w="1543" w:type="pct"/>
          </w:tcPr>
          <w:p w14:paraId="339863C5" w14:textId="77777777" w:rsidR="003758DB" w:rsidRPr="00C9573C" w:rsidRDefault="003758DB" w:rsidP="003758DB">
            <w:pPr>
              <w:bidi/>
              <w:spacing w:before="200" w:after="160" w:line="259" w:lineRule="auto"/>
              <w:contextualSpacing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رابط</w:t>
            </w:r>
            <w:r w:rsidRPr="00A273C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(</w:t>
            </w: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روابط</w:t>
            </w:r>
            <w:r w:rsidRPr="00A273C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>)</w:t>
            </w:r>
            <w:r>
              <w:rPr>
                <w:rFonts w:asciiTheme="minorHAnsi" w:eastAsia="Calibri" w:hAnsiTheme="minorHAnsi" w:cs="Calibri" w:hint="cs"/>
                <w:b/>
                <w:bCs/>
                <w:sz w:val="21"/>
                <w:szCs w:val="21"/>
                <w:rtl/>
              </w:rPr>
              <w:t xml:space="preserve"> لمراجع محددة </w:t>
            </w:r>
          </w:p>
        </w:tc>
        <w:tc>
          <w:tcPr>
            <w:tcW w:w="3457" w:type="pct"/>
          </w:tcPr>
          <w:p w14:paraId="78385940" w14:textId="77777777" w:rsidR="003758DB" w:rsidRPr="00C9573C" w:rsidRDefault="003758DB" w:rsidP="003758DB">
            <w:pPr>
              <w:bidi/>
              <w:spacing w:before="200" w:after="240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يرجى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تضمين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المرفق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(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المرفقات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)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إضافة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رابط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(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روابط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)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هنا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في الوثائق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ذات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المراجع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المحددة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(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>ك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القوانين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والقرارات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واللوائح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والبرامج،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وما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إلى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ذلك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)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حول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كيفية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استخدام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أو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تطبيق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الخطوط التوجيهية لإعمال الحق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في</w:t>
            </w:r>
            <w:r w:rsidRPr="00B34017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B34017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الغذاء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 xml:space="preserve"> من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قبلك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i/>
                <w:iCs/>
                <w:sz w:val="21"/>
                <w:szCs w:val="21"/>
                <w:rtl/>
              </w:rPr>
              <w:t xml:space="preserve">أو من قبل </w:t>
            </w:r>
            <w:r w:rsidRPr="001E75EF">
              <w:rPr>
                <w:rFonts w:asciiTheme="minorHAnsi" w:eastAsia="Calibri" w:hAnsiTheme="minorHAnsi" w:cs="Calibri" w:hint="eastAsia"/>
                <w:i/>
                <w:iCs/>
                <w:sz w:val="21"/>
                <w:szCs w:val="21"/>
                <w:rtl/>
              </w:rPr>
              <w:t>منظمتك</w:t>
            </w:r>
            <w:r w:rsidRPr="001E75EF">
              <w:rPr>
                <w:rFonts w:asciiTheme="minorHAnsi" w:eastAsia="Calibri" w:hAnsiTheme="minorHAnsi" w:cs="Calibri"/>
                <w:i/>
                <w:iCs/>
                <w:sz w:val="21"/>
                <w:szCs w:val="21"/>
                <w:rtl/>
              </w:rPr>
              <w:t>.</w:t>
            </w:r>
          </w:p>
          <w:p w14:paraId="24C4E08A" w14:textId="77777777" w:rsidR="003758DB" w:rsidRPr="00C9573C" w:rsidRDefault="003758DB" w:rsidP="003758DB">
            <w:pPr>
              <w:spacing w:before="200" w:after="240"/>
              <w:contextualSpacing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</w:p>
          <w:p w14:paraId="2FE6E460" w14:textId="77777777" w:rsidR="003758DB" w:rsidRPr="00C9573C" w:rsidRDefault="003758DB" w:rsidP="003758DB">
            <w:pPr>
              <w:spacing w:before="200" w:after="240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7D41356" w14:textId="77777777" w:rsidR="003758DB" w:rsidRPr="00C9573C" w:rsidRDefault="003758DB" w:rsidP="003758DB">
            <w:pPr>
              <w:spacing w:before="200" w:after="0"/>
              <w:ind w:left="720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3758DB" w:rsidRPr="00C9573C" w14:paraId="198D0718" w14:textId="77777777" w:rsidTr="00C245A1">
        <w:tblPrEx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543" w:type="pct"/>
          </w:tcPr>
          <w:p w14:paraId="6AD641BA" w14:textId="77777777" w:rsidR="003758DB" w:rsidRPr="00C9573C" w:rsidRDefault="003758DB" w:rsidP="003758DB">
            <w:pPr>
              <w:bidi/>
              <w:spacing w:before="200" w:after="0"/>
              <w:contextualSpacing/>
              <w:jc w:val="left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رابط</w:t>
            </w:r>
            <w:r w:rsidRPr="00A273C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(</w:t>
            </w: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روابط</w:t>
            </w:r>
            <w:r w:rsidRPr="00A273C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) </w:t>
            </w: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لمعلومات</w:t>
            </w:r>
            <w:r w:rsidRPr="00A273C6">
              <w:rPr>
                <w:rFonts w:asciiTheme="minorHAnsi" w:eastAsia="Calibri" w:hAnsiTheme="minorHAnsi" w:cs="Calibri"/>
                <w:b/>
                <w:bCs/>
                <w:sz w:val="21"/>
                <w:szCs w:val="21"/>
                <w:rtl/>
              </w:rPr>
              <w:t xml:space="preserve"> </w:t>
            </w:r>
            <w:r w:rsidRPr="00A273C6">
              <w:rPr>
                <w:rFonts w:asciiTheme="minorHAnsi" w:eastAsia="Calibri" w:hAnsiTheme="minorHAnsi" w:cs="Calibri" w:hint="eastAsia"/>
                <w:b/>
                <w:bCs/>
                <w:sz w:val="21"/>
                <w:szCs w:val="21"/>
                <w:rtl/>
              </w:rPr>
              <w:t>إضافية</w:t>
            </w:r>
          </w:p>
        </w:tc>
        <w:tc>
          <w:tcPr>
            <w:tcW w:w="3457" w:type="pct"/>
          </w:tcPr>
          <w:p w14:paraId="38A47E46" w14:textId="77777777" w:rsidR="003758DB" w:rsidRPr="00C9573C" w:rsidRDefault="003758DB" w:rsidP="003758DB">
            <w:pPr>
              <w:spacing w:before="200" w:after="0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</w:tbl>
    <w:p w14:paraId="30104A5D" w14:textId="77777777" w:rsidR="007D4F80" w:rsidRPr="007C0F5E" w:rsidRDefault="007D4F80" w:rsidP="007D4F80">
      <w:pPr>
        <w:bidi/>
        <w:spacing w:after="0"/>
        <w:rPr>
          <w:rFonts w:asciiTheme="majorHAnsi" w:hAnsiTheme="majorHAnsi"/>
          <w:noProof/>
          <w:sz w:val="22"/>
          <w:lang w:val="en-GB" w:eastAsia="zh-CN"/>
        </w:rPr>
      </w:pPr>
    </w:p>
    <w:sectPr w:rsidR="007D4F80" w:rsidRPr="007C0F5E" w:rsidSect="008F2AD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1B90" w14:textId="77777777" w:rsidR="00E5319D" w:rsidRDefault="00E5319D" w:rsidP="00D079C6">
      <w:pPr>
        <w:spacing w:after="0"/>
      </w:pPr>
      <w:r>
        <w:separator/>
      </w:r>
    </w:p>
    <w:p w14:paraId="2A555AC0" w14:textId="77777777" w:rsidR="00E5319D" w:rsidRDefault="00E5319D"/>
  </w:endnote>
  <w:endnote w:type="continuationSeparator" w:id="0">
    <w:p w14:paraId="0AA5BE4F" w14:textId="77777777" w:rsidR="00E5319D" w:rsidRDefault="00E5319D" w:rsidP="00D079C6">
      <w:pPr>
        <w:spacing w:after="0"/>
      </w:pPr>
      <w:r>
        <w:continuationSeparator/>
      </w:r>
    </w:p>
    <w:p w14:paraId="1382A575" w14:textId="77777777" w:rsidR="00E5319D" w:rsidRDefault="00E5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686BED40" w14:textId="3B92C0CC" w:rsidR="00527518" w:rsidRPr="00036912" w:rsidRDefault="00E5319D" w:rsidP="006C759A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hyperlink r:id="rId1" w:history="1">
      <w:r w:rsidR="006C759A" w:rsidRPr="007B6DFC">
        <w:rPr>
          <w:rStyle w:val="Hyperlink"/>
          <w:sz w:val="22"/>
        </w:rPr>
        <w:t>www.fao.org/fsnforum/ar</w:t>
      </w:r>
    </w:hyperlink>
    <w:r w:rsidR="00527518" w:rsidRPr="00036912">
      <w:rPr>
        <w:color w:val="31849B" w:themeColor="accent5" w:themeShade="BF"/>
        <w:sz w:val="22"/>
      </w:rPr>
      <w:tab/>
    </w:r>
    <w:r w:rsidR="00527518" w:rsidRPr="00036912">
      <w:rPr>
        <w:color w:val="C00000"/>
        <w:sz w:val="22"/>
      </w:rPr>
      <w:tab/>
    </w:r>
    <w:r w:rsidR="006C759A" w:rsidRPr="00760D73">
      <w:rPr>
        <w:rFonts w:ascii="Times New Roman" w:hAnsi="Times New Roman"/>
        <w:color w:val="31849B" w:themeColor="accent5" w:themeShade="BF"/>
        <w:rtl/>
      </w:rPr>
      <w:t>المنتدى</w:t>
    </w:r>
    <w:r w:rsidR="006C759A" w:rsidRPr="00760D73">
      <w:rPr>
        <w:rFonts w:ascii="Calibri" w:hAnsi="Calibri"/>
        <w:color w:val="31849B" w:themeColor="accent5" w:themeShade="BF"/>
      </w:rPr>
      <w:t xml:space="preserve"> </w:t>
    </w:r>
    <w:r w:rsidR="006C759A" w:rsidRPr="00760D73">
      <w:rPr>
        <w:rFonts w:ascii="Times New Roman" w:hAnsi="Times New Roman"/>
        <w:color w:val="31849B" w:themeColor="accent5" w:themeShade="BF"/>
        <w:rtl/>
      </w:rPr>
      <w:t>العالمي</w:t>
    </w:r>
    <w:r w:rsidR="006C759A" w:rsidRPr="00760D73">
      <w:rPr>
        <w:rFonts w:ascii="Calibri" w:hAnsi="Calibri"/>
        <w:color w:val="31849B" w:themeColor="accent5" w:themeShade="BF"/>
      </w:rPr>
      <w:t xml:space="preserve"> </w:t>
    </w:r>
    <w:r w:rsidR="006C759A" w:rsidRPr="00760D73">
      <w:rPr>
        <w:rFonts w:ascii="Times New Roman" w:hAnsi="Times New Roman"/>
        <w:color w:val="31849B" w:themeColor="accent5" w:themeShade="BF"/>
        <w:rtl/>
      </w:rPr>
      <w:t>المعني</w:t>
    </w:r>
    <w:r w:rsidR="006C759A" w:rsidRPr="00760D73">
      <w:rPr>
        <w:rFonts w:ascii="Calibri" w:hAnsi="Calibri"/>
        <w:color w:val="31849B" w:themeColor="accent5" w:themeShade="BF"/>
      </w:rPr>
      <w:t xml:space="preserve"> </w:t>
    </w:r>
    <w:r w:rsidR="006C759A" w:rsidRPr="00760D73">
      <w:rPr>
        <w:rFonts w:ascii="Times New Roman" w:hAnsi="Times New Roman"/>
        <w:color w:val="31849B" w:themeColor="accent5" w:themeShade="BF"/>
        <w:rtl/>
      </w:rPr>
      <w:t>بالأمن</w:t>
    </w:r>
    <w:r w:rsidR="006C759A" w:rsidRPr="00760D73">
      <w:rPr>
        <w:rFonts w:ascii="Calibri" w:hAnsi="Calibri"/>
        <w:color w:val="31849B" w:themeColor="accent5" w:themeShade="BF"/>
      </w:rPr>
      <w:t xml:space="preserve"> </w:t>
    </w:r>
    <w:r w:rsidR="006C759A" w:rsidRPr="00760D73">
      <w:rPr>
        <w:rFonts w:ascii="Times New Roman" w:hAnsi="Times New Roman"/>
        <w:color w:val="31849B" w:themeColor="accent5" w:themeShade="BF"/>
        <w:rtl/>
      </w:rPr>
      <w:t>الغذائي</w:t>
    </w:r>
    <w:r w:rsidR="006C759A" w:rsidRPr="00760D73">
      <w:rPr>
        <w:rFonts w:ascii="Calibri" w:hAnsi="Calibri"/>
        <w:color w:val="31849B" w:themeColor="accent5" w:themeShade="BF"/>
      </w:rPr>
      <w:t xml:space="preserve"> </w:t>
    </w:r>
    <w:r w:rsidR="006C759A" w:rsidRPr="00760D73">
      <w:rPr>
        <w:rFonts w:ascii="Times New Roman" w:hAnsi="Times New Roman"/>
        <w:color w:val="31849B" w:themeColor="accent5" w:themeShade="BF"/>
        <w:rtl/>
      </w:rPr>
      <w:t>والتغذية</w:t>
    </w:r>
  </w:p>
  <w:p w14:paraId="33D9031D" w14:textId="77777777" w:rsidR="00523E6B" w:rsidRPr="008F2ADB" w:rsidRDefault="00523E6B" w:rsidP="008F2ADB">
    <w:pPr>
      <w:pStyle w:val="Footer"/>
      <w:jc w:val="left"/>
      <w:rPr>
        <w:b/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07CC6DF4" w14:textId="77777777" w:rsidR="00B448F8" w:rsidRDefault="00B448F8" w:rsidP="00B448F8">
    <w:pPr>
      <w:pStyle w:val="Footer"/>
      <w:jc w:val="center"/>
      <w:rPr>
        <w:b/>
        <w:color w:val="C00000"/>
      </w:rPr>
    </w:pPr>
  </w:p>
  <w:p w14:paraId="48A2ED73" w14:textId="77777777" w:rsidR="00B448F8" w:rsidRPr="00036912" w:rsidRDefault="00E5319D" w:rsidP="00B448F8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hyperlink r:id="rId1" w:history="1">
      <w:r w:rsidR="00B448F8" w:rsidRPr="007B6DFC">
        <w:rPr>
          <w:rStyle w:val="Hyperlink"/>
          <w:sz w:val="22"/>
        </w:rPr>
        <w:t>www.fao.org/fsnforum/ar</w:t>
      </w:r>
    </w:hyperlink>
    <w:r w:rsidR="00B448F8" w:rsidRPr="00036912">
      <w:rPr>
        <w:color w:val="31849B" w:themeColor="accent5" w:themeShade="BF"/>
        <w:sz w:val="22"/>
      </w:rPr>
      <w:tab/>
    </w:r>
    <w:r w:rsidR="00B448F8" w:rsidRPr="00036912">
      <w:rPr>
        <w:color w:val="C00000"/>
        <w:sz w:val="22"/>
      </w:rPr>
      <w:tab/>
    </w:r>
    <w:r w:rsidR="00B448F8" w:rsidRPr="00760D73">
      <w:rPr>
        <w:rFonts w:ascii="Times New Roman" w:hAnsi="Times New Roman"/>
        <w:color w:val="31849B" w:themeColor="accent5" w:themeShade="BF"/>
        <w:rtl/>
      </w:rPr>
      <w:t>المنتدى</w:t>
    </w:r>
    <w:r w:rsidR="00B448F8" w:rsidRPr="00760D73">
      <w:rPr>
        <w:rFonts w:ascii="Calibri" w:hAnsi="Calibri"/>
        <w:color w:val="31849B" w:themeColor="accent5" w:themeShade="BF"/>
      </w:rPr>
      <w:t xml:space="preserve"> </w:t>
    </w:r>
    <w:r w:rsidR="00B448F8" w:rsidRPr="00760D73">
      <w:rPr>
        <w:rFonts w:ascii="Times New Roman" w:hAnsi="Times New Roman"/>
        <w:color w:val="31849B" w:themeColor="accent5" w:themeShade="BF"/>
        <w:rtl/>
      </w:rPr>
      <w:t>العالمي</w:t>
    </w:r>
    <w:r w:rsidR="00B448F8" w:rsidRPr="00760D73">
      <w:rPr>
        <w:rFonts w:ascii="Calibri" w:hAnsi="Calibri"/>
        <w:color w:val="31849B" w:themeColor="accent5" w:themeShade="BF"/>
      </w:rPr>
      <w:t xml:space="preserve"> </w:t>
    </w:r>
    <w:r w:rsidR="00B448F8" w:rsidRPr="00760D73">
      <w:rPr>
        <w:rFonts w:ascii="Times New Roman" w:hAnsi="Times New Roman"/>
        <w:color w:val="31849B" w:themeColor="accent5" w:themeShade="BF"/>
        <w:rtl/>
      </w:rPr>
      <w:t>المعني</w:t>
    </w:r>
    <w:r w:rsidR="00B448F8" w:rsidRPr="00760D73">
      <w:rPr>
        <w:rFonts w:ascii="Calibri" w:hAnsi="Calibri"/>
        <w:color w:val="31849B" w:themeColor="accent5" w:themeShade="BF"/>
      </w:rPr>
      <w:t xml:space="preserve"> </w:t>
    </w:r>
    <w:r w:rsidR="00B448F8" w:rsidRPr="00760D73">
      <w:rPr>
        <w:rFonts w:ascii="Times New Roman" w:hAnsi="Times New Roman"/>
        <w:color w:val="31849B" w:themeColor="accent5" w:themeShade="BF"/>
        <w:rtl/>
      </w:rPr>
      <w:t>بالأمن</w:t>
    </w:r>
    <w:r w:rsidR="00B448F8" w:rsidRPr="00760D73">
      <w:rPr>
        <w:rFonts w:ascii="Calibri" w:hAnsi="Calibri"/>
        <w:color w:val="31849B" w:themeColor="accent5" w:themeShade="BF"/>
      </w:rPr>
      <w:t xml:space="preserve"> </w:t>
    </w:r>
    <w:r w:rsidR="00B448F8" w:rsidRPr="00760D73">
      <w:rPr>
        <w:rFonts w:ascii="Times New Roman" w:hAnsi="Times New Roman"/>
        <w:color w:val="31849B" w:themeColor="accent5" w:themeShade="BF"/>
        <w:rtl/>
      </w:rPr>
      <w:t>الغذائي</w:t>
    </w:r>
    <w:r w:rsidR="00B448F8" w:rsidRPr="00760D73">
      <w:rPr>
        <w:rFonts w:ascii="Calibri" w:hAnsi="Calibri"/>
        <w:color w:val="31849B" w:themeColor="accent5" w:themeShade="BF"/>
      </w:rPr>
      <w:t xml:space="preserve"> </w:t>
    </w:r>
    <w:r w:rsidR="00B448F8" w:rsidRPr="00760D73">
      <w:rPr>
        <w:rFonts w:ascii="Times New Roman" w:hAnsi="Times New Roman"/>
        <w:color w:val="31849B" w:themeColor="accent5" w:themeShade="BF"/>
        <w:rtl/>
      </w:rPr>
      <w:t>والتغذية</w:t>
    </w:r>
  </w:p>
  <w:p w14:paraId="59223CEE" w14:textId="77777777" w:rsidR="00523E6B" w:rsidRPr="008F2ADB" w:rsidRDefault="00523E6B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5BA9" w14:textId="77777777" w:rsidR="00E5319D" w:rsidRDefault="00E5319D" w:rsidP="00D079C6">
      <w:pPr>
        <w:spacing w:after="0"/>
      </w:pPr>
      <w:r>
        <w:separator/>
      </w:r>
    </w:p>
    <w:p w14:paraId="4371102D" w14:textId="77777777" w:rsidR="00E5319D" w:rsidRDefault="00E5319D"/>
  </w:footnote>
  <w:footnote w:type="continuationSeparator" w:id="0">
    <w:p w14:paraId="363DEC46" w14:textId="77777777" w:rsidR="00E5319D" w:rsidRDefault="00E5319D" w:rsidP="00D079C6">
      <w:pPr>
        <w:spacing w:after="0"/>
      </w:pPr>
      <w:r>
        <w:continuationSeparator/>
      </w:r>
    </w:p>
    <w:p w14:paraId="009E118D" w14:textId="77777777" w:rsidR="00E5319D" w:rsidRDefault="00E53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54A9F" w14:paraId="7DBC5ECB" w14:textId="77777777" w:rsidTr="004E280B">
      <w:tc>
        <w:tcPr>
          <w:tcW w:w="249" w:type="pct"/>
          <w:shd w:val="clear" w:color="auto" w:fill="auto"/>
          <w:vAlign w:val="center"/>
        </w:tcPr>
        <w:p w14:paraId="02C8A6C8" w14:textId="72AA7AFE" w:rsidR="00523E6B" w:rsidRPr="00B01341" w:rsidRDefault="00523E6B" w:rsidP="004E280B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3758DB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  <w:shd w:val="clear" w:color="auto" w:fill="auto"/>
        </w:tcPr>
        <w:p w14:paraId="221600A9" w14:textId="77777777" w:rsidR="00B448F8" w:rsidRDefault="00B448F8" w:rsidP="00B448F8">
          <w:pPr>
            <w:pStyle w:val="top"/>
            <w:jc w:val="right"/>
            <w:rPr>
              <w:rtl/>
            </w:rPr>
          </w:pPr>
          <w:r>
            <w:rPr>
              <w:rFonts w:hint="eastAsia"/>
              <w:rtl/>
            </w:rPr>
            <w:t>دعوة</w:t>
          </w:r>
          <w:r>
            <w:rPr>
              <w:rtl/>
            </w:rPr>
            <w:t xml:space="preserve"> </w:t>
          </w:r>
          <w:r>
            <w:rPr>
              <w:rFonts w:hint="eastAsia"/>
              <w:rtl/>
            </w:rPr>
            <w:t>لتلقي</w:t>
          </w:r>
          <w:r>
            <w:rPr>
              <w:rtl/>
            </w:rPr>
            <w:t xml:space="preserve"> </w:t>
          </w:r>
          <w:r>
            <w:rPr>
              <w:rFonts w:hint="eastAsia"/>
              <w:rtl/>
            </w:rPr>
            <w:t>المساهمات</w:t>
          </w:r>
          <w:r>
            <w:t>:</w:t>
          </w:r>
        </w:p>
        <w:p w14:paraId="66B30B10" w14:textId="4AD09FCE" w:rsidR="00523E6B" w:rsidRPr="00292D33" w:rsidRDefault="00FE60DB" w:rsidP="00B448F8">
          <w:pPr>
            <w:pStyle w:val="top"/>
            <w:jc w:val="right"/>
            <w:rPr>
              <w:lang w:val="en-GB"/>
            </w:rPr>
          </w:pPr>
          <w:r w:rsidRPr="00FE60DB">
            <w:rPr>
              <w:rFonts w:hint="eastAsia"/>
              <w:rtl/>
            </w:rPr>
            <w:t>الذكرى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العشرون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للخطوط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التوجيهية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لإعمال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الحق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في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الغذاء</w:t>
          </w:r>
          <w:r w:rsidRPr="00FE60DB">
            <w:rPr>
              <w:rtl/>
            </w:rPr>
            <w:t xml:space="preserve"> - </w:t>
          </w:r>
          <w:r w:rsidRPr="00FE60DB">
            <w:rPr>
              <w:rFonts w:hint="eastAsia"/>
              <w:rtl/>
            </w:rPr>
            <w:t>دعوة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لتقديم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مدخلات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بشأن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إعمال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حق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الإنسان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في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غذاء</w:t>
          </w:r>
          <w:r w:rsidRPr="00FE60DB">
            <w:rPr>
              <w:rtl/>
            </w:rPr>
            <w:t xml:space="preserve"> </w:t>
          </w:r>
          <w:r w:rsidRPr="00FE60DB">
            <w:rPr>
              <w:rFonts w:hint="eastAsia"/>
              <w:rtl/>
            </w:rPr>
            <w:t>كافٍ</w:t>
          </w:r>
        </w:p>
      </w:tc>
    </w:tr>
  </w:tbl>
  <w:p w14:paraId="59EDF489" w14:textId="77777777" w:rsidR="00523E6B" w:rsidRPr="00B54A9F" w:rsidRDefault="00523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358" w14:textId="438E3357" w:rsidR="00523E6B" w:rsidRDefault="00523E6B" w:rsidP="006C759A">
    <w:pPr>
      <w:pStyle w:val="Header"/>
      <w:jc w:val="right"/>
      <w:rPr>
        <w:b/>
        <w:color w:val="FFFFFF"/>
      </w:rPr>
    </w:pPr>
    <w:r w:rsidRPr="00DC6173">
      <w:t xml:space="preserve"> </w:t>
    </w:r>
    <w:r w:rsidR="006C759A">
      <w:rPr>
        <w:noProof/>
        <w:color w:val="FFFFFF"/>
        <w:lang w:eastAsia="zh-CN"/>
      </w:rPr>
      <w:drawing>
        <wp:inline distT="0" distB="0" distL="0" distR="0" wp14:anchorId="55173656" wp14:editId="768C65DE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234566BC" w14:textId="0EFD886A" w:rsidR="00523E6B" w:rsidRPr="00242BC8" w:rsidRDefault="006C759A" w:rsidP="00242BC8">
    <w:pPr>
      <w:pStyle w:val="Heading4"/>
    </w:pPr>
    <w:r>
      <w:rPr>
        <w:noProof/>
        <w:lang w:eastAsia="zh-CN"/>
      </w:rPr>
      <w:drawing>
        <wp:inline distT="0" distB="0" distL="0" distR="0" wp14:anchorId="4F13DC14" wp14:editId="644039FD">
          <wp:extent cx="6120765" cy="432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01E2FD45" w:rsidR="00523E6B" w:rsidRPr="0043646E" w:rsidRDefault="007D4F80" w:rsidP="00562B32">
          <w:pPr>
            <w:pStyle w:val="Heading6"/>
            <w:spacing w:before="0" w:after="0"/>
          </w:pPr>
          <w:r w:rsidRPr="004C670E">
            <w:rPr>
              <w:rFonts w:ascii="Times New Roman" w:hAnsi="Times New Roman" w:hint="cs"/>
              <w:rtl/>
            </w:rPr>
            <w:t>نموذج</w:t>
          </w:r>
          <w:r w:rsidRPr="004C670E">
            <w:rPr>
              <w:rFonts w:ascii="Times New Roman" w:hAnsi="Times New Roman"/>
              <w:rtl/>
            </w:rPr>
            <w:t xml:space="preserve"> </w:t>
          </w:r>
          <w:r w:rsidRPr="004C670E">
            <w:rPr>
              <w:rFonts w:ascii="Times New Roman" w:hAnsi="Times New Roman" w:hint="cs"/>
              <w:rtl/>
            </w:rPr>
            <w:t>التقديم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3F8FE249" w:rsidR="00E7714A" w:rsidRPr="00F338D7" w:rsidRDefault="00DD6030" w:rsidP="00EB0342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>
            <w:rPr>
              <w:rFonts w:asciiTheme="majorHAnsi" w:hAnsiTheme="majorHAnsi"/>
              <w:b/>
              <w:sz w:val="22"/>
            </w:rPr>
            <w:t>15.05.2023</w:t>
          </w:r>
          <w:r w:rsidRPr="00036912">
            <w:rPr>
              <w:rFonts w:asciiTheme="majorHAnsi" w:hAnsiTheme="majorHAnsi"/>
              <w:b/>
              <w:sz w:val="22"/>
            </w:rPr>
            <w:t xml:space="preserve"> – </w:t>
          </w:r>
          <w:r>
            <w:rPr>
              <w:rFonts w:asciiTheme="majorHAnsi" w:hAnsiTheme="majorHAnsi"/>
              <w:b/>
              <w:sz w:val="22"/>
            </w:rPr>
            <w:t>23.06.2023</w:t>
          </w:r>
          <w:r w:rsidR="00523E6B" w:rsidRPr="00F338D7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523E6B" w:rsidRPr="00F338D7">
            <w:rPr>
              <w:noProof/>
              <w:sz w:val="22"/>
              <w:lang w:eastAsia="zh-CN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E6B" w:rsidRPr="00F338D7">
            <w:rPr>
              <w:sz w:val="22"/>
            </w:rPr>
            <w:t xml:space="preserve">   </w:t>
          </w:r>
          <w:hyperlink r:id="rId4" w:history="1">
            <w:r>
              <w:rPr>
                <w:rStyle w:val="Hyperlink"/>
                <w:sz w:val="22"/>
              </w:rPr>
              <w:t>https://www.fao.org/fsnforum/ar/call-submissions/20th-anniversary-right-food-guidelines</w:t>
            </w:r>
          </w:hyperlink>
        </w:p>
      </w:tc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C6C7E"/>
    <w:multiLevelType w:val="hybridMultilevel"/>
    <w:tmpl w:val="F3C8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33760"/>
    <w:multiLevelType w:val="hybridMultilevel"/>
    <w:tmpl w:val="1A8A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210B5"/>
    <w:multiLevelType w:val="hybridMultilevel"/>
    <w:tmpl w:val="0DD40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E5F04"/>
    <w:multiLevelType w:val="hybridMultilevel"/>
    <w:tmpl w:val="FFFFFFFF"/>
    <w:lvl w:ilvl="0" w:tplc="E3D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A0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C8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9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C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A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23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D7B"/>
    <w:multiLevelType w:val="hybridMultilevel"/>
    <w:tmpl w:val="817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41F95"/>
    <w:multiLevelType w:val="hybridMultilevel"/>
    <w:tmpl w:val="060E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71CC"/>
    <w:multiLevelType w:val="hybridMultilevel"/>
    <w:tmpl w:val="DE9A6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144C8A"/>
    <w:multiLevelType w:val="hybridMultilevel"/>
    <w:tmpl w:val="FFFFFFFF"/>
    <w:lvl w:ilvl="0" w:tplc="EDEE7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C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25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1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A6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F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C2ECA"/>
    <w:multiLevelType w:val="hybridMultilevel"/>
    <w:tmpl w:val="564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86686"/>
    <w:multiLevelType w:val="hybridMultilevel"/>
    <w:tmpl w:val="DDA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9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2D87"/>
    <w:multiLevelType w:val="hybridMultilevel"/>
    <w:tmpl w:val="7DCA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6027E"/>
    <w:multiLevelType w:val="hybridMultilevel"/>
    <w:tmpl w:val="D036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21"/>
  </w:num>
  <w:num w:numId="5">
    <w:abstractNumId w:val="9"/>
  </w:num>
  <w:num w:numId="6">
    <w:abstractNumId w:val="25"/>
  </w:num>
  <w:num w:numId="7">
    <w:abstractNumId w:val="11"/>
  </w:num>
  <w:num w:numId="8">
    <w:abstractNumId w:val="13"/>
  </w:num>
  <w:num w:numId="9">
    <w:abstractNumId w:val="23"/>
  </w:num>
  <w:num w:numId="10">
    <w:abstractNumId w:val="26"/>
  </w:num>
  <w:num w:numId="11">
    <w:abstractNumId w:val="20"/>
  </w:num>
  <w:num w:numId="12">
    <w:abstractNumId w:val="26"/>
  </w:num>
  <w:num w:numId="13">
    <w:abstractNumId w:val="29"/>
  </w:num>
  <w:num w:numId="14">
    <w:abstractNumId w:val="5"/>
  </w:num>
  <w:num w:numId="15">
    <w:abstractNumId w:val="30"/>
  </w:num>
  <w:num w:numId="16">
    <w:abstractNumId w:val="12"/>
  </w:num>
  <w:num w:numId="17">
    <w:abstractNumId w:val="17"/>
  </w:num>
  <w:num w:numId="18">
    <w:abstractNumId w:val="31"/>
  </w:num>
  <w:num w:numId="19">
    <w:abstractNumId w:val="3"/>
  </w:num>
  <w:num w:numId="20">
    <w:abstractNumId w:val="34"/>
  </w:num>
  <w:num w:numId="21">
    <w:abstractNumId w:val="18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14"/>
  </w:num>
  <w:num w:numId="27">
    <w:abstractNumId w:val="6"/>
  </w:num>
  <w:num w:numId="28">
    <w:abstractNumId w:val="1"/>
  </w:num>
  <w:num w:numId="29">
    <w:abstractNumId w:val="33"/>
  </w:num>
  <w:num w:numId="30">
    <w:abstractNumId w:val="8"/>
  </w:num>
  <w:num w:numId="31">
    <w:abstractNumId w:val="2"/>
  </w:num>
  <w:num w:numId="32">
    <w:abstractNumId w:val="16"/>
  </w:num>
  <w:num w:numId="33">
    <w:abstractNumId w:val="22"/>
  </w:num>
  <w:num w:numId="34">
    <w:abstractNumId w:val="32"/>
  </w:num>
  <w:num w:numId="35">
    <w:abstractNumId w:val="19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066FE"/>
    <w:rsid w:val="00013288"/>
    <w:rsid w:val="00016690"/>
    <w:rsid w:val="00024193"/>
    <w:rsid w:val="00024380"/>
    <w:rsid w:val="00025F78"/>
    <w:rsid w:val="00036912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A7F0C"/>
    <w:rsid w:val="000B163E"/>
    <w:rsid w:val="000B4BB8"/>
    <w:rsid w:val="000B63A7"/>
    <w:rsid w:val="000C0659"/>
    <w:rsid w:val="000C183C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1580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2842"/>
    <w:rsid w:val="00183547"/>
    <w:rsid w:val="001863B0"/>
    <w:rsid w:val="001907D7"/>
    <w:rsid w:val="001908FC"/>
    <w:rsid w:val="00191B51"/>
    <w:rsid w:val="00192501"/>
    <w:rsid w:val="00195DDD"/>
    <w:rsid w:val="001B1DC2"/>
    <w:rsid w:val="001B4926"/>
    <w:rsid w:val="001B746D"/>
    <w:rsid w:val="001B7B9C"/>
    <w:rsid w:val="001C0DE7"/>
    <w:rsid w:val="001C220F"/>
    <w:rsid w:val="001C3E4C"/>
    <w:rsid w:val="001C5341"/>
    <w:rsid w:val="001C6784"/>
    <w:rsid w:val="001C71F0"/>
    <w:rsid w:val="001D01E2"/>
    <w:rsid w:val="001D2BC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228EA"/>
    <w:rsid w:val="0023265D"/>
    <w:rsid w:val="00235327"/>
    <w:rsid w:val="00242954"/>
    <w:rsid w:val="00242BC8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2D33"/>
    <w:rsid w:val="00294755"/>
    <w:rsid w:val="00297943"/>
    <w:rsid w:val="002A13A9"/>
    <w:rsid w:val="002A34F1"/>
    <w:rsid w:val="002B5147"/>
    <w:rsid w:val="002B7A20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26CDF"/>
    <w:rsid w:val="00330F58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8DB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4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60"/>
    <w:rsid w:val="003F2437"/>
    <w:rsid w:val="004001EC"/>
    <w:rsid w:val="00402F5C"/>
    <w:rsid w:val="004071A9"/>
    <w:rsid w:val="00413C59"/>
    <w:rsid w:val="00415E47"/>
    <w:rsid w:val="004339ED"/>
    <w:rsid w:val="00434855"/>
    <w:rsid w:val="0043646E"/>
    <w:rsid w:val="00440F26"/>
    <w:rsid w:val="00441081"/>
    <w:rsid w:val="00442697"/>
    <w:rsid w:val="00442895"/>
    <w:rsid w:val="00443C29"/>
    <w:rsid w:val="00446C71"/>
    <w:rsid w:val="00450A16"/>
    <w:rsid w:val="00453970"/>
    <w:rsid w:val="00454AD6"/>
    <w:rsid w:val="00454FC9"/>
    <w:rsid w:val="00455012"/>
    <w:rsid w:val="0045705D"/>
    <w:rsid w:val="0046248A"/>
    <w:rsid w:val="00464066"/>
    <w:rsid w:val="00464C5F"/>
    <w:rsid w:val="00465916"/>
    <w:rsid w:val="00473535"/>
    <w:rsid w:val="0047467B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41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280B"/>
    <w:rsid w:val="004E42ED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392C"/>
    <w:rsid w:val="00523E6B"/>
    <w:rsid w:val="00523EB5"/>
    <w:rsid w:val="00525937"/>
    <w:rsid w:val="00527518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2E7A"/>
    <w:rsid w:val="005559BB"/>
    <w:rsid w:val="00556394"/>
    <w:rsid w:val="00556ABB"/>
    <w:rsid w:val="00562642"/>
    <w:rsid w:val="00562B32"/>
    <w:rsid w:val="005711F6"/>
    <w:rsid w:val="005712A5"/>
    <w:rsid w:val="00571C32"/>
    <w:rsid w:val="00572FF9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2F1F"/>
    <w:rsid w:val="005C4E8D"/>
    <w:rsid w:val="005D08CC"/>
    <w:rsid w:val="005D55B7"/>
    <w:rsid w:val="005E382E"/>
    <w:rsid w:val="005E3DFC"/>
    <w:rsid w:val="005F2C98"/>
    <w:rsid w:val="005F5A29"/>
    <w:rsid w:val="0060013E"/>
    <w:rsid w:val="006014E7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3143"/>
    <w:rsid w:val="006A5561"/>
    <w:rsid w:val="006A566A"/>
    <w:rsid w:val="006A61D9"/>
    <w:rsid w:val="006B2C0F"/>
    <w:rsid w:val="006B5C1A"/>
    <w:rsid w:val="006B5D61"/>
    <w:rsid w:val="006B632F"/>
    <w:rsid w:val="006B734B"/>
    <w:rsid w:val="006B76E6"/>
    <w:rsid w:val="006C6EE4"/>
    <w:rsid w:val="006C759A"/>
    <w:rsid w:val="006D0BEC"/>
    <w:rsid w:val="006D6502"/>
    <w:rsid w:val="006E07F8"/>
    <w:rsid w:val="006E1543"/>
    <w:rsid w:val="006E1D74"/>
    <w:rsid w:val="006E46C7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44AA"/>
    <w:rsid w:val="00774FED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0F5E"/>
    <w:rsid w:val="007C2B06"/>
    <w:rsid w:val="007C4A2C"/>
    <w:rsid w:val="007C5427"/>
    <w:rsid w:val="007C6583"/>
    <w:rsid w:val="007D14A3"/>
    <w:rsid w:val="007D2482"/>
    <w:rsid w:val="007D4F80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56B48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15D8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D7A5A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47FF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4E55"/>
    <w:rsid w:val="009B6B77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30CA6"/>
    <w:rsid w:val="00A30E12"/>
    <w:rsid w:val="00A4253D"/>
    <w:rsid w:val="00A45E8D"/>
    <w:rsid w:val="00A462C5"/>
    <w:rsid w:val="00A50B57"/>
    <w:rsid w:val="00A51D69"/>
    <w:rsid w:val="00A526FE"/>
    <w:rsid w:val="00A53E98"/>
    <w:rsid w:val="00A600FB"/>
    <w:rsid w:val="00A6607D"/>
    <w:rsid w:val="00A675E8"/>
    <w:rsid w:val="00A71DCC"/>
    <w:rsid w:val="00A72480"/>
    <w:rsid w:val="00A73368"/>
    <w:rsid w:val="00A74F65"/>
    <w:rsid w:val="00A83C07"/>
    <w:rsid w:val="00A83DBE"/>
    <w:rsid w:val="00A86FB2"/>
    <w:rsid w:val="00A92376"/>
    <w:rsid w:val="00AB53A9"/>
    <w:rsid w:val="00AC01DA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67A1"/>
    <w:rsid w:val="00B0735E"/>
    <w:rsid w:val="00B103B4"/>
    <w:rsid w:val="00B11EBE"/>
    <w:rsid w:val="00B13424"/>
    <w:rsid w:val="00B22FF0"/>
    <w:rsid w:val="00B330F2"/>
    <w:rsid w:val="00B34236"/>
    <w:rsid w:val="00B35E4D"/>
    <w:rsid w:val="00B36508"/>
    <w:rsid w:val="00B37745"/>
    <w:rsid w:val="00B4371D"/>
    <w:rsid w:val="00B448F8"/>
    <w:rsid w:val="00B54A9F"/>
    <w:rsid w:val="00B571E7"/>
    <w:rsid w:val="00B61CC2"/>
    <w:rsid w:val="00B651CD"/>
    <w:rsid w:val="00B718C5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352F"/>
    <w:rsid w:val="00BB6310"/>
    <w:rsid w:val="00BC15BC"/>
    <w:rsid w:val="00BC6050"/>
    <w:rsid w:val="00BD0002"/>
    <w:rsid w:val="00BD0D6C"/>
    <w:rsid w:val="00BD2198"/>
    <w:rsid w:val="00BD72E1"/>
    <w:rsid w:val="00BE2CAB"/>
    <w:rsid w:val="00BE73FA"/>
    <w:rsid w:val="00BF115F"/>
    <w:rsid w:val="00BF409B"/>
    <w:rsid w:val="00BF7416"/>
    <w:rsid w:val="00C003D8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2B54"/>
    <w:rsid w:val="00C6707F"/>
    <w:rsid w:val="00C70BAF"/>
    <w:rsid w:val="00C75515"/>
    <w:rsid w:val="00C75B22"/>
    <w:rsid w:val="00C80904"/>
    <w:rsid w:val="00C82EC2"/>
    <w:rsid w:val="00C83BAE"/>
    <w:rsid w:val="00C847F6"/>
    <w:rsid w:val="00C851E8"/>
    <w:rsid w:val="00C8594E"/>
    <w:rsid w:val="00C90D7D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6B55"/>
    <w:rsid w:val="00CC0792"/>
    <w:rsid w:val="00CC0FDF"/>
    <w:rsid w:val="00CC5C28"/>
    <w:rsid w:val="00CC5D0C"/>
    <w:rsid w:val="00CC736B"/>
    <w:rsid w:val="00CC74B6"/>
    <w:rsid w:val="00CD1028"/>
    <w:rsid w:val="00CD3D54"/>
    <w:rsid w:val="00CD45BC"/>
    <w:rsid w:val="00CD7C32"/>
    <w:rsid w:val="00CE2C0D"/>
    <w:rsid w:val="00CE3842"/>
    <w:rsid w:val="00CF194F"/>
    <w:rsid w:val="00CF2B06"/>
    <w:rsid w:val="00CF6A0C"/>
    <w:rsid w:val="00D0493C"/>
    <w:rsid w:val="00D06095"/>
    <w:rsid w:val="00D06C01"/>
    <w:rsid w:val="00D079C6"/>
    <w:rsid w:val="00D15D3B"/>
    <w:rsid w:val="00D24866"/>
    <w:rsid w:val="00D25B49"/>
    <w:rsid w:val="00D268CB"/>
    <w:rsid w:val="00D278ED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6173"/>
    <w:rsid w:val="00DD0934"/>
    <w:rsid w:val="00DD6030"/>
    <w:rsid w:val="00DF01A6"/>
    <w:rsid w:val="00DF4E15"/>
    <w:rsid w:val="00E022AD"/>
    <w:rsid w:val="00E03AAE"/>
    <w:rsid w:val="00E10963"/>
    <w:rsid w:val="00E1150C"/>
    <w:rsid w:val="00E1246A"/>
    <w:rsid w:val="00E168CD"/>
    <w:rsid w:val="00E16F69"/>
    <w:rsid w:val="00E21809"/>
    <w:rsid w:val="00E240A1"/>
    <w:rsid w:val="00E257AD"/>
    <w:rsid w:val="00E32087"/>
    <w:rsid w:val="00E3306F"/>
    <w:rsid w:val="00E36ED5"/>
    <w:rsid w:val="00E37166"/>
    <w:rsid w:val="00E419B2"/>
    <w:rsid w:val="00E42435"/>
    <w:rsid w:val="00E50EAE"/>
    <w:rsid w:val="00E5319D"/>
    <w:rsid w:val="00E54CE8"/>
    <w:rsid w:val="00E5655F"/>
    <w:rsid w:val="00E56B43"/>
    <w:rsid w:val="00E571CD"/>
    <w:rsid w:val="00E60482"/>
    <w:rsid w:val="00E63F7A"/>
    <w:rsid w:val="00E72303"/>
    <w:rsid w:val="00E75843"/>
    <w:rsid w:val="00E7714A"/>
    <w:rsid w:val="00E81AB1"/>
    <w:rsid w:val="00E82AAF"/>
    <w:rsid w:val="00E85D32"/>
    <w:rsid w:val="00E861F5"/>
    <w:rsid w:val="00E868C6"/>
    <w:rsid w:val="00E879BE"/>
    <w:rsid w:val="00E91A9E"/>
    <w:rsid w:val="00E93E43"/>
    <w:rsid w:val="00E9508F"/>
    <w:rsid w:val="00EA0D1D"/>
    <w:rsid w:val="00EB0342"/>
    <w:rsid w:val="00EB1C4B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102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31846"/>
    <w:rsid w:val="00F32683"/>
    <w:rsid w:val="00F338D7"/>
    <w:rsid w:val="00F34653"/>
    <w:rsid w:val="00F374FF"/>
    <w:rsid w:val="00F37A93"/>
    <w:rsid w:val="00F4087E"/>
    <w:rsid w:val="00F45BE8"/>
    <w:rsid w:val="00F47812"/>
    <w:rsid w:val="00F62301"/>
    <w:rsid w:val="00F627AC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4D06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35D0"/>
    <w:rsid w:val="00FC725F"/>
    <w:rsid w:val="00FC7B56"/>
    <w:rsid w:val="00FE07CD"/>
    <w:rsid w:val="00FE1032"/>
    <w:rsid w:val="00FE3FB5"/>
    <w:rsid w:val="00FE60DB"/>
    <w:rsid w:val="00FE7877"/>
    <w:rsid w:val="00FE7BEF"/>
    <w:rsid w:val="00FF0BA4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7FFE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ewPara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62B32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14A"/>
    <w:rPr>
      <w:color w:val="605E5C"/>
      <w:shd w:val="clear" w:color="auto" w:fill="E1DFDD"/>
    </w:rPr>
  </w:style>
  <w:style w:type="paragraph" w:customStyle="1" w:styleId="Style1">
    <w:name w:val="Style1"/>
    <w:basedOn w:val="PlainText"/>
    <w:qFormat/>
    <w:rsid w:val="00292D33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customStyle="1" w:styleId="Style2">
    <w:name w:val="Style2"/>
    <w:basedOn w:val="Normal"/>
    <w:qFormat/>
    <w:rsid w:val="00292D33"/>
    <w:pPr>
      <w:shd w:val="clear" w:color="auto" w:fill="FFFFFF"/>
      <w:spacing w:after="150"/>
    </w:pPr>
    <w:rPr>
      <w:rFonts w:cs="Arial"/>
      <w:sz w:val="22"/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292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n-moderator@fa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o.org/fsnforum/ar/call-submissions/20th-anniversary-right-food-guidel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o.org/fsnforum/ar/call-submissions/20th-anniversary-right-food-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o.org/3/y7937e/y7937e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fao.org/fsnforum/ar/call-submissions/20th-anniversary-right-food-guidelin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EF4FC498B44CD9189838C7E2C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A0C8-354B-4C98-9385-2FC3BEF95427}"/>
      </w:docPartPr>
      <w:docPartBody>
        <w:p w:rsidR="00000000" w:rsidRDefault="00125478"/>
      </w:docPartBody>
    </w:docPart>
    <w:docPart>
      <w:docPartPr>
        <w:name w:val="FAB97645D72346AEBA88A71EE6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55D4-730B-4D0D-B20F-7AF062484205}"/>
      </w:docPartPr>
      <w:docPartBody>
        <w:p w:rsidR="00000000" w:rsidRDefault="001254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78"/>
    <w:rsid w:val="001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510F-D5CA-418F-9A76-2F50B11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3958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Livinets, Svetlana (ESA)</cp:lastModifiedBy>
  <cp:revision>3</cp:revision>
  <cp:lastPrinted>2015-10-06T13:23:00Z</cp:lastPrinted>
  <dcterms:created xsi:type="dcterms:W3CDTF">2023-05-15T12:21:00Z</dcterms:created>
  <dcterms:modified xsi:type="dcterms:W3CDTF">2023-05-15T12:35:00Z</dcterms:modified>
</cp:coreProperties>
</file>