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00F6F" w14:textId="7634F69B" w:rsidR="009738E4" w:rsidRPr="00A73811" w:rsidRDefault="002163E5" w:rsidP="002163E5">
      <w:pPr>
        <w:pStyle w:val="Style1"/>
        <w:jc w:val="left"/>
        <w:rPr>
          <w:lang w:val="es-ES"/>
        </w:rPr>
      </w:pPr>
      <w:r w:rsidRPr="002163E5">
        <w:rPr>
          <w:lang w:val="es-ES"/>
        </w:rPr>
        <w:t>Convocatoria de presentaciones: Uso y aplicación de las recomendaciones sobre políticas del CSA relativas a la volatilidad de los precios y la seguridad alimentaria, y la protección social para la seguridad alimentaria y la nutrición</w:t>
      </w:r>
    </w:p>
    <w:p w14:paraId="1374BFED" w14:textId="047FE084" w:rsidR="00240E8C" w:rsidRPr="00BA3EAB" w:rsidRDefault="00E83FA6" w:rsidP="00240E8C">
      <w:pPr>
        <w:pStyle w:val="Style9"/>
        <w:rPr>
          <w:rFonts w:eastAsia="Calibri"/>
          <w:sz w:val="24"/>
          <w:szCs w:val="24"/>
          <w:lang w:val="es-ES_tradnl"/>
        </w:rPr>
      </w:pPr>
      <w:r w:rsidRPr="00BA3EAB">
        <w:rPr>
          <w:rFonts w:eastAsia="Calibri"/>
          <w:sz w:val="24"/>
          <w:szCs w:val="24"/>
          <w:lang w:val="es-ES_tradnl"/>
        </w:rPr>
        <w:drawing>
          <wp:anchor distT="0" distB="0" distL="114300" distR="114300" simplePos="0" relativeHeight="251662336" behindDoc="0" locked="0" layoutInCell="1" allowOverlap="1" wp14:anchorId="2A0AE38E" wp14:editId="442C2773">
            <wp:simplePos x="0" y="0"/>
            <wp:positionH relativeFrom="column">
              <wp:posOffset>4918075</wp:posOffset>
            </wp:positionH>
            <wp:positionV relativeFrom="paragraph">
              <wp:posOffset>61018</wp:posOffset>
            </wp:positionV>
            <wp:extent cx="1219200" cy="121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_logo_EN.png"/>
                    <pic:cNvPicPr/>
                  </pic:nvPicPr>
                  <pic:blipFill>
                    <a:blip r:embed="rId8">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240E8C" w:rsidRPr="00BA3EAB">
        <w:rPr>
          <w:rFonts w:eastAsia="Calibri"/>
          <w:sz w:val="24"/>
          <w:szCs w:val="24"/>
          <w:lang w:val="es-ES_tradnl"/>
        </w:rPr>
        <w:t>Formulario para presentar</w:t>
      </w:r>
    </w:p>
    <w:p w14:paraId="724CD845" w14:textId="5A47832B" w:rsidR="002163E5" w:rsidRPr="005321DB" w:rsidRDefault="002163E5" w:rsidP="00240E8C">
      <w:pPr>
        <w:pStyle w:val="Style9"/>
        <w:rPr>
          <w:rFonts w:eastAsia="Calibri"/>
          <w:lang w:val="es-ES_tradnl"/>
        </w:rPr>
      </w:pPr>
      <w:r w:rsidRPr="00BA3EAB">
        <w:rPr>
          <w:rFonts w:eastAsia="Calibri"/>
          <w:sz w:val="24"/>
          <w:szCs w:val="24"/>
          <w:lang w:val="es-ES_tradnl"/>
        </w:rPr>
        <w:t>(para experiencias individuales)</w:t>
      </w:r>
    </w:p>
    <w:p w14:paraId="640E0EB2" w14:textId="1CA0B110" w:rsidR="000B5149" w:rsidRPr="00240E8C" w:rsidRDefault="009F0391" w:rsidP="002163E5">
      <w:pPr>
        <w:pStyle w:val="Style9"/>
        <w:rPr>
          <w:rFonts w:eastAsia="Calibri"/>
          <w:lang w:val="es-ES_tradnl"/>
        </w:rPr>
      </w:pPr>
      <w:r w:rsidRPr="00A73811">
        <w:rPr>
          <w:lang w:val="es-ES"/>
        </w:rPr>
        <w:br/>
      </w:r>
      <w:r w:rsidR="002163E5" w:rsidRPr="00BA3EAB">
        <w:rPr>
          <w:rFonts w:eastAsia="Calibri"/>
          <w:sz w:val="24"/>
          <w:szCs w:val="24"/>
          <w:lang w:val="es-ES_tradnl"/>
        </w:rPr>
        <w:t>Experiencias y buenas prácticas en el uso y aplicación de dos conjuntos de recomendaciones sobre políticas del CSA</w:t>
      </w:r>
    </w:p>
    <w:p w14:paraId="5991F3EC" w14:textId="61676B1D" w:rsidR="00240E8C" w:rsidRDefault="00E83FA6" w:rsidP="002163E5">
      <w:pPr>
        <w:pStyle w:val="Style2"/>
        <w:rPr>
          <w:rFonts w:eastAsia="Calibri"/>
          <w:lang w:val="es-ES_tradnl"/>
        </w:rPr>
      </w:pPr>
      <w:r w:rsidRPr="002163E5">
        <w:rPr>
          <w:rFonts w:eastAsia="Calibri"/>
          <w:lang w:val="es-ES_tradnl"/>
        </w:rPr>
        <w:drawing>
          <wp:anchor distT="0" distB="0" distL="114300" distR="114300" simplePos="0" relativeHeight="251663360" behindDoc="0" locked="0" layoutInCell="1" allowOverlap="1" wp14:anchorId="6DE5FDCA" wp14:editId="263B23D7">
            <wp:simplePos x="0" y="0"/>
            <wp:positionH relativeFrom="margin">
              <wp:posOffset>4932045</wp:posOffset>
            </wp:positionH>
            <wp:positionV relativeFrom="paragraph">
              <wp:posOffset>92768</wp:posOffset>
            </wp:positionV>
            <wp:extent cx="1219200" cy="121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2163E5" w:rsidRPr="002163E5">
        <w:rPr>
          <w:lang w:val="es-ES"/>
        </w:rPr>
        <w:t>Por favor, utilice el siguiente formulario para reflejar su experiencia y buenas prácticas en la aplicación de (cualquiera de) los siguientes conjuntos de recomendaciones sobre políticas:</w:t>
      </w:r>
      <w:r w:rsidR="00240E8C" w:rsidRPr="005321DB">
        <w:rPr>
          <w:rFonts w:eastAsia="Calibri"/>
          <w:lang w:val="es-ES_tradnl"/>
        </w:rPr>
        <w:t xml:space="preserve"> </w:t>
      </w:r>
    </w:p>
    <w:p w14:paraId="62117135" w14:textId="6DEABD27" w:rsidR="002163E5" w:rsidRDefault="002163E5" w:rsidP="002163E5">
      <w:pPr>
        <w:pStyle w:val="Style2"/>
        <w:rPr>
          <w:sz w:val="23"/>
          <w:lang w:val="es-ES"/>
        </w:rPr>
      </w:pPr>
      <w:r w:rsidRPr="00926CCE">
        <w:rPr>
          <w:b/>
          <w:sz w:val="23"/>
          <w:lang w:val="es-ES"/>
        </w:rPr>
        <w:t>Conjunto 1</w:t>
      </w:r>
      <w:r>
        <w:rPr>
          <w:b/>
          <w:sz w:val="23"/>
          <w:lang w:val="es-ES"/>
        </w:rPr>
        <w:t xml:space="preserve">   </w:t>
      </w:r>
      <w:hyperlink r:id="rId10" w:history="1">
        <w:r w:rsidRPr="00926CCE">
          <w:rPr>
            <w:rStyle w:val="Hyperlink"/>
            <w:i/>
            <w:sz w:val="23"/>
            <w:lang w:val="es-ES"/>
          </w:rPr>
          <w:t>Volatilidad de los precios y seguridad alimentaria</w:t>
        </w:r>
      </w:hyperlink>
      <w:r w:rsidRPr="00926CCE">
        <w:rPr>
          <w:sz w:val="23"/>
          <w:lang w:val="es-ES"/>
        </w:rPr>
        <w:t xml:space="preserve"> (aprobado en el 37.º período de sesiones del CSA, 2011)</w:t>
      </w:r>
    </w:p>
    <w:p w14:paraId="03962BCD" w14:textId="4310D98B" w:rsidR="002163E5" w:rsidRPr="005321DB" w:rsidRDefault="002163E5" w:rsidP="002163E5">
      <w:pPr>
        <w:pStyle w:val="Style2"/>
        <w:rPr>
          <w:rFonts w:eastAsia="Calibri"/>
          <w:lang w:val="es-ES_tradnl"/>
        </w:rPr>
      </w:pPr>
      <w:r w:rsidRPr="00926CCE">
        <w:rPr>
          <w:b/>
          <w:sz w:val="23"/>
          <w:lang w:val="es-ES"/>
        </w:rPr>
        <w:t>Conjunto 2</w:t>
      </w:r>
      <w:r>
        <w:rPr>
          <w:b/>
          <w:sz w:val="23"/>
          <w:lang w:val="es-ES"/>
        </w:rPr>
        <w:t xml:space="preserve">     </w:t>
      </w:r>
      <w:hyperlink r:id="rId11" w:history="1">
        <w:r w:rsidRPr="00926CCE">
          <w:rPr>
            <w:rStyle w:val="Hyperlink"/>
            <w:i/>
            <w:sz w:val="23"/>
            <w:lang w:val="es-ES"/>
          </w:rPr>
          <w:t>Protección social en favor de la seguridad alimentaria y la nutrición</w:t>
        </w:r>
      </w:hyperlink>
      <w:r w:rsidRPr="00926CCE">
        <w:rPr>
          <w:lang w:val="es-ES"/>
        </w:rPr>
        <w:t xml:space="preserve"> (aprobado en el 39.º período de sesiones del CSA, 2012)</w:t>
      </w:r>
    </w:p>
    <w:p w14:paraId="2A48182B" w14:textId="4DE37AFA" w:rsidR="00CF35A8" w:rsidRDefault="00CF35A8" w:rsidP="00CF35A8">
      <w:pPr>
        <w:spacing w:after="0"/>
        <w:rPr>
          <w:lang w:val="es-ES_tradnl"/>
        </w:rPr>
      </w:pPr>
    </w:p>
    <w:p w14:paraId="2AF19EC4" w14:textId="306E4D9F" w:rsidR="002163E5" w:rsidRDefault="002163E5" w:rsidP="00CF35A8">
      <w:pPr>
        <w:spacing w:after="0"/>
        <w:rPr>
          <w:rFonts w:asciiTheme="majorHAnsi" w:hAnsiTheme="majorHAnsi"/>
          <w:i/>
          <w:sz w:val="22"/>
          <w:lang w:val="es-ES"/>
        </w:rPr>
      </w:pPr>
      <w:r w:rsidRPr="002163E5">
        <w:rPr>
          <w:rFonts w:asciiTheme="majorHAnsi" w:hAnsiTheme="majorHAnsi"/>
          <w:i/>
          <w:sz w:val="22"/>
          <w:lang w:val="es-ES"/>
        </w:rPr>
        <w:t>Tenga en cuenta que si desea compartir más de una experiencia, deberá utilizar un formulario diferente para cada contribución. La longitud de cada aportación no deberá superar las 1 000 palabras.</w:t>
      </w:r>
    </w:p>
    <w:p w14:paraId="12A4A4A8" w14:textId="4D3A5983" w:rsidR="002163E5" w:rsidRDefault="002163E5" w:rsidP="00CF35A8">
      <w:pPr>
        <w:spacing w:after="0"/>
        <w:rPr>
          <w:rFonts w:asciiTheme="majorHAnsi" w:hAnsiTheme="majorHAnsi"/>
          <w:i/>
          <w:sz w:val="22"/>
          <w:lang w:val="es-ES"/>
        </w:rPr>
      </w:pPr>
    </w:p>
    <w:p w14:paraId="5288C3D7" w14:textId="56C6E006" w:rsidR="002163E5" w:rsidRPr="002163E5" w:rsidRDefault="002163E5" w:rsidP="00CF35A8">
      <w:pPr>
        <w:spacing w:after="0"/>
        <w:rPr>
          <w:lang w:val="es-ES"/>
        </w:rPr>
      </w:pPr>
      <w:r w:rsidRPr="00926CCE">
        <w:rPr>
          <w:rFonts w:asciiTheme="majorHAnsi" w:hAnsiTheme="majorHAnsi"/>
          <w:b/>
          <w:color w:val="E36C0A" w:themeColor="accent6" w:themeShade="BF"/>
          <w:sz w:val="23"/>
          <w:lang w:val="es-ES"/>
        </w:rPr>
        <w:t>La convocatoria de propuestas está abierta hasta el 3 de mayo de 2023.</w:t>
      </w:r>
    </w:p>
    <w:p w14:paraId="6222FB38" w14:textId="0ABAC971" w:rsidR="002163E5" w:rsidRDefault="002163E5">
      <w:pPr>
        <w:spacing w:after="0"/>
        <w:jc w:val="left"/>
        <w:rPr>
          <w:lang w:val="es-ES_tradnl"/>
        </w:rPr>
      </w:pPr>
      <w:r>
        <w:rPr>
          <w:lang w:val="es-ES_tradnl"/>
        </w:rPr>
        <w:br w:type="page"/>
      </w:r>
    </w:p>
    <w:p w14:paraId="3ACEB10B" w14:textId="6B1DEEBB" w:rsidR="002163E5" w:rsidRPr="00BA3EAB" w:rsidRDefault="00BA3EAB" w:rsidP="00BA3EAB">
      <w:pPr>
        <w:spacing w:after="0"/>
        <w:jc w:val="center"/>
        <w:rPr>
          <w:rFonts w:eastAsia="Calibri"/>
          <w:b/>
          <w:bCs/>
          <w:lang w:val="es-ES_tradnl"/>
        </w:rPr>
      </w:pPr>
      <w:r w:rsidRPr="00BA3EAB">
        <w:rPr>
          <w:rFonts w:eastAsia="Calibri"/>
          <w:b/>
          <w:bCs/>
          <w:lang w:val="es-ES_tradnl"/>
        </w:rPr>
        <w:lastRenderedPageBreak/>
        <w:t>Formulario para presentar</w:t>
      </w:r>
    </w:p>
    <w:p w14:paraId="765C6B20" w14:textId="2386EE4B" w:rsidR="00BA3EAB" w:rsidRPr="00BA3EAB" w:rsidRDefault="00BA3EAB" w:rsidP="00BA3EAB">
      <w:pPr>
        <w:spacing w:after="0"/>
        <w:jc w:val="center"/>
        <w:rPr>
          <w:b/>
          <w:bCs/>
          <w:lang w:val="es-ES_tradnl"/>
        </w:rPr>
      </w:pPr>
      <w:r w:rsidRPr="00BA3EAB">
        <w:rPr>
          <w:rFonts w:eastAsia="Calibri"/>
          <w:b/>
          <w:bCs/>
          <w:lang w:val="es-ES_tradnl"/>
        </w:rPr>
        <w:t>(para experiencias individuales)</w:t>
      </w:r>
    </w:p>
    <w:p w14:paraId="5D3D983B" w14:textId="77777777" w:rsidR="00BA3EAB" w:rsidRPr="00240E8C" w:rsidRDefault="00BA3EAB" w:rsidP="00CF35A8">
      <w:pPr>
        <w:spacing w:after="0"/>
        <w:rPr>
          <w:lang w:val="es-ES_tradnl"/>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
        <w:gridCol w:w="3006"/>
        <w:gridCol w:w="6601"/>
      </w:tblGrid>
      <w:tr w:rsidR="002F67DB" w:rsidRPr="009B36F6" w14:paraId="74346A31" w14:textId="77777777" w:rsidTr="00882650">
        <w:trPr>
          <w:gridBefore w:val="1"/>
          <w:wBefore w:w="23" w:type="dxa"/>
          <w:trHeight w:val="337"/>
        </w:trPr>
        <w:tc>
          <w:tcPr>
            <w:tcW w:w="3006" w:type="dxa"/>
          </w:tcPr>
          <w:p w14:paraId="1EE3E217" w14:textId="43DD0D63" w:rsidR="002F67DB" w:rsidRPr="00421A44" w:rsidRDefault="002F67DB" w:rsidP="002F67DB">
            <w:pPr>
              <w:pStyle w:val="Style3"/>
              <w:rPr>
                <w:sz w:val="21"/>
                <w:szCs w:val="21"/>
              </w:rPr>
            </w:pPr>
            <w:r w:rsidRPr="00421A44">
              <w:rPr>
                <w:rFonts w:cs="Times New Roman"/>
                <w:sz w:val="21"/>
                <w:szCs w:val="21"/>
                <w:lang w:val="en-GB"/>
              </w:rPr>
              <w:t>Título de la experiencia</w:t>
            </w:r>
          </w:p>
        </w:tc>
        <w:tc>
          <w:tcPr>
            <w:tcW w:w="6601" w:type="dxa"/>
          </w:tcPr>
          <w:p w14:paraId="27654C7F" w14:textId="77777777" w:rsidR="002F67DB" w:rsidRPr="00421A44" w:rsidRDefault="002F67DB" w:rsidP="002F67DB">
            <w:pPr>
              <w:spacing w:after="0"/>
              <w:rPr>
                <w:rFonts w:eastAsia="Calibri" w:cs="Calibri"/>
                <w:b/>
                <w:bCs/>
                <w:iCs/>
                <w:color w:val="0000FF"/>
                <w:sz w:val="21"/>
                <w:szCs w:val="21"/>
              </w:rPr>
            </w:pPr>
          </w:p>
        </w:tc>
      </w:tr>
      <w:tr w:rsidR="002F67DB" w:rsidRPr="002163E5" w14:paraId="7C6EA79D" w14:textId="77777777" w:rsidTr="00882650">
        <w:trPr>
          <w:gridBefore w:val="1"/>
          <w:wBefore w:w="23" w:type="dxa"/>
          <w:trHeight w:val="369"/>
        </w:trPr>
        <w:tc>
          <w:tcPr>
            <w:tcW w:w="3006" w:type="dxa"/>
          </w:tcPr>
          <w:p w14:paraId="4CC92791" w14:textId="035AA3E8" w:rsidR="002F67DB" w:rsidRPr="00421A44" w:rsidRDefault="002F67DB" w:rsidP="002F67DB">
            <w:pPr>
              <w:pStyle w:val="Style3"/>
              <w:rPr>
                <w:sz w:val="21"/>
                <w:szCs w:val="21"/>
              </w:rPr>
            </w:pPr>
            <w:r w:rsidRPr="00421A44">
              <w:rPr>
                <w:rFonts w:cs="Times New Roman"/>
                <w:sz w:val="21"/>
                <w:szCs w:val="21"/>
                <w:lang w:val="en-GB"/>
              </w:rPr>
              <w:t>Cobertura geográfica</w:t>
            </w:r>
          </w:p>
        </w:tc>
        <w:tc>
          <w:tcPr>
            <w:tcW w:w="6601" w:type="dxa"/>
          </w:tcPr>
          <w:p w14:paraId="5BFFB925" w14:textId="3B2FA3A8" w:rsidR="002F67DB" w:rsidRPr="00421A44" w:rsidRDefault="002F67DB" w:rsidP="002F67DB">
            <w:pPr>
              <w:pStyle w:val="Style4"/>
              <w:rPr>
                <w:sz w:val="21"/>
                <w:szCs w:val="21"/>
                <w:lang w:val="it-IT"/>
              </w:rPr>
            </w:pPr>
            <w:r w:rsidRPr="00421A44">
              <w:rPr>
                <w:rFonts w:cs="Times New Roman"/>
                <w:sz w:val="21"/>
                <w:szCs w:val="21"/>
                <w:lang w:val="es-ES_tradnl"/>
              </w:rPr>
              <w:t>(p.ej. nacional; regional si se trata de varios países de la misma región; mundial si se trata de varios países de más de una región)</w:t>
            </w:r>
          </w:p>
        </w:tc>
      </w:tr>
      <w:tr w:rsidR="002F67DB" w:rsidRPr="002163E5" w14:paraId="45182F02" w14:textId="77777777" w:rsidTr="00882650">
        <w:trPr>
          <w:gridBefore w:val="1"/>
          <w:wBefore w:w="23" w:type="dxa"/>
          <w:trHeight w:val="369"/>
        </w:trPr>
        <w:tc>
          <w:tcPr>
            <w:tcW w:w="3006" w:type="dxa"/>
          </w:tcPr>
          <w:p w14:paraId="0146431A" w14:textId="31398CF7" w:rsidR="002F67DB" w:rsidRPr="00421A44" w:rsidRDefault="002F67DB" w:rsidP="002F67DB">
            <w:pPr>
              <w:pStyle w:val="Style3"/>
              <w:rPr>
                <w:sz w:val="21"/>
                <w:szCs w:val="21"/>
                <w:lang w:val="es-ES"/>
              </w:rPr>
            </w:pPr>
            <w:r w:rsidRPr="00421A44">
              <w:rPr>
                <w:sz w:val="21"/>
                <w:szCs w:val="21"/>
                <w:lang w:val="es-ES"/>
              </w:rPr>
              <w:t>País(es)</w:t>
            </w:r>
            <w:r w:rsidR="002350A8" w:rsidRPr="00421A44">
              <w:rPr>
                <w:sz w:val="21"/>
                <w:szCs w:val="21"/>
                <w:lang w:val="es-ES"/>
              </w:rPr>
              <w:t xml:space="preserve"> </w:t>
            </w:r>
            <w:r w:rsidRPr="00421A44">
              <w:rPr>
                <w:sz w:val="21"/>
                <w:szCs w:val="21"/>
                <w:lang w:val="es-ES"/>
              </w:rPr>
              <w:t>/</w:t>
            </w:r>
            <w:r w:rsidR="002350A8" w:rsidRPr="00421A44">
              <w:rPr>
                <w:sz w:val="21"/>
                <w:szCs w:val="21"/>
                <w:lang w:val="es-ES"/>
              </w:rPr>
              <w:t xml:space="preserve"> </w:t>
            </w:r>
            <w:r w:rsidRPr="00421A44">
              <w:rPr>
                <w:sz w:val="21"/>
                <w:szCs w:val="21"/>
                <w:lang w:val="es-ES"/>
              </w:rPr>
              <w:t>Región(es) cubiertos por la experiencia</w:t>
            </w:r>
          </w:p>
        </w:tc>
        <w:tc>
          <w:tcPr>
            <w:tcW w:w="6601" w:type="dxa"/>
          </w:tcPr>
          <w:p w14:paraId="7F88FB28" w14:textId="20FB9276" w:rsidR="002F67DB" w:rsidRPr="00421A44" w:rsidRDefault="002F67DB" w:rsidP="002F67DB">
            <w:pPr>
              <w:pStyle w:val="Style4"/>
              <w:rPr>
                <w:sz w:val="21"/>
                <w:szCs w:val="21"/>
                <w:lang w:val="es-ES"/>
              </w:rPr>
            </w:pPr>
            <w:r w:rsidRPr="00421A44">
              <w:rPr>
                <w:sz w:val="21"/>
                <w:szCs w:val="21"/>
                <w:lang w:val="es-ES"/>
              </w:rPr>
              <w:t>(p.ej. Malawi; el Sahel: Región de los Grandes Lagos; o Kenya y Tanzania)</w:t>
            </w:r>
          </w:p>
        </w:tc>
      </w:tr>
      <w:tr w:rsidR="002F67DB" w:rsidRPr="002163E5" w14:paraId="3951D90B" w14:textId="77777777" w:rsidTr="00882650">
        <w:trPr>
          <w:gridBefore w:val="1"/>
          <w:wBefore w:w="23" w:type="dxa"/>
          <w:trHeight w:val="746"/>
        </w:trPr>
        <w:tc>
          <w:tcPr>
            <w:tcW w:w="3006" w:type="dxa"/>
            <w:tcBorders>
              <w:top w:val="single" w:sz="4" w:space="0" w:color="auto"/>
              <w:left w:val="single" w:sz="4" w:space="0" w:color="auto"/>
              <w:bottom w:val="single" w:sz="4" w:space="0" w:color="auto"/>
              <w:right w:val="single" w:sz="4" w:space="0" w:color="auto"/>
            </w:tcBorders>
          </w:tcPr>
          <w:p w14:paraId="42E402F1" w14:textId="4198E92C" w:rsidR="002F67DB" w:rsidRPr="00421A44" w:rsidRDefault="002F67DB" w:rsidP="002F67DB">
            <w:pPr>
              <w:pStyle w:val="Style3"/>
              <w:rPr>
                <w:sz w:val="21"/>
                <w:szCs w:val="21"/>
              </w:rPr>
            </w:pPr>
            <w:r w:rsidRPr="00421A44">
              <w:rPr>
                <w:sz w:val="21"/>
                <w:szCs w:val="21"/>
                <w:lang w:val="en-GB"/>
              </w:rPr>
              <w:t>Persona de contacto</w:t>
            </w:r>
          </w:p>
        </w:tc>
        <w:tc>
          <w:tcPr>
            <w:tcW w:w="6601" w:type="dxa"/>
            <w:tcBorders>
              <w:top w:val="single" w:sz="4" w:space="0" w:color="auto"/>
              <w:left w:val="single" w:sz="4" w:space="0" w:color="auto"/>
              <w:bottom w:val="single" w:sz="4" w:space="0" w:color="auto"/>
              <w:right w:val="single" w:sz="4" w:space="0" w:color="auto"/>
            </w:tcBorders>
          </w:tcPr>
          <w:p w14:paraId="0EA04D5D" w14:textId="77777777" w:rsidR="002F67DB" w:rsidRPr="00421A44" w:rsidRDefault="002F67DB" w:rsidP="002F67DB">
            <w:pPr>
              <w:pStyle w:val="Style10"/>
              <w:rPr>
                <w:sz w:val="21"/>
                <w:szCs w:val="21"/>
                <w:lang w:val="es-ES_tradnl"/>
              </w:rPr>
            </w:pPr>
            <w:r w:rsidRPr="00421A44">
              <w:rPr>
                <w:sz w:val="21"/>
                <w:szCs w:val="21"/>
                <w:lang w:val="es-ES_tradnl"/>
              </w:rPr>
              <w:t>Nombre: ……</w:t>
            </w:r>
          </w:p>
          <w:p w14:paraId="3C58E4E4" w14:textId="36C4ADDF" w:rsidR="002F67DB" w:rsidRPr="00421A44" w:rsidRDefault="002F67DB" w:rsidP="002F67DB">
            <w:pPr>
              <w:pStyle w:val="Style10"/>
              <w:rPr>
                <w:color w:val="0070C0"/>
                <w:sz w:val="21"/>
                <w:szCs w:val="21"/>
                <w:lang w:val="it-IT"/>
              </w:rPr>
            </w:pPr>
            <w:r w:rsidRPr="00421A44">
              <w:rPr>
                <w:sz w:val="21"/>
                <w:szCs w:val="21"/>
                <w:lang w:val="es-ES_tradnl"/>
              </w:rPr>
              <w:t>Dirección de correo electrónico: …….</w:t>
            </w:r>
          </w:p>
        </w:tc>
      </w:tr>
      <w:tr w:rsidR="008F033A" w:rsidRPr="000F2A60" w14:paraId="5CEB025D" w14:textId="77777777" w:rsidTr="00882650">
        <w:trPr>
          <w:gridBefore w:val="1"/>
          <w:wBefore w:w="23" w:type="dxa"/>
          <w:trHeight w:val="369"/>
        </w:trPr>
        <w:tc>
          <w:tcPr>
            <w:tcW w:w="3006" w:type="dxa"/>
          </w:tcPr>
          <w:p w14:paraId="14004926" w14:textId="5EBB37B7" w:rsidR="008F033A" w:rsidRPr="00421A44" w:rsidRDefault="000F2A60" w:rsidP="000F2A60">
            <w:pPr>
              <w:pStyle w:val="Style3"/>
              <w:rPr>
                <w:sz w:val="21"/>
                <w:szCs w:val="21"/>
              </w:rPr>
            </w:pPr>
            <w:r w:rsidRPr="00421A44">
              <w:rPr>
                <w:sz w:val="21"/>
                <w:szCs w:val="21"/>
                <w:lang w:val="en-GB"/>
              </w:rPr>
              <w:t>Afiliación</w:t>
            </w:r>
          </w:p>
        </w:tc>
        <w:tc>
          <w:tcPr>
            <w:tcW w:w="6601" w:type="dxa"/>
          </w:tcPr>
          <w:p w14:paraId="090B682F" w14:textId="77777777" w:rsidR="000F2A60" w:rsidRPr="00421A44" w:rsidRDefault="000F2A60" w:rsidP="000F2A60">
            <w:pPr>
              <w:pStyle w:val="Style11"/>
              <w:rPr>
                <w:sz w:val="21"/>
                <w:szCs w:val="21"/>
                <w:lang w:val="es-ES"/>
              </w:rPr>
            </w:pPr>
            <w:r w:rsidRPr="00421A44">
              <w:rPr>
                <w:rFonts w:eastAsia="Calibri"/>
                <w:sz w:val="21"/>
                <w:szCs w:val="21"/>
              </w:rPr>
              <w:sym w:font="Symbol" w:char="F080"/>
            </w:r>
            <w:r w:rsidRPr="00421A44">
              <w:rPr>
                <w:rFonts w:eastAsia="Calibri"/>
                <w:sz w:val="21"/>
                <w:szCs w:val="21"/>
                <w:lang w:val="es-ES"/>
              </w:rPr>
              <w:t xml:space="preserve"> </w:t>
            </w:r>
            <w:r w:rsidRPr="00421A44">
              <w:rPr>
                <w:sz w:val="21"/>
                <w:szCs w:val="21"/>
                <w:lang w:val="es-ES_tradnl"/>
              </w:rPr>
              <w:t>Gobierno</w:t>
            </w:r>
          </w:p>
          <w:p w14:paraId="15A8886D" w14:textId="77777777" w:rsidR="000F2A60" w:rsidRPr="00421A44" w:rsidRDefault="000F2A60" w:rsidP="000F2A60">
            <w:pPr>
              <w:pStyle w:val="Style11"/>
              <w:rPr>
                <w:sz w:val="21"/>
                <w:szCs w:val="21"/>
                <w:lang w:val="es-ES"/>
              </w:rPr>
            </w:pPr>
            <w:r w:rsidRPr="00421A44">
              <w:rPr>
                <w:rFonts w:eastAsia="Calibri"/>
                <w:sz w:val="21"/>
                <w:szCs w:val="21"/>
              </w:rPr>
              <w:sym w:font="Symbol" w:char="F080"/>
            </w:r>
            <w:r w:rsidRPr="00421A44">
              <w:rPr>
                <w:rFonts w:eastAsia="Calibri"/>
                <w:sz w:val="21"/>
                <w:szCs w:val="21"/>
                <w:lang w:val="es-ES"/>
              </w:rPr>
              <w:t xml:space="preserve"> </w:t>
            </w:r>
            <w:r w:rsidRPr="00421A44">
              <w:rPr>
                <w:sz w:val="21"/>
                <w:szCs w:val="21"/>
                <w:lang w:val="es-ES_tradnl"/>
              </w:rPr>
              <w:t>Organización de la ONU</w:t>
            </w:r>
          </w:p>
          <w:p w14:paraId="7D867DA8" w14:textId="77777777" w:rsidR="000F2A60" w:rsidRPr="00421A44" w:rsidRDefault="000F2A60" w:rsidP="000F2A60">
            <w:pPr>
              <w:pStyle w:val="Style11"/>
              <w:rPr>
                <w:sz w:val="21"/>
                <w:szCs w:val="21"/>
                <w:lang w:val="es-ES"/>
              </w:rPr>
            </w:pPr>
            <w:r w:rsidRPr="00421A44">
              <w:rPr>
                <w:rFonts w:eastAsia="Calibri"/>
                <w:sz w:val="21"/>
                <w:szCs w:val="21"/>
              </w:rPr>
              <w:sym w:font="Symbol" w:char="F080"/>
            </w:r>
            <w:r w:rsidRPr="00421A44">
              <w:rPr>
                <w:rFonts w:eastAsia="Calibri"/>
                <w:sz w:val="21"/>
                <w:szCs w:val="21"/>
                <w:lang w:val="es-ES"/>
              </w:rPr>
              <w:t xml:space="preserve"> </w:t>
            </w:r>
            <w:r w:rsidRPr="00421A44">
              <w:rPr>
                <w:sz w:val="21"/>
                <w:szCs w:val="21"/>
                <w:lang w:val="es-ES_tradnl"/>
              </w:rPr>
              <w:t>Sociedad civil / ONG</w:t>
            </w:r>
          </w:p>
          <w:p w14:paraId="2B8FA1D9" w14:textId="77777777" w:rsidR="000F2A60" w:rsidRPr="00421A44" w:rsidRDefault="000F2A60" w:rsidP="000F2A60">
            <w:pPr>
              <w:pStyle w:val="Style11"/>
              <w:rPr>
                <w:sz w:val="21"/>
                <w:szCs w:val="21"/>
                <w:lang w:val="es-ES"/>
              </w:rPr>
            </w:pPr>
            <w:r w:rsidRPr="00421A44">
              <w:rPr>
                <w:rFonts w:eastAsia="Calibri"/>
                <w:sz w:val="21"/>
                <w:szCs w:val="21"/>
              </w:rPr>
              <w:sym w:font="Symbol" w:char="F080"/>
            </w:r>
            <w:r w:rsidRPr="00421A44">
              <w:rPr>
                <w:rFonts w:eastAsia="Calibri"/>
                <w:sz w:val="21"/>
                <w:szCs w:val="21"/>
                <w:lang w:val="es-ES"/>
              </w:rPr>
              <w:t xml:space="preserve"> </w:t>
            </w:r>
            <w:r w:rsidRPr="00421A44">
              <w:rPr>
                <w:sz w:val="21"/>
                <w:szCs w:val="21"/>
                <w:lang w:val="es-ES_tradnl"/>
              </w:rPr>
              <w:t>Sector privado</w:t>
            </w:r>
          </w:p>
          <w:p w14:paraId="4040D993" w14:textId="77777777" w:rsidR="000F2A60" w:rsidRPr="00421A44" w:rsidRDefault="000F2A60" w:rsidP="000F2A60">
            <w:pPr>
              <w:pStyle w:val="Style11"/>
              <w:rPr>
                <w:sz w:val="21"/>
                <w:szCs w:val="21"/>
                <w:lang w:val="it-IT"/>
              </w:rPr>
            </w:pPr>
            <w:r w:rsidRPr="00421A44">
              <w:rPr>
                <w:rFonts w:eastAsia="Calibri"/>
                <w:sz w:val="21"/>
                <w:szCs w:val="21"/>
              </w:rPr>
              <w:sym w:font="Symbol" w:char="F080"/>
            </w:r>
            <w:r w:rsidRPr="00421A44">
              <w:rPr>
                <w:rFonts w:eastAsia="Calibri"/>
                <w:sz w:val="21"/>
                <w:szCs w:val="21"/>
                <w:lang w:val="it-IT"/>
              </w:rPr>
              <w:t xml:space="preserve"> </w:t>
            </w:r>
            <w:r w:rsidRPr="00421A44">
              <w:rPr>
                <w:sz w:val="21"/>
                <w:szCs w:val="21"/>
                <w:lang w:val="es-ES_tradnl"/>
              </w:rPr>
              <w:t>Mundo académico/ Educación</w:t>
            </w:r>
          </w:p>
          <w:p w14:paraId="12E7AAC8" w14:textId="77777777" w:rsidR="000F2A60" w:rsidRPr="00421A44" w:rsidRDefault="000F2A60" w:rsidP="000F2A60">
            <w:pPr>
              <w:pStyle w:val="Style11"/>
              <w:rPr>
                <w:sz w:val="21"/>
                <w:szCs w:val="21"/>
                <w:lang w:val="it-IT"/>
              </w:rPr>
            </w:pPr>
            <w:r w:rsidRPr="00421A44">
              <w:rPr>
                <w:rFonts w:eastAsia="Calibri"/>
                <w:sz w:val="21"/>
                <w:szCs w:val="21"/>
              </w:rPr>
              <w:sym w:font="Symbol" w:char="F080"/>
            </w:r>
            <w:r w:rsidRPr="00421A44">
              <w:rPr>
                <w:rFonts w:eastAsia="Calibri"/>
                <w:sz w:val="21"/>
                <w:szCs w:val="21"/>
                <w:lang w:val="it-IT"/>
              </w:rPr>
              <w:t xml:space="preserve"> </w:t>
            </w:r>
            <w:r w:rsidRPr="00421A44">
              <w:rPr>
                <w:sz w:val="21"/>
                <w:szCs w:val="21"/>
                <w:lang w:val="es-ES_tradnl"/>
              </w:rPr>
              <w:t>Donante</w:t>
            </w:r>
          </w:p>
          <w:p w14:paraId="79DE36D8" w14:textId="5C8F6DFB" w:rsidR="008F033A" w:rsidRPr="00421A44" w:rsidRDefault="000F2A60" w:rsidP="000F2A60">
            <w:pPr>
              <w:pStyle w:val="Style11"/>
              <w:rPr>
                <w:sz w:val="21"/>
                <w:szCs w:val="21"/>
                <w:lang w:val="it-IT"/>
              </w:rPr>
            </w:pPr>
            <w:r w:rsidRPr="00421A44">
              <w:rPr>
                <w:rFonts w:eastAsia="Calibri"/>
                <w:sz w:val="21"/>
                <w:szCs w:val="21"/>
              </w:rPr>
              <w:sym w:font="Symbol" w:char="F080"/>
            </w:r>
            <w:r w:rsidRPr="00421A44">
              <w:rPr>
                <w:rFonts w:eastAsia="Calibri"/>
                <w:sz w:val="21"/>
                <w:szCs w:val="21"/>
                <w:lang w:val="it-IT"/>
              </w:rPr>
              <w:t xml:space="preserve"> </w:t>
            </w:r>
            <w:r w:rsidRPr="00421A44">
              <w:rPr>
                <w:sz w:val="21"/>
                <w:szCs w:val="21"/>
                <w:lang w:val="es-ES_tradnl"/>
              </w:rPr>
              <w:t>Otro …………………………………………………………</w:t>
            </w:r>
          </w:p>
        </w:tc>
      </w:tr>
      <w:tr w:rsidR="00CF35A8" w:rsidRPr="002163E5" w14:paraId="18CFC00F" w14:textId="77777777" w:rsidTr="00882650">
        <w:tblPrEx>
          <w:tblLook w:val="0000" w:firstRow="0" w:lastRow="0" w:firstColumn="0" w:lastColumn="0" w:noHBand="0" w:noVBand="0"/>
        </w:tblPrEx>
        <w:trPr>
          <w:trHeight w:val="1560"/>
        </w:trPr>
        <w:tc>
          <w:tcPr>
            <w:tcW w:w="3029" w:type="dxa"/>
            <w:gridSpan w:val="2"/>
          </w:tcPr>
          <w:p w14:paraId="37202AC0" w14:textId="77777777" w:rsidR="00421A44" w:rsidRPr="00421A44" w:rsidRDefault="002350A8" w:rsidP="000F2A60">
            <w:pPr>
              <w:pStyle w:val="Style6"/>
              <w:rPr>
                <w:sz w:val="21"/>
                <w:szCs w:val="21"/>
                <w:u w:val="none"/>
                <w:lang w:val="es-ES"/>
              </w:rPr>
            </w:pPr>
            <w:r w:rsidRPr="00421A44">
              <w:rPr>
                <w:rFonts w:asciiTheme="majorHAnsi" w:hAnsiTheme="majorHAnsi"/>
                <w:b/>
                <w:sz w:val="21"/>
                <w:szCs w:val="21"/>
                <w:u w:val="none"/>
                <w:lang w:val="es-ES"/>
              </w:rPr>
              <w:t xml:space="preserve">¿Qué conjunto(s) de recomendaciones sobre políticas ha(n) sido relevante(s) para la experiencia? </w:t>
            </w:r>
          </w:p>
          <w:p w14:paraId="22EC11D4" w14:textId="54BECF36" w:rsidR="00CF35A8" w:rsidRPr="00421A44" w:rsidRDefault="002350A8" w:rsidP="00421A44">
            <w:pPr>
              <w:pStyle w:val="Style6"/>
              <w:numPr>
                <w:ilvl w:val="0"/>
                <w:numId w:val="0"/>
              </w:numPr>
              <w:ind w:left="720"/>
              <w:rPr>
                <w:sz w:val="21"/>
                <w:szCs w:val="21"/>
                <w:u w:val="none"/>
                <w:lang w:val="es-ES"/>
              </w:rPr>
            </w:pPr>
            <w:r w:rsidRPr="00421A44">
              <w:rPr>
                <w:rFonts w:asciiTheme="majorHAnsi" w:hAnsiTheme="majorHAnsi"/>
                <w:i/>
                <w:sz w:val="21"/>
                <w:szCs w:val="21"/>
                <w:u w:val="none"/>
                <w:lang w:val="es-ES"/>
              </w:rPr>
              <w:t>(Por favor seleccione todas las opciones que correspondan)</w:t>
            </w:r>
          </w:p>
        </w:tc>
        <w:tc>
          <w:tcPr>
            <w:tcW w:w="6601" w:type="dxa"/>
          </w:tcPr>
          <w:p w14:paraId="5CFAE01F" w14:textId="09E96A08" w:rsidR="002350A8" w:rsidRPr="00421A44" w:rsidRDefault="002350A8" w:rsidP="002350A8">
            <w:pPr>
              <w:rPr>
                <w:rFonts w:asciiTheme="majorHAnsi" w:eastAsia="Calibri" w:hAnsiTheme="majorHAnsi" w:cstheme="majorBidi"/>
                <w:sz w:val="21"/>
                <w:szCs w:val="21"/>
                <w:lang w:val="es-ES"/>
              </w:rPr>
            </w:pPr>
            <w:sdt>
              <w:sdtPr>
                <w:rPr>
                  <w:rFonts w:asciiTheme="majorHAnsi" w:eastAsia="MS Mincho" w:hAnsiTheme="majorHAnsi" w:cstheme="majorBidi"/>
                  <w:bCs/>
                  <w:sz w:val="21"/>
                  <w:szCs w:val="21"/>
                  <w:lang w:val="es-ES"/>
                </w:rPr>
                <w:id w:val="337202815"/>
                <w14:checkbox>
                  <w14:checked w14:val="0"/>
                  <w14:checkedState w14:val="2612" w14:font="MS Gothic"/>
                  <w14:uncheckedState w14:val="2610" w14:font="MS Gothic"/>
                </w14:checkbox>
              </w:sdtPr>
              <w:sdtContent>
                <w:r w:rsidRPr="00421A44">
                  <w:rPr>
                    <w:rFonts w:ascii="Segoe UI Symbol" w:eastAsia="MS Gothic" w:hAnsi="Segoe UI Symbol" w:cs="Segoe UI Symbol"/>
                    <w:bCs/>
                    <w:sz w:val="21"/>
                    <w:szCs w:val="21"/>
                    <w:lang w:val="es-ES" w:eastAsia="ja-JP" w:bidi="th-TH"/>
                  </w:rPr>
                  <w:t>☐</w:t>
                </w:r>
              </w:sdtContent>
            </w:sdt>
            <w:r w:rsidRPr="00421A44">
              <w:rPr>
                <w:rFonts w:asciiTheme="majorHAnsi" w:hAnsiTheme="majorHAnsi"/>
                <w:b/>
                <w:sz w:val="21"/>
                <w:szCs w:val="21"/>
                <w:lang w:val="es-ES"/>
              </w:rPr>
              <w:t xml:space="preserve">  </w:t>
            </w:r>
            <w:r w:rsidRPr="00421A44">
              <w:rPr>
                <w:rFonts w:asciiTheme="majorHAnsi" w:hAnsiTheme="majorHAnsi"/>
                <w:b/>
                <w:sz w:val="21"/>
                <w:szCs w:val="21"/>
                <w:lang w:val="es-ES"/>
              </w:rPr>
              <w:t>Conjunto 1</w:t>
            </w:r>
            <w:r w:rsidRPr="00421A44">
              <w:rPr>
                <w:b/>
                <w:sz w:val="21"/>
                <w:szCs w:val="21"/>
                <w:lang w:val="es-ES"/>
              </w:rPr>
              <w:t xml:space="preserve">   </w:t>
            </w:r>
            <w:hyperlink r:id="rId12" w:history="1">
              <w:r w:rsidRPr="00421A44">
                <w:rPr>
                  <w:rStyle w:val="Hyperlink"/>
                  <w:rFonts w:asciiTheme="majorHAnsi" w:hAnsiTheme="majorHAnsi"/>
                  <w:i/>
                  <w:sz w:val="21"/>
                  <w:szCs w:val="21"/>
                  <w:lang w:val="es-ES"/>
                </w:rPr>
                <w:t>Volatilidad de los precios y seguridad alimentaria</w:t>
              </w:r>
            </w:hyperlink>
            <w:r w:rsidRPr="00421A44">
              <w:rPr>
                <w:rFonts w:asciiTheme="majorHAnsi" w:hAnsiTheme="majorHAnsi"/>
                <w:sz w:val="21"/>
                <w:szCs w:val="21"/>
                <w:lang w:val="es-ES"/>
              </w:rPr>
              <w:t xml:space="preserve"> (aprobado en el 37.º período de sesiones del CSA, 2011)</w:t>
            </w:r>
          </w:p>
          <w:p w14:paraId="1F74E912" w14:textId="3B748827" w:rsidR="002350A8" w:rsidRPr="00421A44" w:rsidRDefault="002350A8" w:rsidP="002350A8">
            <w:pPr>
              <w:rPr>
                <w:rFonts w:asciiTheme="majorHAnsi" w:eastAsia="Calibri" w:hAnsiTheme="majorHAnsi" w:cstheme="majorBidi"/>
                <w:sz w:val="21"/>
                <w:szCs w:val="21"/>
                <w:lang w:val="es-ES"/>
              </w:rPr>
            </w:pPr>
            <w:sdt>
              <w:sdtPr>
                <w:rPr>
                  <w:rFonts w:asciiTheme="majorHAnsi" w:eastAsia="MS Mincho" w:hAnsiTheme="majorHAnsi" w:cstheme="majorBidi"/>
                  <w:bCs/>
                  <w:sz w:val="21"/>
                  <w:szCs w:val="21"/>
                  <w:lang w:val="es-ES"/>
                </w:rPr>
                <w:id w:val="1300339533"/>
                <w14:checkbox>
                  <w14:checked w14:val="0"/>
                  <w14:checkedState w14:val="2612" w14:font="MS Gothic"/>
                  <w14:uncheckedState w14:val="2610" w14:font="MS Gothic"/>
                </w14:checkbox>
              </w:sdtPr>
              <w:sdtContent>
                <w:r w:rsidRPr="00421A44">
                  <w:rPr>
                    <w:rFonts w:ascii="Segoe UI Symbol" w:eastAsia="MS Gothic" w:hAnsi="Segoe UI Symbol" w:cs="Segoe UI Symbol"/>
                    <w:bCs/>
                    <w:sz w:val="21"/>
                    <w:szCs w:val="21"/>
                    <w:lang w:val="es-ES" w:eastAsia="ja-JP" w:bidi="th-TH"/>
                  </w:rPr>
                  <w:t>☐</w:t>
                </w:r>
              </w:sdtContent>
            </w:sdt>
            <w:r w:rsidRPr="00421A44">
              <w:rPr>
                <w:rFonts w:asciiTheme="majorHAnsi" w:hAnsiTheme="majorHAnsi"/>
                <w:sz w:val="21"/>
                <w:szCs w:val="21"/>
                <w:lang w:val="es-ES"/>
              </w:rPr>
              <w:t xml:space="preserve"> </w:t>
            </w:r>
            <w:r w:rsidRPr="00421A44">
              <w:rPr>
                <w:rFonts w:asciiTheme="majorHAnsi" w:hAnsiTheme="majorHAnsi"/>
                <w:sz w:val="21"/>
                <w:szCs w:val="21"/>
                <w:lang w:val="es-ES"/>
              </w:rPr>
              <w:t xml:space="preserve">   </w:t>
            </w:r>
            <w:r w:rsidRPr="00421A44">
              <w:rPr>
                <w:rFonts w:asciiTheme="majorHAnsi" w:hAnsiTheme="majorHAnsi"/>
                <w:b/>
                <w:sz w:val="21"/>
                <w:szCs w:val="21"/>
                <w:lang w:val="es-ES"/>
              </w:rPr>
              <w:t>Conjunto 2</w:t>
            </w:r>
            <w:r w:rsidRPr="00421A44">
              <w:rPr>
                <w:b/>
                <w:sz w:val="21"/>
                <w:szCs w:val="21"/>
                <w:lang w:val="es-ES"/>
              </w:rPr>
              <w:t xml:space="preserve">     </w:t>
            </w:r>
            <w:hyperlink r:id="rId13" w:history="1">
              <w:r w:rsidRPr="00421A44">
                <w:rPr>
                  <w:rStyle w:val="Hyperlink"/>
                  <w:rFonts w:asciiTheme="majorHAnsi" w:hAnsiTheme="majorHAnsi"/>
                  <w:i/>
                  <w:sz w:val="21"/>
                  <w:szCs w:val="21"/>
                  <w:lang w:val="es-ES"/>
                </w:rPr>
                <w:t>Protección social en favor de la seguridad alimentaria y la nutrición</w:t>
              </w:r>
            </w:hyperlink>
            <w:r w:rsidRPr="00421A44">
              <w:rPr>
                <w:sz w:val="21"/>
                <w:szCs w:val="21"/>
                <w:lang w:val="es-ES"/>
              </w:rPr>
              <w:t xml:space="preserve"> (aprobado en el 39.º período de sesiones del CSA, 2012)</w:t>
            </w:r>
          </w:p>
          <w:p w14:paraId="4A12A09D" w14:textId="77777777" w:rsidR="00CF35A8" w:rsidRPr="00421A44" w:rsidRDefault="00CF35A8" w:rsidP="00BB2082">
            <w:pPr>
              <w:spacing w:before="120" w:after="0"/>
              <w:jc w:val="left"/>
              <w:rPr>
                <w:rFonts w:eastAsia="Calibri" w:cs="Calibri"/>
                <w:sz w:val="21"/>
                <w:szCs w:val="21"/>
                <w:lang w:val="it-IT"/>
              </w:rPr>
            </w:pPr>
          </w:p>
          <w:p w14:paraId="773DCC33" w14:textId="1E292F75" w:rsidR="002350A8" w:rsidRPr="00421A44" w:rsidRDefault="002350A8" w:rsidP="00BB2082">
            <w:pPr>
              <w:spacing w:before="120" w:after="0"/>
              <w:jc w:val="left"/>
              <w:rPr>
                <w:rFonts w:eastAsia="Calibri" w:cs="Calibri"/>
                <w:sz w:val="21"/>
                <w:szCs w:val="21"/>
                <w:lang w:val="es-ES"/>
              </w:rPr>
            </w:pPr>
            <w:r w:rsidRPr="00421A44">
              <w:rPr>
                <w:rFonts w:asciiTheme="majorHAnsi" w:hAnsiTheme="majorHAnsi"/>
                <w:b/>
                <w:i/>
                <w:sz w:val="21"/>
                <w:szCs w:val="21"/>
                <w:lang w:val="es-ES"/>
              </w:rPr>
              <w:t xml:space="preserve">[si no se ha utilizado ninguno de estos dos conjuntos de recomendaciones sobre políticas, por favor vaya </w:t>
            </w:r>
            <w:r w:rsidRPr="00421A44">
              <w:rPr>
                <w:rFonts w:asciiTheme="majorHAnsi" w:hAnsiTheme="majorHAnsi"/>
                <w:b/>
                <w:i/>
                <w:sz w:val="21"/>
                <w:szCs w:val="21"/>
                <w:lang w:val="es-ES"/>
              </w:rPr>
              <w:t>directamente a la pregunta xii]</w:t>
            </w:r>
          </w:p>
        </w:tc>
      </w:tr>
      <w:tr w:rsidR="000B5149" w:rsidRPr="002163E5" w14:paraId="54685D1A" w14:textId="77777777" w:rsidTr="00882650">
        <w:tblPrEx>
          <w:tblLook w:val="0000" w:firstRow="0" w:lastRow="0" w:firstColumn="0" w:lastColumn="0" w:noHBand="0" w:noVBand="0"/>
        </w:tblPrEx>
        <w:trPr>
          <w:trHeight w:val="1560"/>
        </w:trPr>
        <w:tc>
          <w:tcPr>
            <w:tcW w:w="3029" w:type="dxa"/>
            <w:gridSpan w:val="2"/>
            <w:tcBorders>
              <w:bottom w:val="single" w:sz="4" w:space="0" w:color="auto"/>
            </w:tcBorders>
          </w:tcPr>
          <w:p w14:paraId="4052B231" w14:textId="4786DBC2" w:rsidR="000B5149" w:rsidRPr="00421A44" w:rsidRDefault="00FE5FD2" w:rsidP="000F2A60">
            <w:pPr>
              <w:pStyle w:val="Style6"/>
              <w:rPr>
                <w:u w:val="none"/>
                <w:lang w:val="es-ES"/>
              </w:rPr>
            </w:pPr>
            <w:r w:rsidRPr="00421A44">
              <w:rPr>
                <w:rFonts w:asciiTheme="majorHAnsi" w:hAnsiTheme="majorHAnsi"/>
                <w:b/>
                <w:sz w:val="21"/>
                <w:u w:val="none"/>
                <w:lang w:val="es-ES"/>
              </w:rPr>
              <w:t xml:space="preserve">¿Qué recomendación(es) específica(s) sobre políticas en materia de </w:t>
            </w:r>
            <w:r w:rsidRPr="00421A44">
              <w:rPr>
                <w:rFonts w:asciiTheme="majorHAnsi" w:hAnsiTheme="majorHAnsi"/>
                <w:b/>
                <w:i/>
                <w:iCs/>
                <w:sz w:val="21"/>
                <w:u w:val="none"/>
                <w:lang w:val="es-ES"/>
              </w:rPr>
              <w:t>volatilidad de precios</w:t>
            </w:r>
            <w:r w:rsidRPr="00421A44">
              <w:rPr>
                <w:rFonts w:asciiTheme="majorHAnsi" w:hAnsiTheme="majorHAnsi"/>
                <w:b/>
                <w:sz w:val="21"/>
                <w:u w:val="none"/>
                <w:lang w:val="es-ES"/>
              </w:rPr>
              <w:t xml:space="preserve"> y </w:t>
            </w:r>
            <w:r w:rsidRPr="00421A44">
              <w:rPr>
                <w:rFonts w:asciiTheme="majorHAnsi" w:hAnsiTheme="majorHAnsi"/>
                <w:b/>
                <w:i/>
                <w:iCs/>
                <w:sz w:val="21"/>
                <w:u w:val="none"/>
                <w:lang w:val="es-ES"/>
              </w:rPr>
              <w:t>protección social</w:t>
            </w:r>
            <w:r w:rsidRPr="00421A44">
              <w:rPr>
                <w:rFonts w:asciiTheme="majorHAnsi" w:hAnsiTheme="majorHAnsi"/>
                <w:b/>
                <w:sz w:val="21"/>
                <w:u w:val="none"/>
                <w:lang w:val="es-ES"/>
              </w:rPr>
              <w:t xml:space="preserve"> se ha(n) utilizado y ha(n) resultado particularmente relevante(s) para la experiencia?</w:t>
            </w:r>
          </w:p>
          <w:p w14:paraId="0C5FA045" w14:textId="77777777" w:rsidR="000B5149" w:rsidRPr="00FE5FD2" w:rsidRDefault="000B5149" w:rsidP="000B5149">
            <w:pPr>
              <w:spacing w:after="160" w:line="259" w:lineRule="auto"/>
              <w:ind w:left="720"/>
              <w:contextualSpacing/>
              <w:jc w:val="left"/>
              <w:rPr>
                <w:rFonts w:eastAsia="Calibri" w:cs="Calibri"/>
                <w:sz w:val="22"/>
                <w:u w:val="single"/>
                <w:lang w:val="es-ES"/>
              </w:rPr>
            </w:pPr>
          </w:p>
        </w:tc>
        <w:tc>
          <w:tcPr>
            <w:tcW w:w="6601" w:type="dxa"/>
          </w:tcPr>
          <w:p w14:paraId="326A7ECA" w14:textId="77777777" w:rsidR="000B5149" w:rsidRPr="00FE5FD2" w:rsidRDefault="00FE5FD2" w:rsidP="000F2A60">
            <w:pPr>
              <w:pStyle w:val="Style11"/>
              <w:rPr>
                <w:i/>
                <w:iCs/>
                <w:u w:val="single"/>
                <w:lang w:val="it-IT"/>
              </w:rPr>
            </w:pPr>
            <w:r w:rsidRPr="00FE5FD2">
              <w:rPr>
                <w:i/>
                <w:iCs/>
                <w:u w:val="single"/>
                <w:lang w:val="it-IT"/>
              </w:rPr>
              <w:t>Volatilidad de los precios y seguridad alimentaria</w:t>
            </w:r>
          </w:p>
          <w:p w14:paraId="4CAEBD4B" w14:textId="77777777" w:rsidR="00FE5FD2" w:rsidRPr="00FE5FD2" w:rsidRDefault="00FE5FD2" w:rsidP="00FE5FD2">
            <w:pPr>
              <w:shd w:val="clear" w:color="auto" w:fill="FFFFFF"/>
              <w:spacing w:before="60" w:after="60"/>
              <w:rPr>
                <w:rFonts w:asciiTheme="majorHAnsi" w:eastAsia="Calibri" w:hAnsiTheme="majorHAnsi" w:cstheme="majorBidi"/>
                <w:i/>
                <w:iCs/>
                <w:sz w:val="21"/>
                <w:szCs w:val="21"/>
                <w:lang w:val="es-ES"/>
              </w:rPr>
            </w:pPr>
            <w:r w:rsidRPr="00FE5FD2">
              <w:rPr>
                <w:rFonts w:asciiTheme="majorHAnsi" w:hAnsiTheme="majorHAnsi"/>
                <w:i/>
                <w:sz w:val="21"/>
                <w:lang w:val="es-ES"/>
              </w:rPr>
              <w:t>(Por favor, escoja entre las recomendaciones enumeradas en el documento [a)–q)] y explique los motivos de su elección)</w:t>
            </w:r>
          </w:p>
          <w:p w14:paraId="66A0C062" w14:textId="77777777" w:rsidR="00FE5FD2" w:rsidRPr="00FE5FD2" w:rsidRDefault="00FE5FD2" w:rsidP="00FE5FD2">
            <w:pPr>
              <w:shd w:val="clear" w:color="auto" w:fill="FFFFFF"/>
              <w:spacing w:before="60" w:after="60"/>
              <w:rPr>
                <w:rFonts w:asciiTheme="majorHAnsi" w:eastAsia="Calibri" w:hAnsiTheme="majorHAnsi" w:cstheme="majorBidi"/>
                <w:i/>
                <w:iCs/>
                <w:sz w:val="21"/>
                <w:szCs w:val="21"/>
                <w:lang w:val="es-ES"/>
              </w:rPr>
            </w:pPr>
            <w:r w:rsidRPr="00FE5FD2">
              <w:rPr>
                <w:rFonts w:asciiTheme="majorHAnsi" w:hAnsiTheme="majorHAnsi"/>
                <w:i/>
                <w:sz w:val="21"/>
                <w:lang w:val="es-ES"/>
              </w:rPr>
              <w:t>[P. ej. Volatilidad de los precios: recomendaciones k), n) y q)].</w:t>
            </w:r>
          </w:p>
          <w:p w14:paraId="19B33E8B" w14:textId="77777777" w:rsidR="00FE5FD2" w:rsidRPr="00FE5FD2" w:rsidRDefault="00FE5FD2" w:rsidP="000F2A60">
            <w:pPr>
              <w:pStyle w:val="Style11"/>
              <w:rPr>
                <w:lang w:val="es-ES"/>
              </w:rPr>
            </w:pPr>
          </w:p>
          <w:p w14:paraId="2A396FD6" w14:textId="349257C5" w:rsidR="00FE5FD2" w:rsidRPr="00FE5FD2" w:rsidRDefault="00FE5FD2" w:rsidP="000F2A60">
            <w:pPr>
              <w:pStyle w:val="Style11"/>
              <w:rPr>
                <w:i/>
                <w:iCs/>
                <w:u w:val="single"/>
                <w:lang w:val="it-IT"/>
              </w:rPr>
            </w:pPr>
            <w:r w:rsidRPr="00FE5FD2">
              <w:rPr>
                <w:i/>
                <w:iCs/>
                <w:u w:val="single"/>
                <w:lang w:val="it-IT"/>
              </w:rPr>
              <w:t>Protección social en favor de la seguridad alimentaria y la nutrición</w:t>
            </w:r>
          </w:p>
          <w:p w14:paraId="519E48C9" w14:textId="77777777" w:rsidR="00FE5FD2" w:rsidRPr="00FE5FD2" w:rsidRDefault="00FE5FD2" w:rsidP="00FE5FD2">
            <w:pPr>
              <w:shd w:val="clear" w:color="auto" w:fill="FFFFFF"/>
              <w:spacing w:before="60" w:after="60"/>
              <w:rPr>
                <w:rFonts w:asciiTheme="majorHAnsi" w:eastAsia="Calibri" w:hAnsiTheme="majorHAnsi" w:cstheme="majorBidi"/>
                <w:i/>
                <w:iCs/>
                <w:sz w:val="21"/>
                <w:szCs w:val="21"/>
                <w:lang w:val="es-ES"/>
              </w:rPr>
            </w:pPr>
            <w:r w:rsidRPr="00FE5FD2">
              <w:rPr>
                <w:rFonts w:asciiTheme="majorHAnsi" w:hAnsiTheme="majorHAnsi"/>
                <w:i/>
                <w:sz w:val="21"/>
                <w:lang w:val="es-ES"/>
              </w:rPr>
              <w:t>(Por favor, escoja entre las recomendaciones enumeradas en los apartados A), B), C) y D) del documento y explique los motivos de su elección)</w:t>
            </w:r>
          </w:p>
          <w:p w14:paraId="405B2AC0" w14:textId="77777777" w:rsidR="00FE5FD2" w:rsidRPr="00FE5FD2" w:rsidRDefault="00FE5FD2" w:rsidP="00FE5FD2">
            <w:pPr>
              <w:shd w:val="clear" w:color="auto" w:fill="FFFFFF"/>
              <w:spacing w:before="60" w:after="60"/>
              <w:rPr>
                <w:rFonts w:asciiTheme="majorHAnsi" w:eastAsia="Calibri" w:hAnsiTheme="majorHAnsi" w:cstheme="majorBidi"/>
                <w:i/>
                <w:iCs/>
                <w:sz w:val="21"/>
                <w:szCs w:val="21"/>
                <w:lang w:val="es-ES"/>
              </w:rPr>
            </w:pPr>
            <w:r w:rsidRPr="00FE5FD2">
              <w:rPr>
                <w:rFonts w:asciiTheme="majorHAnsi" w:hAnsiTheme="majorHAnsi"/>
                <w:i/>
                <w:sz w:val="21"/>
                <w:lang w:val="es-ES"/>
              </w:rPr>
              <w:t>[P. ej. Protección social: recomendaciones A 4); B 1)2)3); D 2)]</w:t>
            </w:r>
          </w:p>
          <w:p w14:paraId="6D3DEF17" w14:textId="77777777" w:rsidR="00FE5FD2" w:rsidRPr="00FE5FD2" w:rsidRDefault="00FE5FD2" w:rsidP="000F2A60">
            <w:pPr>
              <w:pStyle w:val="Style11"/>
              <w:rPr>
                <w:lang w:val="es-ES"/>
              </w:rPr>
            </w:pPr>
          </w:p>
          <w:p w14:paraId="54301A28" w14:textId="3AE2CF59" w:rsidR="00FE5FD2" w:rsidRPr="000F2A60" w:rsidRDefault="00FE5FD2" w:rsidP="000F2A60">
            <w:pPr>
              <w:pStyle w:val="Style11"/>
              <w:rPr>
                <w:lang w:val="it-IT"/>
              </w:rPr>
            </w:pPr>
          </w:p>
        </w:tc>
      </w:tr>
      <w:tr w:rsidR="000B5149" w:rsidRPr="002163E5" w14:paraId="77F5E9A3" w14:textId="77777777" w:rsidTr="001505FB">
        <w:tblPrEx>
          <w:tblLook w:val="0000" w:firstRow="0" w:lastRow="0" w:firstColumn="0" w:lastColumn="0" w:noHBand="0" w:noVBand="0"/>
        </w:tblPrEx>
        <w:trPr>
          <w:trHeight w:val="290"/>
        </w:trPr>
        <w:tc>
          <w:tcPr>
            <w:tcW w:w="3029" w:type="dxa"/>
            <w:gridSpan w:val="2"/>
            <w:tcBorders>
              <w:bottom w:val="nil"/>
            </w:tcBorders>
          </w:tcPr>
          <w:p w14:paraId="61DF07B7" w14:textId="77777777" w:rsidR="00D96481" w:rsidRPr="005C22B9" w:rsidRDefault="00D96481" w:rsidP="00D96481">
            <w:pPr>
              <w:pStyle w:val="Style6"/>
              <w:rPr>
                <w:rFonts w:cstheme="majorBidi"/>
                <w:b/>
                <w:bCs/>
                <w:sz w:val="21"/>
                <w:szCs w:val="21"/>
                <w:u w:val="none"/>
                <w:lang w:val="es-ES"/>
              </w:rPr>
            </w:pPr>
            <w:r w:rsidRPr="005C22B9">
              <w:rPr>
                <w:b/>
                <w:bCs/>
                <w:sz w:val="21"/>
                <w:szCs w:val="21"/>
                <w:u w:val="none"/>
                <w:lang w:val="es-ES"/>
              </w:rPr>
              <w:t xml:space="preserve">¿Cómo se han utilizado estas recomendaciones sobre políticas en su entorno? </w:t>
            </w:r>
          </w:p>
          <w:p w14:paraId="4437EB3F" w14:textId="77777777" w:rsidR="00D96481" w:rsidRPr="00A31DDA" w:rsidRDefault="00D96481" w:rsidP="00D96481">
            <w:pPr>
              <w:shd w:val="clear" w:color="auto" w:fill="FFFFFF"/>
              <w:spacing w:before="60" w:after="60"/>
              <w:contextualSpacing/>
              <w:rPr>
                <w:rFonts w:asciiTheme="majorHAnsi" w:eastAsia="Calibri" w:hAnsiTheme="majorHAnsi" w:cstheme="majorBidi"/>
                <w:b/>
                <w:bCs/>
                <w:i/>
                <w:iCs/>
                <w:sz w:val="21"/>
                <w:szCs w:val="21"/>
              </w:rPr>
            </w:pPr>
            <w:r>
              <w:rPr>
                <w:rFonts w:asciiTheme="majorHAnsi" w:hAnsiTheme="majorHAnsi"/>
                <w:b/>
                <w:i/>
                <w:sz w:val="21"/>
              </w:rPr>
              <w:lastRenderedPageBreak/>
              <w:t>Breve descripción de la experiencia</w:t>
            </w:r>
          </w:p>
          <w:p w14:paraId="6F243A25" w14:textId="2A2B8020" w:rsidR="000B5149" w:rsidRPr="0005600E" w:rsidRDefault="000B5149" w:rsidP="00D96481">
            <w:pPr>
              <w:pStyle w:val="Style6"/>
              <w:numPr>
                <w:ilvl w:val="0"/>
                <w:numId w:val="0"/>
              </w:numPr>
              <w:ind w:left="720"/>
              <w:rPr>
                <w:lang w:val="it-IT"/>
              </w:rPr>
            </w:pPr>
          </w:p>
        </w:tc>
        <w:tc>
          <w:tcPr>
            <w:tcW w:w="6601" w:type="dxa"/>
          </w:tcPr>
          <w:p w14:paraId="5BD79181" w14:textId="23D093BC" w:rsidR="000B5149" w:rsidRPr="0005600E" w:rsidRDefault="000B5149" w:rsidP="000B5149">
            <w:pPr>
              <w:shd w:val="clear" w:color="auto" w:fill="FFFFFF"/>
              <w:spacing w:before="60" w:after="60"/>
              <w:jc w:val="left"/>
              <w:rPr>
                <w:lang w:val="it-IT"/>
              </w:rPr>
            </w:pPr>
          </w:p>
        </w:tc>
      </w:tr>
      <w:tr w:rsidR="000B5149" w:rsidRPr="0005600E" w14:paraId="5B00E691" w14:textId="77777777" w:rsidTr="00882650">
        <w:tblPrEx>
          <w:tblLook w:val="0000" w:firstRow="0" w:lastRow="0" w:firstColumn="0" w:lastColumn="0" w:noHBand="0" w:noVBand="0"/>
        </w:tblPrEx>
        <w:trPr>
          <w:trHeight w:val="1880"/>
        </w:trPr>
        <w:tc>
          <w:tcPr>
            <w:tcW w:w="3029" w:type="dxa"/>
            <w:gridSpan w:val="2"/>
            <w:tcBorders>
              <w:top w:val="nil"/>
              <w:bottom w:val="nil"/>
            </w:tcBorders>
          </w:tcPr>
          <w:p w14:paraId="792B1156" w14:textId="77777777" w:rsidR="000B5149" w:rsidRPr="005C22B9" w:rsidRDefault="0005600E" w:rsidP="0005600E">
            <w:pPr>
              <w:pStyle w:val="Style6"/>
              <w:numPr>
                <w:ilvl w:val="0"/>
                <w:numId w:val="0"/>
              </w:numPr>
              <w:ind w:left="720"/>
              <w:rPr>
                <w:b/>
                <w:bCs/>
                <w:sz w:val="21"/>
                <w:szCs w:val="21"/>
                <w:u w:val="none"/>
                <w:lang w:val="es-ES_tradnl"/>
              </w:rPr>
            </w:pPr>
            <w:r w:rsidRPr="005C22B9">
              <w:rPr>
                <w:b/>
                <w:bCs/>
                <w:sz w:val="21"/>
                <w:szCs w:val="21"/>
                <w:u w:val="none"/>
                <w:lang w:val="es-ES_tradnl"/>
              </w:rPr>
              <w:t>¿Quién ha participado en la experiencia?</w:t>
            </w:r>
          </w:p>
          <w:p w14:paraId="5473846C" w14:textId="011616F5" w:rsidR="005C22B9" w:rsidRPr="005C22B9" w:rsidRDefault="00365FBE" w:rsidP="0005600E">
            <w:pPr>
              <w:pStyle w:val="Style6"/>
              <w:numPr>
                <w:ilvl w:val="0"/>
                <w:numId w:val="0"/>
              </w:numPr>
              <w:ind w:left="720"/>
              <w:rPr>
                <w:i/>
                <w:iCs/>
                <w:u w:val="none"/>
                <w:lang w:val="it-IT"/>
              </w:rPr>
            </w:pPr>
            <w:r w:rsidRPr="00421A44">
              <w:rPr>
                <w:rFonts w:asciiTheme="majorHAnsi" w:hAnsiTheme="majorHAnsi"/>
                <w:i/>
                <w:sz w:val="21"/>
                <w:szCs w:val="21"/>
                <w:u w:val="none"/>
                <w:lang w:val="es-ES"/>
              </w:rPr>
              <w:t>(Por favor seleccione todas las opciones que correspondan)</w:t>
            </w:r>
          </w:p>
        </w:tc>
        <w:tc>
          <w:tcPr>
            <w:tcW w:w="6601" w:type="dxa"/>
          </w:tcPr>
          <w:p w14:paraId="02F80DAD" w14:textId="77777777" w:rsidR="0005600E" w:rsidRPr="005C22B9" w:rsidRDefault="0005600E" w:rsidP="0005600E">
            <w:pPr>
              <w:pStyle w:val="Style11"/>
              <w:rPr>
                <w:sz w:val="21"/>
                <w:szCs w:val="21"/>
                <w:lang w:val="es-ES"/>
              </w:rPr>
            </w:pPr>
            <w:r w:rsidRPr="005C22B9">
              <w:rPr>
                <w:rFonts w:eastAsia="Calibri"/>
                <w:sz w:val="21"/>
                <w:szCs w:val="21"/>
              </w:rPr>
              <w:sym w:font="Symbol" w:char="F080"/>
            </w:r>
            <w:r w:rsidRPr="005C22B9">
              <w:rPr>
                <w:rFonts w:eastAsia="Calibri"/>
                <w:sz w:val="21"/>
                <w:szCs w:val="21"/>
                <w:lang w:val="es-ES"/>
              </w:rPr>
              <w:t xml:space="preserve"> </w:t>
            </w:r>
            <w:r w:rsidRPr="005C22B9">
              <w:rPr>
                <w:sz w:val="21"/>
                <w:szCs w:val="21"/>
                <w:lang w:val="es-ES_tradnl"/>
              </w:rPr>
              <w:t>Gobierno</w:t>
            </w:r>
          </w:p>
          <w:p w14:paraId="013145B2" w14:textId="77777777" w:rsidR="0005600E" w:rsidRPr="005C22B9" w:rsidRDefault="0005600E" w:rsidP="0005600E">
            <w:pPr>
              <w:pStyle w:val="Style11"/>
              <w:rPr>
                <w:sz w:val="21"/>
                <w:szCs w:val="21"/>
                <w:lang w:val="es-ES"/>
              </w:rPr>
            </w:pPr>
            <w:r w:rsidRPr="005C22B9">
              <w:rPr>
                <w:rFonts w:eastAsia="Calibri"/>
                <w:sz w:val="21"/>
                <w:szCs w:val="21"/>
              </w:rPr>
              <w:sym w:font="Symbol" w:char="F080"/>
            </w:r>
            <w:r w:rsidRPr="005C22B9">
              <w:rPr>
                <w:rFonts w:eastAsia="Calibri"/>
                <w:sz w:val="21"/>
                <w:szCs w:val="21"/>
                <w:lang w:val="es-ES"/>
              </w:rPr>
              <w:t xml:space="preserve"> </w:t>
            </w:r>
            <w:r w:rsidRPr="005C22B9">
              <w:rPr>
                <w:sz w:val="21"/>
                <w:szCs w:val="21"/>
                <w:lang w:val="es-ES_tradnl"/>
              </w:rPr>
              <w:t>Organización de la ONU</w:t>
            </w:r>
          </w:p>
          <w:p w14:paraId="5A4B78B5" w14:textId="77777777" w:rsidR="0005600E" w:rsidRPr="005C22B9" w:rsidRDefault="0005600E" w:rsidP="0005600E">
            <w:pPr>
              <w:pStyle w:val="Style11"/>
              <w:rPr>
                <w:sz w:val="21"/>
                <w:szCs w:val="21"/>
                <w:lang w:val="es-ES"/>
              </w:rPr>
            </w:pPr>
            <w:r w:rsidRPr="005C22B9">
              <w:rPr>
                <w:rFonts w:eastAsia="Calibri"/>
                <w:sz w:val="21"/>
                <w:szCs w:val="21"/>
              </w:rPr>
              <w:sym w:font="Symbol" w:char="F080"/>
            </w:r>
            <w:r w:rsidRPr="005C22B9">
              <w:rPr>
                <w:rFonts w:eastAsia="Calibri"/>
                <w:sz w:val="21"/>
                <w:szCs w:val="21"/>
                <w:lang w:val="es-ES"/>
              </w:rPr>
              <w:t xml:space="preserve"> </w:t>
            </w:r>
            <w:r w:rsidRPr="005C22B9">
              <w:rPr>
                <w:sz w:val="21"/>
                <w:szCs w:val="21"/>
                <w:lang w:val="es-ES_tradnl"/>
              </w:rPr>
              <w:t>Sociedad civil / ONG</w:t>
            </w:r>
          </w:p>
          <w:p w14:paraId="1C62ADB0" w14:textId="77777777" w:rsidR="0005600E" w:rsidRPr="005C22B9" w:rsidRDefault="0005600E" w:rsidP="0005600E">
            <w:pPr>
              <w:pStyle w:val="Style11"/>
              <w:rPr>
                <w:sz w:val="21"/>
                <w:szCs w:val="21"/>
                <w:lang w:val="es-ES"/>
              </w:rPr>
            </w:pPr>
            <w:r w:rsidRPr="005C22B9">
              <w:rPr>
                <w:rFonts w:eastAsia="Calibri"/>
                <w:sz w:val="21"/>
                <w:szCs w:val="21"/>
              </w:rPr>
              <w:sym w:font="Symbol" w:char="F080"/>
            </w:r>
            <w:r w:rsidRPr="005C22B9">
              <w:rPr>
                <w:rFonts w:eastAsia="Calibri"/>
                <w:sz w:val="21"/>
                <w:szCs w:val="21"/>
                <w:lang w:val="es-ES"/>
              </w:rPr>
              <w:t xml:space="preserve"> </w:t>
            </w:r>
            <w:r w:rsidRPr="005C22B9">
              <w:rPr>
                <w:sz w:val="21"/>
                <w:szCs w:val="21"/>
                <w:lang w:val="es-ES_tradnl"/>
              </w:rPr>
              <w:t>Sector privado</w:t>
            </w:r>
          </w:p>
          <w:p w14:paraId="10ADFBED" w14:textId="77777777" w:rsidR="0005600E" w:rsidRPr="005C22B9" w:rsidRDefault="0005600E" w:rsidP="0005600E">
            <w:pPr>
              <w:pStyle w:val="Style11"/>
              <w:rPr>
                <w:sz w:val="21"/>
                <w:szCs w:val="21"/>
                <w:lang w:val="it-IT"/>
              </w:rPr>
            </w:pPr>
            <w:r w:rsidRPr="005C22B9">
              <w:rPr>
                <w:rFonts w:eastAsia="Calibri"/>
                <w:sz w:val="21"/>
                <w:szCs w:val="21"/>
              </w:rPr>
              <w:sym w:font="Symbol" w:char="F080"/>
            </w:r>
            <w:r w:rsidRPr="005C22B9">
              <w:rPr>
                <w:rFonts w:eastAsia="Calibri"/>
                <w:sz w:val="21"/>
                <w:szCs w:val="21"/>
                <w:lang w:val="it-IT"/>
              </w:rPr>
              <w:t xml:space="preserve"> </w:t>
            </w:r>
            <w:r w:rsidRPr="005C22B9">
              <w:rPr>
                <w:sz w:val="21"/>
                <w:szCs w:val="21"/>
                <w:lang w:val="es-ES_tradnl"/>
              </w:rPr>
              <w:t>Mundo académico/ Educación</w:t>
            </w:r>
          </w:p>
          <w:p w14:paraId="7DA67568" w14:textId="77777777" w:rsidR="0005600E" w:rsidRPr="005C22B9" w:rsidRDefault="0005600E" w:rsidP="0005600E">
            <w:pPr>
              <w:pStyle w:val="Style11"/>
              <w:rPr>
                <w:sz w:val="21"/>
                <w:szCs w:val="21"/>
                <w:lang w:val="it-IT"/>
              </w:rPr>
            </w:pPr>
            <w:r w:rsidRPr="005C22B9">
              <w:rPr>
                <w:rFonts w:eastAsia="Calibri"/>
                <w:sz w:val="21"/>
                <w:szCs w:val="21"/>
              </w:rPr>
              <w:sym w:font="Symbol" w:char="F080"/>
            </w:r>
            <w:r w:rsidRPr="005C22B9">
              <w:rPr>
                <w:rFonts w:eastAsia="Calibri"/>
                <w:sz w:val="21"/>
                <w:szCs w:val="21"/>
                <w:lang w:val="it-IT"/>
              </w:rPr>
              <w:t xml:space="preserve"> </w:t>
            </w:r>
            <w:r w:rsidRPr="005C22B9">
              <w:rPr>
                <w:sz w:val="21"/>
                <w:szCs w:val="21"/>
                <w:lang w:val="es-ES_tradnl"/>
              </w:rPr>
              <w:t>Donante</w:t>
            </w:r>
          </w:p>
          <w:p w14:paraId="6EAC1725" w14:textId="75F30D77" w:rsidR="000B5149" w:rsidRPr="0005600E" w:rsidRDefault="0005600E" w:rsidP="0005600E">
            <w:pPr>
              <w:pStyle w:val="Style11"/>
            </w:pPr>
            <w:r w:rsidRPr="005C22B9">
              <w:rPr>
                <w:sz w:val="21"/>
                <w:szCs w:val="21"/>
              </w:rPr>
              <w:sym w:font="Symbol" w:char="F080"/>
            </w:r>
            <w:r w:rsidRPr="005C22B9">
              <w:rPr>
                <w:sz w:val="21"/>
                <w:szCs w:val="21"/>
              </w:rPr>
              <w:t xml:space="preserve"> Otro</w:t>
            </w:r>
            <w:r w:rsidRPr="0005600E">
              <w:t xml:space="preserve"> …………………………………………………………</w:t>
            </w:r>
          </w:p>
        </w:tc>
      </w:tr>
      <w:tr w:rsidR="000B5149" w:rsidRPr="002163E5" w14:paraId="0DEFF231" w14:textId="77777777" w:rsidTr="00882650">
        <w:tblPrEx>
          <w:tblLook w:val="0000" w:firstRow="0" w:lastRow="0" w:firstColumn="0" w:lastColumn="0" w:noHBand="0" w:noVBand="0"/>
        </w:tblPrEx>
        <w:trPr>
          <w:trHeight w:val="1880"/>
        </w:trPr>
        <w:tc>
          <w:tcPr>
            <w:tcW w:w="3029" w:type="dxa"/>
            <w:gridSpan w:val="2"/>
            <w:tcBorders>
              <w:top w:val="nil"/>
              <w:bottom w:val="nil"/>
            </w:tcBorders>
          </w:tcPr>
          <w:p w14:paraId="5BB07628" w14:textId="60C305DC" w:rsidR="000B5149" w:rsidRPr="005C22B9" w:rsidRDefault="005C22B9" w:rsidP="0005600E">
            <w:pPr>
              <w:pStyle w:val="Style6"/>
              <w:numPr>
                <w:ilvl w:val="0"/>
                <w:numId w:val="0"/>
              </w:numPr>
              <w:ind w:left="720"/>
              <w:rPr>
                <w:u w:val="none"/>
                <w:lang w:val="es-ES"/>
              </w:rPr>
            </w:pPr>
            <w:r w:rsidRPr="005C22B9">
              <w:rPr>
                <w:rFonts w:asciiTheme="majorHAnsi" w:hAnsiTheme="majorHAnsi"/>
                <w:b/>
                <w:sz w:val="21"/>
                <w:u w:val="none"/>
                <w:lang w:val="es-ES"/>
              </w:rPr>
              <w:t>¿Cómo participaron los diferentes grupos de partes interesadas afectados por la inseguridad alimentaria y la malnutrición en el contexto de su experiencia?</w:t>
            </w:r>
          </w:p>
        </w:tc>
        <w:tc>
          <w:tcPr>
            <w:tcW w:w="6601" w:type="dxa"/>
          </w:tcPr>
          <w:p w14:paraId="1BB1C56F" w14:textId="483C5DDE" w:rsidR="000B5149" w:rsidRPr="00421A44" w:rsidRDefault="0005600E" w:rsidP="000B5149">
            <w:pPr>
              <w:pStyle w:val="Style4"/>
              <w:rPr>
                <w:sz w:val="21"/>
                <w:szCs w:val="21"/>
                <w:lang w:val="it-IT"/>
              </w:rPr>
            </w:pPr>
            <w:r w:rsidRPr="00421A44">
              <w:rPr>
                <w:rFonts w:eastAsia="Calibri" w:cs="Times New Roman"/>
                <w:sz w:val="21"/>
                <w:szCs w:val="21"/>
                <w:lang w:val="es-ES_tradnl"/>
              </w:rPr>
              <w:t>(</w:t>
            </w:r>
            <w:r w:rsidRPr="00421A44">
              <w:rPr>
                <w:rFonts w:cs="Times New Roman"/>
                <w:sz w:val="21"/>
                <w:szCs w:val="21"/>
                <w:lang w:val="es-ES_tradnl"/>
              </w:rPr>
              <w:t>p.ej.</w:t>
            </w:r>
            <w:r w:rsidRPr="00421A44">
              <w:rPr>
                <w:rFonts w:eastAsia="Calibri" w:cs="Times New Roman"/>
                <w:sz w:val="21"/>
                <w:szCs w:val="21"/>
                <w:lang w:val="es-ES_tradnl"/>
              </w:rPr>
              <w:t xml:space="preserve"> participación de las organizaciones de la sociedad civil (OSC) que representan a los segmentos de la población con inseguridad alimentaria y desnutrición en toda la formación)</w:t>
            </w:r>
          </w:p>
        </w:tc>
      </w:tr>
      <w:tr w:rsidR="0005600E" w:rsidRPr="002163E5" w14:paraId="334FC2C4" w14:textId="77777777" w:rsidTr="00882650">
        <w:tblPrEx>
          <w:tblLook w:val="0000" w:firstRow="0" w:lastRow="0" w:firstColumn="0" w:lastColumn="0" w:noHBand="0" w:noVBand="0"/>
        </w:tblPrEx>
        <w:trPr>
          <w:trHeight w:val="1880"/>
        </w:trPr>
        <w:tc>
          <w:tcPr>
            <w:tcW w:w="3029" w:type="dxa"/>
            <w:gridSpan w:val="2"/>
            <w:tcBorders>
              <w:top w:val="nil"/>
              <w:bottom w:val="nil"/>
            </w:tcBorders>
          </w:tcPr>
          <w:p w14:paraId="05D9ECC0" w14:textId="090A5736" w:rsidR="0005600E" w:rsidRPr="00421A44" w:rsidRDefault="0005600E" w:rsidP="0005600E">
            <w:pPr>
              <w:pStyle w:val="Style6"/>
              <w:numPr>
                <w:ilvl w:val="0"/>
                <w:numId w:val="0"/>
              </w:numPr>
              <w:ind w:left="720"/>
              <w:rPr>
                <w:rFonts w:asciiTheme="majorHAnsi" w:hAnsiTheme="majorHAnsi"/>
                <w:b/>
                <w:bCs/>
                <w:sz w:val="21"/>
                <w:szCs w:val="21"/>
                <w:u w:val="none"/>
              </w:rPr>
            </w:pPr>
            <w:r w:rsidRPr="00421A44">
              <w:rPr>
                <w:rFonts w:asciiTheme="majorHAnsi" w:hAnsiTheme="majorHAnsi"/>
                <w:b/>
                <w:bCs/>
                <w:sz w:val="21"/>
                <w:szCs w:val="21"/>
                <w:u w:val="none"/>
              </w:rPr>
              <w:t>Principales actividades</w:t>
            </w:r>
          </w:p>
        </w:tc>
        <w:tc>
          <w:tcPr>
            <w:tcW w:w="6601" w:type="dxa"/>
          </w:tcPr>
          <w:p w14:paraId="145C4856" w14:textId="43E32854" w:rsidR="0005600E" w:rsidRPr="00421A44" w:rsidRDefault="0005600E" w:rsidP="0005600E">
            <w:pPr>
              <w:pStyle w:val="Style4"/>
              <w:rPr>
                <w:sz w:val="21"/>
                <w:szCs w:val="21"/>
                <w:lang w:val="it-IT"/>
              </w:rPr>
            </w:pPr>
            <w:r w:rsidRPr="00421A44">
              <w:rPr>
                <w:rFonts w:eastAsia="Calibri" w:cs="Times New Roman"/>
                <w:sz w:val="21"/>
                <w:szCs w:val="21"/>
                <w:lang w:val="es-ES_tradnl"/>
              </w:rPr>
              <w:t>(</w:t>
            </w:r>
            <w:r w:rsidRPr="00421A44">
              <w:rPr>
                <w:rFonts w:cs="Times New Roman"/>
                <w:sz w:val="21"/>
                <w:szCs w:val="21"/>
                <w:lang w:val="es-ES_tradnl"/>
              </w:rPr>
              <w:t xml:space="preserve">p.ej. </w:t>
            </w:r>
            <w:r w:rsidRPr="00421A44">
              <w:rPr>
                <w:rFonts w:eastAsia="Calibri" w:cs="Times New Roman"/>
                <w:sz w:val="21"/>
                <w:szCs w:val="21"/>
                <w:lang w:val="es-ES_tradnl"/>
              </w:rPr>
              <w:t>capacitación de las OSC, abogados, parlamentarios, gobierno)</w:t>
            </w:r>
          </w:p>
        </w:tc>
      </w:tr>
      <w:tr w:rsidR="000B5149" w:rsidRPr="002163E5" w14:paraId="2761AAC6" w14:textId="77777777" w:rsidTr="00365FBE">
        <w:tblPrEx>
          <w:tblLook w:val="0000" w:firstRow="0" w:lastRow="0" w:firstColumn="0" w:lastColumn="0" w:noHBand="0" w:noVBand="0"/>
        </w:tblPrEx>
        <w:trPr>
          <w:trHeight w:val="1411"/>
        </w:trPr>
        <w:tc>
          <w:tcPr>
            <w:tcW w:w="3029" w:type="dxa"/>
            <w:gridSpan w:val="2"/>
            <w:tcBorders>
              <w:top w:val="nil"/>
              <w:bottom w:val="single" w:sz="4" w:space="0" w:color="auto"/>
            </w:tcBorders>
          </w:tcPr>
          <w:p w14:paraId="0D0376C9" w14:textId="7763608B" w:rsidR="000B5149" w:rsidRPr="00421A44" w:rsidRDefault="0005600E" w:rsidP="0005600E">
            <w:pPr>
              <w:pStyle w:val="Style6"/>
              <w:numPr>
                <w:ilvl w:val="0"/>
                <w:numId w:val="0"/>
              </w:numPr>
              <w:ind w:left="720"/>
              <w:rPr>
                <w:rFonts w:asciiTheme="majorHAnsi" w:hAnsiTheme="majorHAnsi"/>
                <w:b/>
                <w:bCs/>
                <w:sz w:val="21"/>
                <w:szCs w:val="21"/>
                <w:u w:val="none"/>
              </w:rPr>
            </w:pPr>
            <w:r w:rsidRPr="00421A44">
              <w:rPr>
                <w:rFonts w:asciiTheme="majorHAnsi" w:hAnsiTheme="majorHAnsi"/>
                <w:b/>
                <w:bCs/>
                <w:sz w:val="21"/>
                <w:szCs w:val="21"/>
                <w:u w:val="none"/>
              </w:rPr>
              <w:t>Marco temporal</w:t>
            </w:r>
          </w:p>
        </w:tc>
        <w:tc>
          <w:tcPr>
            <w:tcW w:w="6601" w:type="dxa"/>
          </w:tcPr>
          <w:p w14:paraId="58F0C27A" w14:textId="35E613DC" w:rsidR="000B5149" w:rsidRPr="00421A44" w:rsidRDefault="0005600E" w:rsidP="000B5149">
            <w:pPr>
              <w:pStyle w:val="Style4"/>
              <w:rPr>
                <w:sz w:val="21"/>
                <w:szCs w:val="21"/>
                <w:lang w:val="it-IT"/>
              </w:rPr>
            </w:pPr>
            <w:r w:rsidRPr="00421A44">
              <w:rPr>
                <w:rFonts w:eastAsia="Calibri" w:cs="Times New Roman"/>
                <w:sz w:val="21"/>
                <w:szCs w:val="21"/>
                <w:lang w:val="es-ES_tradnl"/>
              </w:rPr>
              <w:t>(</w:t>
            </w:r>
            <w:r w:rsidRPr="00421A44">
              <w:rPr>
                <w:rFonts w:cs="Times New Roman"/>
                <w:sz w:val="21"/>
                <w:szCs w:val="21"/>
                <w:lang w:val="es-ES_tradnl"/>
              </w:rPr>
              <w:t>p.ej.</w:t>
            </w:r>
            <w:r w:rsidRPr="00421A44">
              <w:rPr>
                <w:rFonts w:eastAsia="Calibri" w:cs="Times New Roman"/>
                <w:sz w:val="21"/>
                <w:szCs w:val="21"/>
                <w:lang w:val="es-ES_tradnl"/>
              </w:rPr>
              <w:t xml:space="preserve"> iniciado en febrero de 2017 y en curso; iniciado en julio de 2016 y terminado en marzo de 2018)</w:t>
            </w:r>
          </w:p>
        </w:tc>
      </w:tr>
      <w:tr w:rsidR="000B5149" w:rsidRPr="002163E5" w14:paraId="1B233CEA" w14:textId="77777777" w:rsidTr="00882650">
        <w:tblPrEx>
          <w:tblLook w:val="0000" w:firstRow="0" w:lastRow="0" w:firstColumn="0" w:lastColumn="0" w:noHBand="0" w:noVBand="0"/>
        </w:tblPrEx>
        <w:trPr>
          <w:trHeight w:val="54"/>
        </w:trPr>
        <w:tc>
          <w:tcPr>
            <w:tcW w:w="3029" w:type="dxa"/>
            <w:gridSpan w:val="2"/>
            <w:tcBorders>
              <w:top w:val="single" w:sz="4" w:space="0" w:color="auto"/>
              <w:bottom w:val="nil"/>
            </w:tcBorders>
          </w:tcPr>
          <w:p w14:paraId="148D0E18" w14:textId="793B43BD" w:rsidR="0005600E" w:rsidRPr="00DA4A9B" w:rsidRDefault="0005600E" w:rsidP="00DA4A9B">
            <w:pPr>
              <w:pStyle w:val="Style6"/>
              <w:rPr>
                <w:b/>
                <w:bCs/>
                <w:i/>
                <w:sz w:val="21"/>
                <w:szCs w:val="21"/>
                <w:u w:val="none"/>
                <w:lang w:val="es-ES"/>
              </w:rPr>
            </w:pPr>
            <w:r w:rsidRPr="00DA4A9B">
              <w:rPr>
                <w:b/>
                <w:bCs/>
                <w:sz w:val="21"/>
                <w:szCs w:val="21"/>
                <w:u w:val="none"/>
              </w:rPr>
              <w:t>Resultados obtenidos</w:t>
            </w:r>
            <w:r w:rsidR="00882650" w:rsidRPr="00DA4A9B">
              <w:rPr>
                <w:b/>
                <w:bCs/>
                <w:sz w:val="21"/>
                <w:szCs w:val="21"/>
                <w:u w:val="none"/>
              </w:rPr>
              <w:t xml:space="preserve"> </w:t>
            </w:r>
            <w:r w:rsidRPr="00DA4A9B">
              <w:rPr>
                <w:b/>
                <w:bCs/>
                <w:sz w:val="21"/>
                <w:szCs w:val="21"/>
                <w:u w:val="none"/>
              </w:rPr>
              <w:t>/</w:t>
            </w:r>
            <w:r w:rsidR="00882650" w:rsidRPr="00DA4A9B">
              <w:rPr>
                <w:b/>
                <w:bCs/>
                <w:sz w:val="21"/>
                <w:szCs w:val="21"/>
                <w:u w:val="none"/>
              </w:rPr>
              <w:t xml:space="preserve"> </w:t>
            </w:r>
            <w:r w:rsidRPr="00DA4A9B">
              <w:rPr>
                <w:b/>
                <w:bCs/>
                <w:sz w:val="21"/>
                <w:szCs w:val="21"/>
                <w:u w:val="none"/>
                <w:lang w:val="es-ES"/>
              </w:rPr>
              <w:t xml:space="preserve">esperados </w:t>
            </w:r>
          </w:p>
          <w:p w14:paraId="60541675" w14:textId="0262626C" w:rsidR="000B5149" w:rsidRPr="00983D5F" w:rsidRDefault="0005600E" w:rsidP="0005600E">
            <w:pPr>
              <w:pStyle w:val="Style6"/>
              <w:numPr>
                <w:ilvl w:val="0"/>
                <w:numId w:val="0"/>
              </w:numPr>
              <w:ind w:left="720"/>
              <w:rPr>
                <w:sz w:val="21"/>
                <w:szCs w:val="21"/>
                <w:lang w:val="it-IT"/>
              </w:rPr>
            </w:pPr>
            <w:r w:rsidRPr="00983D5F">
              <w:rPr>
                <w:i/>
                <w:sz w:val="21"/>
                <w:szCs w:val="21"/>
                <w:u w:val="none"/>
                <w:lang w:val="es-ES_tradnl"/>
              </w:rPr>
              <w:t>(para cada uno de ellos, especifique si estos resultados se han obtenido realmente(cuándo), o se esperan (para cuándo)</w:t>
            </w:r>
          </w:p>
        </w:tc>
        <w:tc>
          <w:tcPr>
            <w:tcW w:w="6601" w:type="dxa"/>
          </w:tcPr>
          <w:p w14:paraId="2562E526" w14:textId="77777777" w:rsidR="00083E2D" w:rsidRPr="00421A44" w:rsidRDefault="00083E2D" w:rsidP="00083E2D">
            <w:pPr>
              <w:pStyle w:val="Style11"/>
              <w:rPr>
                <w:sz w:val="21"/>
                <w:szCs w:val="21"/>
                <w:u w:val="single"/>
                <w:lang w:val="es-ES_tradnl"/>
              </w:rPr>
            </w:pPr>
            <w:r w:rsidRPr="00421A44">
              <w:rPr>
                <w:sz w:val="21"/>
                <w:szCs w:val="21"/>
                <w:u w:val="single"/>
                <w:lang w:val="es-ES_tradnl"/>
              </w:rPr>
              <w:t>Resultados a corto plazo (cualitativos y cuantitativos)</w:t>
            </w:r>
          </w:p>
          <w:p w14:paraId="14EE75A0" w14:textId="5DFDA38B" w:rsidR="000B5149" w:rsidRPr="00421A44" w:rsidRDefault="00083E2D" w:rsidP="00083E2D">
            <w:pPr>
              <w:pStyle w:val="Style4"/>
              <w:rPr>
                <w:sz w:val="21"/>
                <w:szCs w:val="21"/>
                <w:lang w:val="es-ES"/>
              </w:rPr>
            </w:pPr>
            <w:r w:rsidRPr="00421A44">
              <w:rPr>
                <w:sz w:val="21"/>
                <w:szCs w:val="21"/>
                <w:lang w:val="es-ES"/>
              </w:rPr>
              <w:t>(Además de proporcionar una evaluación cualitativa, indique, en la medida de lo posible, el número de personas que han participado directamente en las actividades, p.ej. seis formaciones en las que participaron un total de 250 personas)</w:t>
            </w:r>
          </w:p>
        </w:tc>
      </w:tr>
      <w:tr w:rsidR="00083E2D" w:rsidRPr="002163E5" w14:paraId="5236CA6E" w14:textId="77777777" w:rsidTr="001B091D">
        <w:tblPrEx>
          <w:tblLook w:val="0000" w:firstRow="0" w:lastRow="0" w:firstColumn="0" w:lastColumn="0" w:noHBand="0" w:noVBand="0"/>
        </w:tblPrEx>
        <w:trPr>
          <w:trHeight w:val="715"/>
        </w:trPr>
        <w:tc>
          <w:tcPr>
            <w:tcW w:w="3029" w:type="dxa"/>
            <w:gridSpan w:val="2"/>
            <w:tcBorders>
              <w:top w:val="nil"/>
              <w:bottom w:val="nil"/>
            </w:tcBorders>
          </w:tcPr>
          <w:p w14:paraId="17A79892" w14:textId="77777777" w:rsidR="00083E2D" w:rsidRPr="00421A44" w:rsidRDefault="00083E2D" w:rsidP="00083E2D">
            <w:pPr>
              <w:pStyle w:val="Style6"/>
              <w:numPr>
                <w:ilvl w:val="0"/>
                <w:numId w:val="0"/>
              </w:numPr>
              <w:ind w:left="720"/>
              <w:rPr>
                <w:sz w:val="21"/>
                <w:szCs w:val="21"/>
                <w:lang w:val="it-IT"/>
              </w:rPr>
            </w:pPr>
          </w:p>
        </w:tc>
        <w:tc>
          <w:tcPr>
            <w:tcW w:w="6601" w:type="dxa"/>
          </w:tcPr>
          <w:p w14:paraId="4DEEC238" w14:textId="77777777" w:rsidR="00083E2D" w:rsidRPr="00421A44" w:rsidRDefault="00083E2D" w:rsidP="00083E2D">
            <w:pPr>
              <w:pStyle w:val="Style11"/>
              <w:rPr>
                <w:sz w:val="21"/>
                <w:szCs w:val="21"/>
                <w:u w:val="single"/>
                <w:lang w:val="es-ES_tradnl"/>
              </w:rPr>
            </w:pPr>
            <w:r w:rsidRPr="00421A44">
              <w:rPr>
                <w:sz w:val="21"/>
                <w:szCs w:val="21"/>
                <w:u w:val="single"/>
                <w:lang w:val="es-ES_tradnl"/>
              </w:rPr>
              <w:t xml:space="preserve">Resultados a medio y largo plazo (cualitativos y cuantitativos) </w:t>
            </w:r>
          </w:p>
          <w:p w14:paraId="70727FE4" w14:textId="77777777" w:rsidR="00083E2D" w:rsidRDefault="00083E2D" w:rsidP="00083E2D">
            <w:pPr>
              <w:pStyle w:val="Style4"/>
              <w:rPr>
                <w:rFonts w:eastAsia="Calibri" w:cs="Times New Roman"/>
                <w:sz w:val="21"/>
                <w:szCs w:val="21"/>
                <w:lang w:val="es-ES_tradnl"/>
              </w:rPr>
            </w:pPr>
            <w:r w:rsidRPr="00421A44">
              <w:rPr>
                <w:rFonts w:eastAsia="Calibri" w:cs="Times New Roman"/>
                <w:sz w:val="21"/>
                <w:szCs w:val="21"/>
                <w:lang w:val="es-ES_tradnl"/>
              </w:rPr>
              <w:t xml:space="preserve">(Además de proporcionar una evaluación cualitativa, incluyendo el tratamiento de las causas subyacentes de la inseguridad alimentaria y la malnutrición, indique, cuando sea posible, el número de personas que se han visto o se espera que se vean afectadas indirectamente por las </w:t>
            </w:r>
            <w:r w:rsidRPr="00421A44">
              <w:rPr>
                <w:rFonts w:eastAsia="Calibri" w:cs="Times New Roman"/>
                <w:sz w:val="21"/>
                <w:szCs w:val="21"/>
                <w:lang w:val="es-ES_tradnl"/>
              </w:rPr>
              <w:lastRenderedPageBreak/>
              <w:t xml:space="preserve">actividades, </w:t>
            </w:r>
            <w:r w:rsidRPr="00421A44">
              <w:rPr>
                <w:rFonts w:cs="Times New Roman"/>
                <w:sz w:val="21"/>
                <w:szCs w:val="21"/>
                <w:lang w:val="es-ES_tradnl"/>
              </w:rPr>
              <w:t>p.ej.</w:t>
            </w:r>
            <w:r w:rsidRPr="00421A44">
              <w:rPr>
                <w:rFonts w:eastAsia="Calibri" w:cs="Times New Roman"/>
                <w:sz w:val="21"/>
                <w:szCs w:val="21"/>
                <w:lang w:val="es-ES_tradnl"/>
              </w:rPr>
              <w:t xml:space="preserve"> la formación conduce al desarrollo de un plan de acción local que se espera que afecte a 1 000 personas)</w:t>
            </w:r>
          </w:p>
          <w:p w14:paraId="039E4478" w14:textId="77777777" w:rsidR="00F70274" w:rsidRDefault="00F70274" w:rsidP="00083E2D">
            <w:pPr>
              <w:pStyle w:val="Style4"/>
              <w:rPr>
                <w:rFonts w:eastAsia="Calibri" w:cs="Times New Roman"/>
                <w:sz w:val="21"/>
                <w:szCs w:val="21"/>
                <w:lang w:val="es-ES_tradnl"/>
              </w:rPr>
            </w:pPr>
          </w:p>
          <w:p w14:paraId="1C9ACDD4" w14:textId="77777777" w:rsidR="00F70274" w:rsidRDefault="00F70274" w:rsidP="00083E2D">
            <w:pPr>
              <w:pStyle w:val="Style4"/>
              <w:rPr>
                <w:rFonts w:eastAsia="Calibri" w:cs="Times New Roman"/>
                <w:sz w:val="21"/>
                <w:szCs w:val="21"/>
                <w:lang w:val="es-ES_tradnl"/>
              </w:rPr>
            </w:pPr>
          </w:p>
          <w:p w14:paraId="1394E58B" w14:textId="1065632F" w:rsidR="00F70274" w:rsidRPr="00421A44" w:rsidRDefault="00F70274" w:rsidP="00083E2D">
            <w:pPr>
              <w:pStyle w:val="Style4"/>
              <w:rPr>
                <w:sz w:val="21"/>
                <w:szCs w:val="21"/>
                <w:lang w:val="it-IT"/>
              </w:rPr>
            </w:pPr>
          </w:p>
        </w:tc>
      </w:tr>
      <w:tr w:rsidR="00083E2D" w:rsidRPr="002163E5" w14:paraId="18A02432" w14:textId="77777777" w:rsidTr="00882650">
        <w:tblPrEx>
          <w:tblLook w:val="0000" w:firstRow="0" w:lastRow="0" w:firstColumn="0" w:lastColumn="0" w:noHBand="0" w:noVBand="0"/>
        </w:tblPrEx>
        <w:trPr>
          <w:trHeight w:val="1880"/>
        </w:trPr>
        <w:tc>
          <w:tcPr>
            <w:tcW w:w="3029" w:type="dxa"/>
            <w:gridSpan w:val="2"/>
            <w:tcBorders>
              <w:top w:val="nil"/>
              <w:bottom w:val="single" w:sz="4" w:space="0" w:color="auto"/>
            </w:tcBorders>
          </w:tcPr>
          <w:p w14:paraId="13E3D52E" w14:textId="77777777" w:rsidR="00083E2D" w:rsidRPr="00421A44" w:rsidRDefault="00083E2D" w:rsidP="00083E2D">
            <w:pPr>
              <w:pStyle w:val="Style6"/>
              <w:numPr>
                <w:ilvl w:val="0"/>
                <w:numId w:val="0"/>
              </w:numPr>
              <w:ind w:left="720"/>
              <w:rPr>
                <w:sz w:val="21"/>
                <w:szCs w:val="21"/>
                <w:lang w:val="it-IT"/>
              </w:rPr>
            </w:pPr>
          </w:p>
        </w:tc>
        <w:tc>
          <w:tcPr>
            <w:tcW w:w="6601" w:type="dxa"/>
          </w:tcPr>
          <w:p w14:paraId="32DED9F8" w14:textId="77777777" w:rsidR="00421A44" w:rsidRPr="00421A44" w:rsidRDefault="00421A44" w:rsidP="00421A44">
            <w:pPr>
              <w:spacing w:after="0"/>
              <w:rPr>
                <w:rFonts w:asciiTheme="majorHAnsi" w:eastAsia="Calibri" w:hAnsiTheme="majorHAnsi"/>
                <w:color w:val="000000"/>
                <w:sz w:val="21"/>
                <w:szCs w:val="21"/>
                <w:u w:val="single"/>
              </w:rPr>
            </w:pPr>
            <w:r w:rsidRPr="00421A44">
              <w:rPr>
                <w:rFonts w:asciiTheme="majorHAnsi" w:hAnsiTheme="majorHAnsi"/>
                <w:sz w:val="21"/>
                <w:szCs w:val="21"/>
                <w:u w:val="single"/>
              </w:rPr>
              <w:t>Cambios más significativos</w:t>
            </w:r>
          </w:p>
          <w:p w14:paraId="77610FCA" w14:textId="77777777" w:rsidR="00083E2D" w:rsidRDefault="00421A44" w:rsidP="00421A44">
            <w:pPr>
              <w:pStyle w:val="Style4"/>
              <w:rPr>
                <w:rFonts w:asciiTheme="majorHAnsi" w:hAnsiTheme="majorHAnsi"/>
                <w:color w:val="000000"/>
                <w:sz w:val="21"/>
                <w:szCs w:val="21"/>
                <w:lang w:val="es-ES"/>
              </w:rPr>
            </w:pPr>
            <w:r w:rsidRPr="00421A44">
              <w:rPr>
                <w:rFonts w:asciiTheme="majorHAnsi" w:hAnsiTheme="majorHAnsi"/>
                <w:color w:val="000000"/>
                <w:sz w:val="21"/>
                <w:szCs w:val="21"/>
                <w:lang w:val="es-ES"/>
              </w:rPr>
              <w:t>(Por favor, indique los cambios más significativos como consecuencia de las actividades y el uso y aplicación de cualquiera de estos dos conjuntos de recomendaciones sobre políticas)</w:t>
            </w:r>
          </w:p>
          <w:p w14:paraId="063030D5" w14:textId="77777777" w:rsidR="00F70274" w:rsidRDefault="00F70274" w:rsidP="00421A44">
            <w:pPr>
              <w:pStyle w:val="Style4"/>
              <w:rPr>
                <w:rFonts w:asciiTheme="majorHAnsi" w:hAnsiTheme="majorHAnsi"/>
                <w:color w:val="000000"/>
                <w:sz w:val="21"/>
                <w:szCs w:val="21"/>
                <w:lang w:val="es-ES"/>
              </w:rPr>
            </w:pPr>
          </w:p>
          <w:p w14:paraId="267604BA" w14:textId="0773F2A4" w:rsidR="00F70274" w:rsidRPr="00421A44" w:rsidRDefault="00F70274" w:rsidP="00421A44">
            <w:pPr>
              <w:pStyle w:val="Style4"/>
              <w:rPr>
                <w:sz w:val="21"/>
                <w:szCs w:val="21"/>
                <w:lang w:val="es-ES"/>
              </w:rPr>
            </w:pPr>
          </w:p>
        </w:tc>
      </w:tr>
      <w:tr w:rsidR="00083E2D" w:rsidRPr="00882650" w14:paraId="34D5FC22" w14:textId="77777777" w:rsidTr="00882650">
        <w:tblPrEx>
          <w:tblLook w:val="0000" w:firstRow="0" w:lastRow="0" w:firstColumn="0" w:lastColumn="0" w:noHBand="0" w:noVBand="0"/>
        </w:tblPrEx>
        <w:trPr>
          <w:trHeight w:val="1880"/>
        </w:trPr>
        <w:tc>
          <w:tcPr>
            <w:tcW w:w="3029" w:type="dxa"/>
            <w:gridSpan w:val="2"/>
            <w:tcBorders>
              <w:top w:val="single" w:sz="4" w:space="0" w:color="auto"/>
              <w:bottom w:val="single" w:sz="4" w:space="0" w:color="auto"/>
            </w:tcBorders>
          </w:tcPr>
          <w:p w14:paraId="311CD226" w14:textId="0459D00A" w:rsidR="00083E2D" w:rsidRPr="00882650" w:rsidRDefault="00882650" w:rsidP="00083E2D">
            <w:pPr>
              <w:pStyle w:val="Style6"/>
              <w:rPr>
                <w:sz w:val="21"/>
                <w:szCs w:val="21"/>
                <w:u w:val="none"/>
                <w:lang w:val="es-ES"/>
              </w:rPr>
            </w:pPr>
            <w:r w:rsidRPr="00882650">
              <w:rPr>
                <w:rFonts w:asciiTheme="majorHAnsi" w:hAnsiTheme="majorHAnsi"/>
                <w:b/>
                <w:sz w:val="21"/>
                <w:u w:val="none"/>
                <w:lang w:val="es-ES"/>
              </w:rPr>
              <w:t>¿Cuáles fueron los principales factores que impulsaron el uso de estas recomendaciones sobre políticas del CSA?</w:t>
            </w:r>
          </w:p>
        </w:tc>
        <w:tc>
          <w:tcPr>
            <w:tcW w:w="6601" w:type="dxa"/>
          </w:tcPr>
          <w:p w14:paraId="39B6CCA7" w14:textId="77777777" w:rsidR="00083E2D" w:rsidRPr="00882650" w:rsidRDefault="00083E2D" w:rsidP="00083E2D">
            <w:pPr>
              <w:pStyle w:val="Style7"/>
              <w:numPr>
                <w:ilvl w:val="0"/>
                <w:numId w:val="0"/>
              </w:numPr>
              <w:ind w:left="360" w:hanging="360"/>
              <w:rPr>
                <w:sz w:val="21"/>
                <w:szCs w:val="21"/>
                <w:lang w:val="es-ES"/>
              </w:rPr>
            </w:pPr>
          </w:p>
        </w:tc>
      </w:tr>
      <w:tr w:rsidR="00083E2D" w:rsidRPr="00882650" w14:paraId="3E468520" w14:textId="77777777" w:rsidTr="00882650">
        <w:tblPrEx>
          <w:tblLook w:val="0000" w:firstRow="0" w:lastRow="0" w:firstColumn="0" w:lastColumn="0" w:noHBand="0" w:noVBand="0"/>
        </w:tblPrEx>
        <w:trPr>
          <w:trHeight w:val="1880"/>
        </w:trPr>
        <w:tc>
          <w:tcPr>
            <w:tcW w:w="3029" w:type="dxa"/>
            <w:gridSpan w:val="2"/>
            <w:tcBorders>
              <w:top w:val="single" w:sz="4" w:space="0" w:color="auto"/>
              <w:bottom w:val="single" w:sz="4" w:space="0" w:color="auto"/>
            </w:tcBorders>
          </w:tcPr>
          <w:p w14:paraId="430DC531" w14:textId="041AE295" w:rsidR="00083E2D" w:rsidRPr="00882650" w:rsidRDefault="00882650" w:rsidP="00083E2D">
            <w:pPr>
              <w:pStyle w:val="Style6"/>
              <w:rPr>
                <w:sz w:val="21"/>
                <w:szCs w:val="21"/>
                <w:u w:val="none"/>
                <w:lang w:val="es-ES"/>
              </w:rPr>
            </w:pPr>
            <w:r w:rsidRPr="00882650">
              <w:rPr>
                <w:rFonts w:asciiTheme="majorHAnsi" w:hAnsiTheme="majorHAnsi"/>
                <w:b/>
                <w:sz w:val="21"/>
                <w:u w:val="none"/>
                <w:lang w:val="es-ES"/>
              </w:rPr>
              <w:t>¿Cuáles fueron las principales limitaciones y desafíos en el uso de estas recomendaciones sobre políticas del CSA y cómo se abordaron?</w:t>
            </w:r>
          </w:p>
        </w:tc>
        <w:tc>
          <w:tcPr>
            <w:tcW w:w="6601" w:type="dxa"/>
          </w:tcPr>
          <w:p w14:paraId="0252D1C8" w14:textId="77777777" w:rsidR="00083E2D" w:rsidRPr="00882650" w:rsidRDefault="00083E2D" w:rsidP="00083E2D">
            <w:pPr>
              <w:pStyle w:val="Style7"/>
              <w:numPr>
                <w:ilvl w:val="0"/>
                <w:numId w:val="0"/>
              </w:numPr>
              <w:ind w:left="360" w:hanging="360"/>
              <w:rPr>
                <w:sz w:val="21"/>
                <w:szCs w:val="21"/>
                <w:lang w:val="es-ES"/>
              </w:rPr>
            </w:pPr>
          </w:p>
        </w:tc>
      </w:tr>
      <w:tr w:rsidR="00083E2D" w:rsidRPr="00882650" w14:paraId="79FD1F12" w14:textId="77777777" w:rsidTr="00882650">
        <w:tblPrEx>
          <w:tblLook w:val="0000" w:firstRow="0" w:lastRow="0" w:firstColumn="0" w:lastColumn="0" w:noHBand="0" w:noVBand="0"/>
        </w:tblPrEx>
        <w:trPr>
          <w:trHeight w:val="1880"/>
        </w:trPr>
        <w:tc>
          <w:tcPr>
            <w:tcW w:w="3029" w:type="dxa"/>
            <w:gridSpan w:val="2"/>
            <w:tcBorders>
              <w:top w:val="single" w:sz="4" w:space="0" w:color="auto"/>
              <w:bottom w:val="single" w:sz="4" w:space="0" w:color="auto"/>
            </w:tcBorders>
          </w:tcPr>
          <w:p w14:paraId="187DDC77" w14:textId="77777777" w:rsidR="00083E2D" w:rsidRPr="00882650" w:rsidRDefault="00882650" w:rsidP="00083E2D">
            <w:pPr>
              <w:pStyle w:val="Style6"/>
              <w:rPr>
                <w:sz w:val="21"/>
                <w:szCs w:val="21"/>
                <w:u w:val="none"/>
                <w:lang w:val="it-IT"/>
              </w:rPr>
            </w:pPr>
            <w:r w:rsidRPr="00882650">
              <w:rPr>
                <w:rFonts w:asciiTheme="majorHAnsi" w:hAnsiTheme="majorHAnsi"/>
                <w:b/>
                <w:sz w:val="21"/>
                <w:u w:val="none"/>
                <w:lang w:val="es-ES"/>
              </w:rPr>
              <w:t>¿Qué mecanismos se han desarrollado para realizar un seguimiento del uso de estas recomendaciones sobre políticas?</w:t>
            </w:r>
          </w:p>
          <w:p w14:paraId="35768635" w14:textId="4793ACA4" w:rsidR="00882650" w:rsidRPr="00882650" w:rsidRDefault="00882650" w:rsidP="00882650">
            <w:pPr>
              <w:pStyle w:val="Style6"/>
              <w:numPr>
                <w:ilvl w:val="0"/>
                <w:numId w:val="0"/>
              </w:numPr>
              <w:ind w:left="720"/>
              <w:rPr>
                <w:sz w:val="21"/>
                <w:szCs w:val="21"/>
                <w:u w:val="none"/>
                <w:lang w:val="it-IT"/>
              </w:rPr>
            </w:pPr>
            <w:r w:rsidRPr="00882650">
              <w:rPr>
                <w:rFonts w:asciiTheme="majorHAnsi" w:hAnsiTheme="majorHAnsi"/>
                <w:i/>
                <w:sz w:val="21"/>
                <w:u w:val="none"/>
              </w:rPr>
              <w:t>(si los hubiere)</w:t>
            </w:r>
          </w:p>
        </w:tc>
        <w:tc>
          <w:tcPr>
            <w:tcW w:w="6601" w:type="dxa"/>
          </w:tcPr>
          <w:p w14:paraId="73D99255" w14:textId="77777777" w:rsidR="009D7C50" w:rsidRPr="00882650" w:rsidRDefault="009D7C50" w:rsidP="009D7C50">
            <w:pPr>
              <w:pStyle w:val="Style4"/>
              <w:rPr>
                <w:sz w:val="21"/>
                <w:szCs w:val="21"/>
                <w:lang w:val="es-ES_tradnl"/>
              </w:rPr>
            </w:pPr>
            <w:r w:rsidRPr="00882650">
              <w:rPr>
                <w:sz w:val="21"/>
                <w:szCs w:val="21"/>
                <w:lang w:val="es-ES_tradnl"/>
              </w:rPr>
              <w:t>(Indique si estos mecanismos fueron desarrollados por el gobierno o en el contexto de un proyecto)</w:t>
            </w:r>
          </w:p>
          <w:p w14:paraId="1F0766BD" w14:textId="77777777" w:rsidR="00083E2D" w:rsidRPr="00882650" w:rsidRDefault="00083E2D" w:rsidP="00083E2D">
            <w:pPr>
              <w:pStyle w:val="Style7"/>
              <w:numPr>
                <w:ilvl w:val="0"/>
                <w:numId w:val="0"/>
              </w:numPr>
              <w:ind w:left="360" w:hanging="360"/>
              <w:rPr>
                <w:sz w:val="21"/>
                <w:szCs w:val="21"/>
                <w:lang w:val="it-IT"/>
              </w:rPr>
            </w:pPr>
          </w:p>
        </w:tc>
      </w:tr>
      <w:tr w:rsidR="00083E2D" w:rsidRPr="00882650" w14:paraId="3FB3F5C1" w14:textId="77777777" w:rsidTr="00882650">
        <w:tblPrEx>
          <w:tblLook w:val="0000" w:firstRow="0" w:lastRow="0" w:firstColumn="0" w:lastColumn="0" w:noHBand="0" w:noVBand="0"/>
        </w:tblPrEx>
        <w:trPr>
          <w:trHeight w:val="1880"/>
        </w:trPr>
        <w:tc>
          <w:tcPr>
            <w:tcW w:w="3029" w:type="dxa"/>
            <w:gridSpan w:val="2"/>
            <w:tcBorders>
              <w:top w:val="single" w:sz="4" w:space="0" w:color="auto"/>
              <w:bottom w:val="single" w:sz="4" w:space="0" w:color="auto"/>
            </w:tcBorders>
          </w:tcPr>
          <w:p w14:paraId="19BE47D4" w14:textId="7AE390B6" w:rsidR="00083E2D" w:rsidRPr="00882650" w:rsidRDefault="00882650" w:rsidP="00083E2D">
            <w:pPr>
              <w:pStyle w:val="Style6"/>
              <w:rPr>
                <w:sz w:val="21"/>
                <w:szCs w:val="21"/>
                <w:u w:val="none"/>
                <w:lang w:val="it-IT"/>
              </w:rPr>
            </w:pPr>
            <w:r w:rsidRPr="00882650">
              <w:rPr>
                <w:rFonts w:asciiTheme="majorHAnsi" w:hAnsiTheme="majorHAnsi"/>
                <w:b/>
                <w:sz w:val="21"/>
                <w:u w:val="none"/>
                <w:lang w:val="es-ES"/>
              </w:rPr>
              <w:t>Basándose en la experiencia presentada, ¿qué buenas prácticas recomendaría para utilizar o aplicar estas recomendaciones sobre políticas del CSA con éxito?</w:t>
            </w:r>
          </w:p>
        </w:tc>
        <w:tc>
          <w:tcPr>
            <w:tcW w:w="6601" w:type="dxa"/>
          </w:tcPr>
          <w:p w14:paraId="33D64F7B" w14:textId="77777777" w:rsidR="00083E2D" w:rsidRPr="00882650" w:rsidRDefault="00083E2D" w:rsidP="009D7C50">
            <w:pPr>
              <w:pStyle w:val="Style4"/>
              <w:rPr>
                <w:sz w:val="21"/>
                <w:szCs w:val="21"/>
                <w:lang w:val="it-IT"/>
              </w:rPr>
            </w:pPr>
          </w:p>
        </w:tc>
      </w:tr>
      <w:tr w:rsidR="00083E2D" w:rsidRPr="00882650" w14:paraId="64F1067C" w14:textId="77777777" w:rsidTr="00882650">
        <w:tblPrEx>
          <w:tblLook w:val="0000" w:firstRow="0" w:lastRow="0" w:firstColumn="0" w:lastColumn="0" w:noHBand="0" w:noVBand="0"/>
        </w:tblPrEx>
        <w:trPr>
          <w:trHeight w:val="1880"/>
        </w:trPr>
        <w:tc>
          <w:tcPr>
            <w:tcW w:w="3029" w:type="dxa"/>
            <w:gridSpan w:val="2"/>
            <w:tcBorders>
              <w:top w:val="single" w:sz="4" w:space="0" w:color="auto"/>
              <w:bottom w:val="single" w:sz="4" w:space="0" w:color="auto"/>
            </w:tcBorders>
          </w:tcPr>
          <w:p w14:paraId="41F68A39" w14:textId="5DE32D0E" w:rsidR="00083E2D" w:rsidRPr="00882650" w:rsidRDefault="00882650" w:rsidP="00083E2D">
            <w:pPr>
              <w:pStyle w:val="Style6"/>
              <w:rPr>
                <w:sz w:val="21"/>
                <w:szCs w:val="21"/>
                <w:u w:val="none"/>
                <w:lang w:val="es-ES_tradnl"/>
              </w:rPr>
            </w:pPr>
            <w:r w:rsidRPr="00882650">
              <w:rPr>
                <w:rFonts w:asciiTheme="majorHAnsi" w:hAnsiTheme="majorHAnsi"/>
                <w:b/>
                <w:sz w:val="21"/>
                <w:u w:val="none"/>
                <w:lang w:val="es-ES"/>
              </w:rPr>
              <w:lastRenderedPageBreak/>
              <w:t>¿Existen planes concretos para seguir utilizando estas recomendaciones sobre políticas del CSA?</w:t>
            </w:r>
          </w:p>
        </w:tc>
        <w:tc>
          <w:tcPr>
            <w:tcW w:w="6601" w:type="dxa"/>
          </w:tcPr>
          <w:p w14:paraId="2A219229" w14:textId="77777777" w:rsidR="00083E2D" w:rsidRPr="00882650" w:rsidRDefault="00083E2D" w:rsidP="00083E2D">
            <w:pPr>
              <w:pStyle w:val="Style4"/>
              <w:rPr>
                <w:sz w:val="21"/>
                <w:szCs w:val="21"/>
                <w:lang w:val="it-IT"/>
              </w:rPr>
            </w:pPr>
          </w:p>
        </w:tc>
      </w:tr>
      <w:tr w:rsidR="00083E2D" w:rsidRPr="00882650" w14:paraId="2DC3BA82" w14:textId="77777777" w:rsidTr="00882650">
        <w:tblPrEx>
          <w:tblLook w:val="0000" w:firstRow="0" w:lastRow="0" w:firstColumn="0" w:lastColumn="0" w:noHBand="0" w:noVBand="0"/>
        </w:tblPrEx>
        <w:trPr>
          <w:trHeight w:val="1880"/>
        </w:trPr>
        <w:tc>
          <w:tcPr>
            <w:tcW w:w="3029" w:type="dxa"/>
            <w:gridSpan w:val="2"/>
            <w:tcBorders>
              <w:top w:val="single" w:sz="4" w:space="0" w:color="auto"/>
              <w:bottom w:val="single" w:sz="4" w:space="0" w:color="auto"/>
            </w:tcBorders>
          </w:tcPr>
          <w:p w14:paraId="3191A523" w14:textId="313DE0F4" w:rsidR="00083E2D" w:rsidRPr="00882650" w:rsidRDefault="00882650" w:rsidP="00083E2D">
            <w:pPr>
              <w:pStyle w:val="Style6"/>
              <w:rPr>
                <w:sz w:val="21"/>
                <w:szCs w:val="21"/>
                <w:u w:val="none"/>
                <w:lang w:val="it-IT"/>
              </w:rPr>
            </w:pPr>
            <w:r w:rsidRPr="00882650">
              <w:rPr>
                <w:rFonts w:asciiTheme="majorHAnsi" w:hAnsiTheme="majorHAnsi"/>
                <w:b/>
                <w:sz w:val="21"/>
                <w:u w:val="none"/>
                <w:lang w:val="es-ES"/>
              </w:rPr>
              <w:t>¿Cómo se podrían utilizar/seguir utilizando estas recomendaciones en el futuro para mejorar la seguridad alimentaria y la nutrición, promover la realización progresiva del derecho a la alimentación y lograr la consecución de los ODS?</w:t>
            </w:r>
          </w:p>
        </w:tc>
        <w:tc>
          <w:tcPr>
            <w:tcW w:w="6601" w:type="dxa"/>
          </w:tcPr>
          <w:p w14:paraId="3B790BBA" w14:textId="77777777" w:rsidR="00083E2D" w:rsidRPr="00882650" w:rsidRDefault="00083E2D" w:rsidP="00083E2D">
            <w:pPr>
              <w:pStyle w:val="Style4"/>
              <w:rPr>
                <w:sz w:val="21"/>
                <w:szCs w:val="21"/>
                <w:lang w:val="it-IT"/>
              </w:rPr>
            </w:pPr>
          </w:p>
        </w:tc>
      </w:tr>
      <w:tr w:rsidR="00083E2D" w:rsidRPr="00882650" w14:paraId="40EB5513" w14:textId="77777777" w:rsidTr="0026551C">
        <w:tblPrEx>
          <w:tblLook w:val="0000" w:firstRow="0" w:lastRow="0" w:firstColumn="0" w:lastColumn="0" w:noHBand="0" w:noVBand="0"/>
        </w:tblPrEx>
        <w:trPr>
          <w:trHeight w:val="1122"/>
        </w:trPr>
        <w:tc>
          <w:tcPr>
            <w:tcW w:w="3029" w:type="dxa"/>
            <w:gridSpan w:val="2"/>
            <w:tcBorders>
              <w:top w:val="single" w:sz="4" w:space="0" w:color="auto"/>
              <w:bottom w:val="single" w:sz="4" w:space="0" w:color="auto"/>
            </w:tcBorders>
          </w:tcPr>
          <w:p w14:paraId="576478CC" w14:textId="6F47B1C0" w:rsidR="00083E2D" w:rsidRPr="00092827" w:rsidRDefault="002C2059" w:rsidP="00092827">
            <w:pPr>
              <w:pStyle w:val="Style6"/>
              <w:rPr>
                <w:b/>
                <w:bCs/>
                <w:sz w:val="21"/>
                <w:szCs w:val="21"/>
                <w:u w:val="none"/>
                <w:lang w:val="es-ES"/>
              </w:rPr>
            </w:pPr>
            <w:r w:rsidRPr="00092827">
              <w:rPr>
                <w:b/>
                <w:bCs/>
                <w:sz w:val="21"/>
                <w:szCs w:val="21"/>
                <w:u w:val="none"/>
                <w:lang w:val="es-ES"/>
              </w:rPr>
              <w:t>Enlace(s) a información adicional</w:t>
            </w:r>
            <w:r w:rsidR="00083E2D" w:rsidRPr="00092827">
              <w:rPr>
                <w:b/>
                <w:bCs/>
                <w:sz w:val="21"/>
                <w:szCs w:val="21"/>
                <w:u w:val="none"/>
                <w:lang w:val="es-ES"/>
              </w:rPr>
              <w:t xml:space="preserve"> </w:t>
            </w:r>
          </w:p>
        </w:tc>
        <w:tc>
          <w:tcPr>
            <w:tcW w:w="6601" w:type="dxa"/>
          </w:tcPr>
          <w:p w14:paraId="447B1542" w14:textId="77777777" w:rsidR="00083E2D" w:rsidRPr="00092827" w:rsidRDefault="00083E2D" w:rsidP="00083E2D">
            <w:pPr>
              <w:pStyle w:val="Style4"/>
              <w:rPr>
                <w:sz w:val="21"/>
                <w:szCs w:val="21"/>
                <w:lang w:val="es-ES"/>
              </w:rPr>
            </w:pPr>
          </w:p>
        </w:tc>
      </w:tr>
      <w:tr w:rsidR="00092827" w:rsidRPr="00882650" w14:paraId="5C9BDDC3" w14:textId="77777777" w:rsidTr="00092827">
        <w:tblPrEx>
          <w:tblLook w:val="0000" w:firstRow="0" w:lastRow="0" w:firstColumn="0" w:lastColumn="0" w:noHBand="0" w:noVBand="0"/>
        </w:tblPrEx>
        <w:trPr>
          <w:trHeight w:val="653"/>
        </w:trPr>
        <w:tc>
          <w:tcPr>
            <w:tcW w:w="9630" w:type="dxa"/>
            <w:gridSpan w:val="3"/>
            <w:tcBorders>
              <w:top w:val="single" w:sz="4" w:space="0" w:color="auto"/>
              <w:bottom w:val="single" w:sz="4" w:space="0" w:color="auto"/>
            </w:tcBorders>
          </w:tcPr>
          <w:p w14:paraId="6B4F4F23" w14:textId="70892A0B" w:rsidR="00092827" w:rsidRPr="00092827" w:rsidRDefault="00092827" w:rsidP="00092827">
            <w:pPr>
              <w:pStyle w:val="Style4"/>
              <w:rPr>
                <w:sz w:val="21"/>
                <w:szCs w:val="21"/>
                <w:lang w:val="es-ES"/>
              </w:rPr>
            </w:pPr>
            <w:r w:rsidRPr="00092827">
              <w:rPr>
                <w:rFonts w:asciiTheme="majorHAnsi" w:hAnsiTheme="majorHAnsi"/>
                <w:b/>
                <w:color w:val="000000"/>
                <w:sz w:val="21"/>
                <w:lang w:val="es-ES"/>
              </w:rPr>
              <w:t>La pregunta xii) solamente se debe contestar si no se ha utilizado o aplicado ninguno de estos dos conjuntos de recomendaciones sobre políticas.</w:t>
            </w:r>
          </w:p>
        </w:tc>
      </w:tr>
      <w:tr w:rsidR="00092827" w:rsidRPr="00882650" w14:paraId="1865F74E" w14:textId="77777777" w:rsidTr="00882650">
        <w:tblPrEx>
          <w:tblLook w:val="0000" w:firstRow="0" w:lastRow="0" w:firstColumn="0" w:lastColumn="0" w:noHBand="0" w:noVBand="0"/>
        </w:tblPrEx>
        <w:trPr>
          <w:trHeight w:val="1880"/>
        </w:trPr>
        <w:tc>
          <w:tcPr>
            <w:tcW w:w="3029" w:type="dxa"/>
            <w:gridSpan w:val="2"/>
            <w:tcBorders>
              <w:top w:val="single" w:sz="4" w:space="0" w:color="auto"/>
              <w:bottom w:val="single" w:sz="4" w:space="0" w:color="auto"/>
            </w:tcBorders>
          </w:tcPr>
          <w:p w14:paraId="522CB221" w14:textId="3F722B7E" w:rsidR="00092827" w:rsidRPr="00092827" w:rsidRDefault="00092827" w:rsidP="00092827">
            <w:pPr>
              <w:pStyle w:val="Style6"/>
              <w:rPr>
                <w:b/>
                <w:bCs/>
                <w:sz w:val="21"/>
                <w:szCs w:val="21"/>
                <w:u w:val="none"/>
                <w:lang w:val="es-ES"/>
              </w:rPr>
            </w:pPr>
            <w:r w:rsidRPr="00092827">
              <w:rPr>
                <w:b/>
                <w:bCs/>
                <w:sz w:val="21"/>
                <w:szCs w:val="21"/>
                <w:u w:val="none"/>
                <w:lang w:val="es-ES"/>
              </w:rPr>
              <w:t>¿Por qué no se han utilizado estas recomendaciones sobre políticas en su entorno?</w:t>
            </w:r>
          </w:p>
          <w:p w14:paraId="6B3EC82B" w14:textId="77777777" w:rsidR="00092827" w:rsidRPr="00092827" w:rsidRDefault="00092827" w:rsidP="00092827">
            <w:pPr>
              <w:pStyle w:val="Style6"/>
              <w:numPr>
                <w:ilvl w:val="0"/>
                <w:numId w:val="0"/>
              </w:numPr>
              <w:ind w:left="720"/>
              <w:rPr>
                <w:rFonts w:asciiTheme="majorHAnsi" w:hAnsiTheme="majorHAnsi"/>
                <w:b/>
                <w:sz w:val="21"/>
                <w:u w:val="none"/>
                <w:lang w:val="es-ES"/>
              </w:rPr>
            </w:pPr>
          </w:p>
        </w:tc>
        <w:tc>
          <w:tcPr>
            <w:tcW w:w="6601" w:type="dxa"/>
          </w:tcPr>
          <w:p w14:paraId="62920F68" w14:textId="26096E90" w:rsidR="00092827" w:rsidRPr="00092827" w:rsidRDefault="00092827" w:rsidP="00092827">
            <w:pPr>
              <w:pStyle w:val="Style4"/>
              <w:rPr>
                <w:sz w:val="21"/>
                <w:szCs w:val="21"/>
                <w:lang w:val="es-ES"/>
              </w:rPr>
            </w:pPr>
            <w:r w:rsidRPr="00092827">
              <w:rPr>
                <w:rFonts w:asciiTheme="majorHAnsi" w:hAnsiTheme="majorHAnsi"/>
                <w:color w:val="000000"/>
                <w:sz w:val="21"/>
                <w:lang w:val="es-ES"/>
              </w:rPr>
              <w:t>P. ej. Falta de recursos suficientes, desconocimiento, etc.</w:t>
            </w:r>
          </w:p>
        </w:tc>
      </w:tr>
    </w:tbl>
    <w:p w14:paraId="4D3EBA57" w14:textId="77777777" w:rsidR="00CF35A8" w:rsidRPr="00882650" w:rsidRDefault="00CF35A8" w:rsidP="00B42ACA">
      <w:pPr>
        <w:contextualSpacing/>
        <w:rPr>
          <w:rFonts w:ascii="Calibri" w:eastAsia="Calibri" w:hAnsi="Calibri" w:cs="Calibri"/>
          <w:sz w:val="21"/>
          <w:szCs w:val="21"/>
          <w:lang w:val="es-ES"/>
        </w:rPr>
      </w:pPr>
    </w:p>
    <w:sectPr w:rsidR="00CF35A8" w:rsidRPr="00882650" w:rsidSect="00164985">
      <w:headerReference w:type="even" r:id="rId14"/>
      <w:headerReference w:type="default" r:id="rId15"/>
      <w:footerReference w:type="even" r:id="rId16"/>
      <w:footerReference w:type="default" r:id="rId17"/>
      <w:headerReference w:type="first" r:id="rId18"/>
      <w:footerReference w:type="first" r:id="rId19"/>
      <w:pgSz w:w="11907" w:h="16839" w:code="9"/>
      <w:pgMar w:top="1276" w:right="1134" w:bottom="992"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FD300" w14:textId="77777777" w:rsidR="001008A9" w:rsidRDefault="001008A9" w:rsidP="00D079C6">
      <w:pPr>
        <w:spacing w:after="0"/>
      </w:pPr>
      <w:r>
        <w:separator/>
      </w:r>
    </w:p>
    <w:p w14:paraId="6F1E8D93" w14:textId="77777777" w:rsidR="001008A9" w:rsidRDefault="001008A9"/>
  </w:endnote>
  <w:endnote w:type="continuationSeparator" w:id="0">
    <w:p w14:paraId="2814A20B" w14:textId="77777777" w:rsidR="001008A9" w:rsidRDefault="001008A9" w:rsidP="00D079C6">
      <w:pPr>
        <w:spacing w:after="0"/>
      </w:pPr>
      <w:r>
        <w:continuationSeparator/>
      </w:r>
    </w:p>
    <w:p w14:paraId="3A994409" w14:textId="77777777" w:rsidR="001008A9" w:rsidRDefault="00100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0D7F" w14:textId="77777777" w:rsidR="003C0E73" w:rsidRDefault="003C0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23C1DC81" w:rsidR="00523E6B" w:rsidRPr="00083E2D" w:rsidRDefault="00083E2D" w:rsidP="00083E2D">
    <w:pPr>
      <w:pStyle w:val="Footer"/>
      <w:tabs>
        <w:tab w:val="clear" w:pos="9360"/>
        <w:tab w:val="right" w:pos="9639"/>
      </w:tabs>
      <w:jc w:val="left"/>
      <w:rPr>
        <w:color w:val="31849B" w:themeColor="accent5" w:themeShade="BF"/>
        <w:sz w:val="22"/>
        <w:u w:val="single"/>
        <w:lang w:val="es-ES"/>
      </w:rPr>
    </w:pPr>
    <w:r w:rsidRPr="002E2384">
      <w:rPr>
        <w:color w:val="31849B" w:themeColor="accent5" w:themeShade="BF"/>
        <w:sz w:val="22"/>
        <w:lang w:val="es-ES"/>
      </w:rPr>
      <w:t>Foro Global sobre Seguridad Alimentaria y Nutrición</w:t>
    </w:r>
    <w:r w:rsidRPr="002E2384">
      <w:rPr>
        <w:color w:val="C00000"/>
        <w:sz w:val="22"/>
        <w:lang w:val="es-ES"/>
      </w:rPr>
      <w:tab/>
    </w:r>
    <w:hyperlink r:id="rId1" w:history="1">
      <w:r w:rsidRPr="002E2384">
        <w:rPr>
          <w:rStyle w:val="Hyperlink"/>
          <w:sz w:val="22"/>
          <w:lang w:val="es-ES"/>
        </w:rPr>
        <w:t>www.fao.org/fsnforum/es</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0A7B9385" w:rsidR="00523E6B" w:rsidRPr="00480DB2" w:rsidRDefault="00480DB2" w:rsidP="00480DB2">
    <w:pPr>
      <w:pStyle w:val="Footer"/>
      <w:tabs>
        <w:tab w:val="clear" w:pos="9360"/>
        <w:tab w:val="right" w:pos="9639"/>
      </w:tabs>
      <w:jc w:val="left"/>
      <w:rPr>
        <w:color w:val="31849B" w:themeColor="accent5" w:themeShade="BF"/>
        <w:sz w:val="22"/>
        <w:u w:val="single"/>
        <w:lang w:val="es-ES"/>
      </w:rPr>
    </w:pPr>
    <w:r w:rsidRPr="002E2384">
      <w:rPr>
        <w:color w:val="31849B" w:themeColor="accent5" w:themeShade="BF"/>
        <w:sz w:val="22"/>
        <w:lang w:val="es-ES"/>
      </w:rPr>
      <w:t>Foro Global sobre Seguridad Alimentaria y Nutrición</w:t>
    </w:r>
    <w:r w:rsidRPr="002E2384">
      <w:rPr>
        <w:color w:val="C00000"/>
        <w:sz w:val="22"/>
        <w:lang w:val="es-ES"/>
      </w:rPr>
      <w:tab/>
    </w:r>
    <w:hyperlink r:id="rId1" w:history="1">
      <w:r w:rsidRPr="002E2384">
        <w:rPr>
          <w:rStyle w:val="Hyperlink"/>
          <w:sz w:val="22"/>
          <w:lang w:val="es-ES"/>
        </w:rPr>
        <w:t>www.fao.org/fsnforum/es</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85739" w14:textId="77777777" w:rsidR="001008A9" w:rsidRDefault="001008A9" w:rsidP="00D079C6">
      <w:pPr>
        <w:spacing w:after="0"/>
      </w:pPr>
      <w:r>
        <w:separator/>
      </w:r>
    </w:p>
    <w:p w14:paraId="34A7125B" w14:textId="77777777" w:rsidR="001008A9" w:rsidRDefault="001008A9"/>
  </w:footnote>
  <w:footnote w:type="continuationSeparator" w:id="0">
    <w:p w14:paraId="7C1B6059" w14:textId="77777777" w:rsidR="001008A9" w:rsidRDefault="001008A9" w:rsidP="00D079C6">
      <w:pPr>
        <w:spacing w:after="0"/>
      </w:pPr>
      <w:r>
        <w:continuationSeparator/>
      </w:r>
    </w:p>
    <w:p w14:paraId="414C3C3B" w14:textId="77777777" w:rsidR="001008A9" w:rsidRDefault="001008A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D8D43" w14:textId="77777777" w:rsidR="003C0E73" w:rsidRDefault="003C0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2163E5" w14:paraId="7DBC5ECB" w14:textId="77777777" w:rsidTr="00891049">
      <w:tc>
        <w:tcPr>
          <w:tcW w:w="249" w:type="pct"/>
          <w:vAlign w:val="center"/>
        </w:tcPr>
        <w:p w14:paraId="02C8A6C8" w14:textId="5D87637D" w:rsidR="00523E6B" w:rsidRPr="00B01341" w:rsidRDefault="00523E6B" w:rsidP="00891049">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3C0E73">
            <w:rPr>
              <w:noProof/>
              <w:color w:val="31849B"/>
              <w:sz w:val="20"/>
              <w:szCs w:val="20"/>
            </w:rPr>
            <w:t>3</w:t>
          </w:r>
          <w:r w:rsidRPr="00B01341">
            <w:rPr>
              <w:color w:val="31849B"/>
              <w:sz w:val="20"/>
              <w:szCs w:val="20"/>
            </w:rPr>
            <w:fldChar w:fldCharType="end"/>
          </w:r>
        </w:p>
      </w:tc>
      <w:tc>
        <w:tcPr>
          <w:tcW w:w="4751" w:type="pct"/>
        </w:tcPr>
        <w:p w14:paraId="66B30B10" w14:textId="7B13ED2E" w:rsidR="00523E6B" w:rsidRPr="00A73811" w:rsidRDefault="003C0E73" w:rsidP="00480DB2">
          <w:pPr>
            <w:pStyle w:val="Style5"/>
            <w:rPr>
              <w:lang w:val="es-ES"/>
            </w:rPr>
          </w:pPr>
          <w:r w:rsidRPr="003C0E73">
            <w:rPr>
              <w:lang w:val="es-ES"/>
            </w:rPr>
            <w:t>Convocatoria de presentaciones: Uso y aplicación de las recomendaciones sobre políticas del CSA relativas a la volatilidad de los precios y la seguridad alimentaria, y la protección social para la seguridad alimentaria y la nutrición</w:t>
          </w:r>
          <w:bookmarkStart w:id="0" w:name="_GoBack"/>
          <w:bookmarkEnd w:id="0"/>
        </w:p>
      </w:tc>
    </w:tr>
  </w:tbl>
  <w:p w14:paraId="59EDF489" w14:textId="77777777" w:rsidR="00523E6B" w:rsidRPr="00A73811" w:rsidRDefault="00523E6B">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22C107E3" w:rsidR="00523E6B" w:rsidRDefault="00523E6B" w:rsidP="008E48A2">
    <w:pPr>
      <w:pStyle w:val="Header"/>
      <w:jc w:val="left"/>
      <w:rPr>
        <w:b/>
        <w:color w:val="FFFFFF"/>
      </w:rPr>
    </w:pPr>
    <w:r w:rsidRPr="00DC6173">
      <w:t xml:space="preserve"> </w:t>
    </w:r>
    <w:r w:rsidR="00E32A32">
      <w:rPr>
        <w:b/>
        <w:noProof/>
        <w:color w:val="FFFFFF"/>
        <w:lang w:eastAsia="zh-CN"/>
      </w:rPr>
      <w:drawing>
        <wp:inline distT="0" distB="0" distL="0" distR="0" wp14:anchorId="62585A2B" wp14:editId="72880CA1">
          <wp:extent cx="3969908" cy="720000"/>
          <wp:effectExtent l="0" t="0" r="0" b="0"/>
          <wp:docPr id="8" name="Picture 8" descr="ESA:FSN Forum:_DESIGN and WEBSITE Verona:01_DOC template:TOPIC NOTE:img:FAO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SN Forum:_DESIGN and WEBSITE Verona:01_DOC template:TOPIC NOTE:img:FAO_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9908" cy="72000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4EA533F2" w:rsidR="00523E6B" w:rsidRPr="00242BC8" w:rsidRDefault="00E32A32" w:rsidP="00242BC8">
    <w:pPr>
      <w:pStyle w:val="Heading4"/>
    </w:pPr>
    <w:r>
      <w:rPr>
        <w:noProof/>
        <w:lang w:eastAsia="zh-CN"/>
      </w:rPr>
      <w:drawing>
        <wp:inline distT="0" distB="0" distL="0" distR="0" wp14:anchorId="71902B8A" wp14:editId="00A4D5A8">
          <wp:extent cx="6120765" cy="432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ES.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F455FAE" w:rsidR="00523E6B" w:rsidRPr="0043646E" w:rsidRDefault="00E32A32" w:rsidP="00562B32">
          <w:pPr>
            <w:pStyle w:val="Heading6"/>
            <w:spacing w:before="0" w:after="0"/>
          </w:pPr>
          <w:r w:rsidRPr="00ED0B71">
            <w:rPr>
              <w:lang w:val="es-ES"/>
            </w:rPr>
            <w:t>Formulario de presentación</w:t>
          </w:r>
        </w:p>
      </w:tc>
    </w:tr>
    <w:tr w:rsidR="00523E6B" w:rsidRPr="00EB3574" w14:paraId="36933E01" w14:textId="77777777" w:rsidTr="00A30E12">
      <w:trPr>
        <w:jc w:val="center"/>
      </w:trPr>
      <w:tc>
        <w:tcPr>
          <w:tcW w:w="9639" w:type="dxa"/>
          <w:shd w:val="clear" w:color="auto" w:fill="FFFFFF" w:themeFill="background1"/>
        </w:tcPr>
        <w:p w14:paraId="0A3BE37F" w14:textId="753C4077" w:rsidR="002A14A4" w:rsidRPr="0025135A" w:rsidRDefault="002163E5" w:rsidP="002A14A4">
          <w:pPr>
            <w:spacing w:after="0" w:line="276" w:lineRule="auto"/>
            <w:jc w:val="center"/>
            <w:rPr>
              <w:rFonts w:asciiTheme="majorHAnsi" w:hAnsiTheme="majorHAnsi"/>
              <w:b/>
              <w:color w:val="31849B" w:themeColor="accent5" w:themeShade="BF"/>
              <w:sz w:val="22"/>
            </w:rPr>
          </w:pPr>
          <w:r w:rsidRPr="00926CCE">
            <w:rPr>
              <w:rFonts w:asciiTheme="majorHAnsi" w:hAnsiTheme="majorHAnsi"/>
              <w:b/>
              <w:sz w:val="22"/>
            </w:rPr>
            <w:t>31.01.2023 – 03.05.2023</w:t>
          </w:r>
          <w:r w:rsidRPr="00530FE3">
            <w:rPr>
              <w:rFonts w:asciiTheme="majorHAnsi" w:hAnsiTheme="majorHAnsi"/>
              <w:b/>
              <w:color w:val="31849B" w:themeColor="accent5" w:themeShade="BF"/>
              <w:sz w:val="22"/>
            </w:rPr>
            <w:br/>
          </w:r>
          <w:r w:rsidRPr="00530FE3">
            <w:rPr>
              <w:noProof/>
              <w:sz w:val="22"/>
              <w:lang w:eastAsia="zh-CN"/>
            </w:rPr>
            <w:drawing>
              <wp:inline distT="0" distB="0" distL="0" distR="0" wp14:anchorId="2381FF42" wp14:editId="4D2A3B5A">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530FE3">
            <w:rPr>
              <w:sz w:val="22"/>
            </w:rPr>
            <w:t xml:space="preserve">   </w:t>
          </w:r>
          <w:hyperlink r:id="rId4" w:history="1">
            <w:r>
              <w:rPr>
                <w:rStyle w:val="Hyperlink"/>
                <w:sz w:val="22"/>
              </w:rPr>
              <w:t>https://www.fao.org/fsnforum/es/call-submissions/use-application-cfs-policy-recommendations</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626595"/>
    <w:multiLevelType w:val="hybridMultilevel"/>
    <w:tmpl w:val="99BAFE58"/>
    <w:lvl w:ilvl="0" w:tplc="8424E40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614CF3"/>
    <w:multiLevelType w:val="hybridMultilevel"/>
    <w:tmpl w:val="3F724A78"/>
    <w:lvl w:ilvl="0" w:tplc="6AC2EC68">
      <w:start w:val="1"/>
      <w:numFmt w:val="lowerRoman"/>
      <w:pStyle w:val="Style6"/>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3260B1"/>
    <w:multiLevelType w:val="hybridMultilevel"/>
    <w:tmpl w:val="51DE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210E5"/>
    <w:multiLevelType w:val="hybridMultilevel"/>
    <w:tmpl w:val="14C07F48"/>
    <w:lvl w:ilvl="0" w:tplc="2790165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426227"/>
    <w:multiLevelType w:val="hybridMultilevel"/>
    <w:tmpl w:val="67CC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7"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A29AB"/>
    <w:multiLevelType w:val="hybridMultilevel"/>
    <w:tmpl w:val="D360C5C8"/>
    <w:lvl w:ilvl="0" w:tplc="2F0AF7BC">
      <w:start w:val="1"/>
      <w:numFmt w:val="lowerRoman"/>
      <w:lvlText w:val="(%1)"/>
      <w:lvlJc w:val="left"/>
      <w:pPr>
        <w:ind w:left="720" w:hanging="72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666A03"/>
    <w:multiLevelType w:val="hybridMultilevel"/>
    <w:tmpl w:val="848C6B1A"/>
    <w:lvl w:ilvl="0" w:tplc="5C78E494">
      <w:start w:val="1"/>
      <w:numFmt w:val="bullet"/>
      <w:pStyle w:val="Style7"/>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53D0778"/>
    <w:multiLevelType w:val="hybridMultilevel"/>
    <w:tmpl w:val="735E4AFC"/>
    <w:lvl w:ilvl="0" w:tplc="D92C06F6">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473A5D"/>
    <w:multiLevelType w:val="hybridMultilevel"/>
    <w:tmpl w:val="9EBE5308"/>
    <w:lvl w:ilvl="0" w:tplc="8424E40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B2211"/>
    <w:multiLevelType w:val="hybridMultilevel"/>
    <w:tmpl w:val="48B0E06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26"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9" w15:restartNumberingAfterBreak="0">
    <w:nsid w:val="600B47DD"/>
    <w:multiLevelType w:val="hybridMultilevel"/>
    <w:tmpl w:val="778461A0"/>
    <w:lvl w:ilvl="0" w:tplc="3EF6B46A">
      <w:start w:val="13"/>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826C2A"/>
    <w:multiLevelType w:val="hybridMultilevel"/>
    <w:tmpl w:val="8604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92688F"/>
    <w:multiLevelType w:val="hybridMultilevel"/>
    <w:tmpl w:val="ED1283D6"/>
    <w:lvl w:ilvl="0" w:tplc="8424E40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4"/>
  </w:num>
  <w:num w:numId="3">
    <w:abstractNumId w:val="36"/>
  </w:num>
  <w:num w:numId="4">
    <w:abstractNumId w:val="18"/>
  </w:num>
  <w:num w:numId="5">
    <w:abstractNumId w:val="9"/>
  </w:num>
  <w:num w:numId="6">
    <w:abstractNumId w:val="24"/>
  </w:num>
  <w:num w:numId="7">
    <w:abstractNumId w:val="11"/>
  </w:num>
  <w:num w:numId="8">
    <w:abstractNumId w:val="13"/>
  </w:num>
  <w:num w:numId="9">
    <w:abstractNumId w:val="21"/>
  </w:num>
  <w:num w:numId="10">
    <w:abstractNumId w:val="26"/>
  </w:num>
  <w:num w:numId="11">
    <w:abstractNumId w:val="17"/>
  </w:num>
  <w:num w:numId="12">
    <w:abstractNumId w:val="26"/>
  </w:num>
  <w:num w:numId="13">
    <w:abstractNumId w:val="31"/>
  </w:num>
  <w:num w:numId="14">
    <w:abstractNumId w:val="5"/>
  </w:num>
  <w:num w:numId="15">
    <w:abstractNumId w:val="32"/>
  </w:num>
  <w:num w:numId="16">
    <w:abstractNumId w:val="12"/>
  </w:num>
  <w:num w:numId="17">
    <w:abstractNumId w:val="15"/>
  </w:num>
  <w:num w:numId="18">
    <w:abstractNumId w:val="33"/>
  </w:num>
  <w:num w:numId="19">
    <w:abstractNumId w:val="3"/>
  </w:num>
  <w:num w:numId="20">
    <w:abstractNumId w:val="35"/>
  </w:num>
  <w:num w:numId="21">
    <w:abstractNumId w:val="16"/>
  </w:num>
  <w:num w:numId="22">
    <w:abstractNumId w:val="4"/>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0"/>
  </w:num>
  <w:num w:numId="26">
    <w:abstractNumId w:val="2"/>
  </w:num>
  <w:num w:numId="27">
    <w:abstractNumId w:val="22"/>
  </w:num>
  <w:num w:numId="28">
    <w:abstractNumId w:val="7"/>
  </w:num>
  <w:num w:numId="29">
    <w:abstractNumId w:val="25"/>
  </w:num>
  <w:num w:numId="30">
    <w:abstractNumId w:val="6"/>
  </w:num>
  <w:num w:numId="31">
    <w:abstractNumId w:val="19"/>
  </w:num>
  <w:num w:numId="32">
    <w:abstractNumId w:val="30"/>
  </w:num>
  <w:num w:numId="33">
    <w:abstractNumId w:val="8"/>
  </w:num>
  <w:num w:numId="34">
    <w:abstractNumId w:val="34"/>
  </w:num>
  <w:num w:numId="35">
    <w:abstractNumId w:val="1"/>
  </w:num>
  <w:num w:numId="36">
    <w:abstractNumId w:val="23"/>
  </w:num>
  <w:num w:numId="37">
    <w:abstractNumId w:val="37"/>
  </w:num>
  <w:num w:numId="38">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2023"/>
    <w:rsid w:val="00024193"/>
    <w:rsid w:val="00024380"/>
    <w:rsid w:val="00025A93"/>
    <w:rsid w:val="00025F78"/>
    <w:rsid w:val="00037863"/>
    <w:rsid w:val="000411F2"/>
    <w:rsid w:val="000421C7"/>
    <w:rsid w:val="0005149B"/>
    <w:rsid w:val="0005600E"/>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303C"/>
    <w:rsid w:val="00083E2D"/>
    <w:rsid w:val="000862CA"/>
    <w:rsid w:val="00092827"/>
    <w:rsid w:val="000929E7"/>
    <w:rsid w:val="00094770"/>
    <w:rsid w:val="000A1DCA"/>
    <w:rsid w:val="000A647B"/>
    <w:rsid w:val="000B163E"/>
    <w:rsid w:val="000B4BB8"/>
    <w:rsid w:val="000B5149"/>
    <w:rsid w:val="000B63A7"/>
    <w:rsid w:val="000C0659"/>
    <w:rsid w:val="000C3FD2"/>
    <w:rsid w:val="000C73F9"/>
    <w:rsid w:val="000C7F12"/>
    <w:rsid w:val="000D0FA5"/>
    <w:rsid w:val="000D2F1A"/>
    <w:rsid w:val="000D3A0C"/>
    <w:rsid w:val="000D4FAB"/>
    <w:rsid w:val="000E05B8"/>
    <w:rsid w:val="000E1654"/>
    <w:rsid w:val="000E2CBB"/>
    <w:rsid w:val="000E4AC0"/>
    <w:rsid w:val="000E4F0D"/>
    <w:rsid w:val="000E5BDF"/>
    <w:rsid w:val="000E7056"/>
    <w:rsid w:val="000E73E4"/>
    <w:rsid w:val="000F0CC4"/>
    <w:rsid w:val="000F2A60"/>
    <w:rsid w:val="000F5B71"/>
    <w:rsid w:val="0010020C"/>
    <w:rsid w:val="001008A9"/>
    <w:rsid w:val="00101020"/>
    <w:rsid w:val="00104726"/>
    <w:rsid w:val="0010494B"/>
    <w:rsid w:val="0010568F"/>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05FB"/>
    <w:rsid w:val="00155AA5"/>
    <w:rsid w:val="00163000"/>
    <w:rsid w:val="001631C3"/>
    <w:rsid w:val="00164985"/>
    <w:rsid w:val="00164CD0"/>
    <w:rsid w:val="00165DD2"/>
    <w:rsid w:val="00172C4E"/>
    <w:rsid w:val="0017305F"/>
    <w:rsid w:val="001732FC"/>
    <w:rsid w:val="0017413A"/>
    <w:rsid w:val="001776D8"/>
    <w:rsid w:val="00181E0E"/>
    <w:rsid w:val="00183042"/>
    <w:rsid w:val="00183547"/>
    <w:rsid w:val="001863B0"/>
    <w:rsid w:val="001907D7"/>
    <w:rsid w:val="001908FC"/>
    <w:rsid w:val="0019128D"/>
    <w:rsid w:val="00191B51"/>
    <w:rsid w:val="00192501"/>
    <w:rsid w:val="00195DDD"/>
    <w:rsid w:val="001B091D"/>
    <w:rsid w:val="001B1DC2"/>
    <w:rsid w:val="001B3719"/>
    <w:rsid w:val="001B4926"/>
    <w:rsid w:val="001B7B9C"/>
    <w:rsid w:val="001C0DE7"/>
    <w:rsid w:val="001C3E4C"/>
    <w:rsid w:val="001C6784"/>
    <w:rsid w:val="001C71F0"/>
    <w:rsid w:val="001D01E2"/>
    <w:rsid w:val="001D2BC2"/>
    <w:rsid w:val="001D2D05"/>
    <w:rsid w:val="001D3BF0"/>
    <w:rsid w:val="001D7FD7"/>
    <w:rsid w:val="001E1B60"/>
    <w:rsid w:val="001E3DDD"/>
    <w:rsid w:val="001E6A5A"/>
    <w:rsid w:val="001E741B"/>
    <w:rsid w:val="001F6273"/>
    <w:rsid w:val="00207B16"/>
    <w:rsid w:val="0021356E"/>
    <w:rsid w:val="00215654"/>
    <w:rsid w:val="002163E5"/>
    <w:rsid w:val="00220776"/>
    <w:rsid w:val="00220FC1"/>
    <w:rsid w:val="002350A8"/>
    <w:rsid w:val="00235327"/>
    <w:rsid w:val="00240E8C"/>
    <w:rsid w:val="00242954"/>
    <w:rsid w:val="00242BC8"/>
    <w:rsid w:val="00245034"/>
    <w:rsid w:val="002475DE"/>
    <w:rsid w:val="0025135A"/>
    <w:rsid w:val="00255374"/>
    <w:rsid w:val="0026139C"/>
    <w:rsid w:val="00262FD8"/>
    <w:rsid w:val="00264534"/>
    <w:rsid w:val="0026551C"/>
    <w:rsid w:val="002655A7"/>
    <w:rsid w:val="00265980"/>
    <w:rsid w:val="00265E6A"/>
    <w:rsid w:val="002660D4"/>
    <w:rsid w:val="00281A02"/>
    <w:rsid w:val="0028356E"/>
    <w:rsid w:val="00284599"/>
    <w:rsid w:val="0028571D"/>
    <w:rsid w:val="002907F9"/>
    <w:rsid w:val="00290B33"/>
    <w:rsid w:val="00294755"/>
    <w:rsid w:val="00297943"/>
    <w:rsid w:val="002A13A9"/>
    <w:rsid w:val="002A14A4"/>
    <w:rsid w:val="002A34F1"/>
    <w:rsid w:val="002C016B"/>
    <w:rsid w:val="002C2059"/>
    <w:rsid w:val="002C533F"/>
    <w:rsid w:val="002D0C13"/>
    <w:rsid w:val="002D0DB5"/>
    <w:rsid w:val="002D645B"/>
    <w:rsid w:val="002E2407"/>
    <w:rsid w:val="002E3A18"/>
    <w:rsid w:val="002E57CC"/>
    <w:rsid w:val="002F5516"/>
    <w:rsid w:val="002F67DB"/>
    <w:rsid w:val="003025C0"/>
    <w:rsid w:val="003045C3"/>
    <w:rsid w:val="0032228D"/>
    <w:rsid w:val="00323733"/>
    <w:rsid w:val="003318B1"/>
    <w:rsid w:val="00331C9F"/>
    <w:rsid w:val="00342EE0"/>
    <w:rsid w:val="0034511D"/>
    <w:rsid w:val="00346BAD"/>
    <w:rsid w:val="00347008"/>
    <w:rsid w:val="00351B73"/>
    <w:rsid w:val="003524E4"/>
    <w:rsid w:val="00355C12"/>
    <w:rsid w:val="003562B1"/>
    <w:rsid w:val="003604B7"/>
    <w:rsid w:val="00363D7C"/>
    <w:rsid w:val="00365FBE"/>
    <w:rsid w:val="00371FDD"/>
    <w:rsid w:val="00372A2E"/>
    <w:rsid w:val="003759C6"/>
    <w:rsid w:val="00381BF3"/>
    <w:rsid w:val="0038428E"/>
    <w:rsid w:val="00384EC6"/>
    <w:rsid w:val="00385D9C"/>
    <w:rsid w:val="003874FB"/>
    <w:rsid w:val="0039167E"/>
    <w:rsid w:val="00396872"/>
    <w:rsid w:val="003A21B0"/>
    <w:rsid w:val="003A33D8"/>
    <w:rsid w:val="003A733D"/>
    <w:rsid w:val="003A7E03"/>
    <w:rsid w:val="003B4403"/>
    <w:rsid w:val="003B5162"/>
    <w:rsid w:val="003C0174"/>
    <w:rsid w:val="003C0E73"/>
    <w:rsid w:val="003C5970"/>
    <w:rsid w:val="003C60A8"/>
    <w:rsid w:val="003D01FA"/>
    <w:rsid w:val="003D18D6"/>
    <w:rsid w:val="003D25A7"/>
    <w:rsid w:val="003D34B8"/>
    <w:rsid w:val="003D6FC2"/>
    <w:rsid w:val="003E1E02"/>
    <w:rsid w:val="003E7A41"/>
    <w:rsid w:val="003F0262"/>
    <w:rsid w:val="003F1596"/>
    <w:rsid w:val="003F2437"/>
    <w:rsid w:val="004001EC"/>
    <w:rsid w:val="00402F5C"/>
    <w:rsid w:val="00413C59"/>
    <w:rsid w:val="00415E47"/>
    <w:rsid w:val="00421A44"/>
    <w:rsid w:val="00425266"/>
    <w:rsid w:val="00430BF1"/>
    <w:rsid w:val="004339ED"/>
    <w:rsid w:val="00434855"/>
    <w:rsid w:val="0043646E"/>
    <w:rsid w:val="00440F26"/>
    <w:rsid w:val="00441081"/>
    <w:rsid w:val="00442895"/>
    <w:rsid w:val="00443C29"/>
    <w:rsid w:val="00446C71"/>
    <w:rsid w:val="00450A16"/>
    <w:rsid w:val="00453970"/>
    <w:rsid w:val="00454AD6"/>
    <w:rsid w:val="00454FC9"/>
    <w:rsid w:val="0045705D"/>
    <w:rsid w:val="0046248A"/>
    <w:rsid w:val="00464066"/>
    <w:rsid w:val="00464C5F"/>
    <w:rsid w:val="00465916"/>
    <w:rsid w:val="00473535"/>
    <w:rsid w:val="00474FA1"/>
    <w:rsid w:val="00480DB2"/>
    <w:rsid w:val="0048282F"/>
    <w:rsid w:val="00483C40"/>
    <w:rsid w:val="00483F46"/>
    <w:rsid w:val="004843DC"/>
    <w:rsid w:val="00484C9A"/>
    <w:rsid w:val="00485C87"/>
    <w:rsid w:val="00495E3E"/>
    <w:rsid w:val="004A1563"/>
    <w:rsid w:val="004A1790"/>
    <w:rsid w:val="004A4D41"/>
    <w:rsid w:val="004A73F1"/>
    <w:rsid w:val="004B20C3"/>
    <w:rsid w:val="004B53B6"/>
    <w:rsid w:val="004C1BF7"/>
    <w:rsid w:val="004C3B08"/>
    <w:rsid w:val="004C74D0"/>
    <w:rsid w:val="004D2808"/>
    <w:rsid w:val="004D6AA1"/>
    <w:rsid w:val="004D7EB3"/>
    <w:rsid w:val="004E07CA"/>
    <w:rsid w:val="004E0ACE"/>
    <w:rsid w:val="004E1480"/>
    <w:rsid w:val="004E27D8"/>
    <w:rsid w:val="004E7CE9"/>
    <w:rsid w:val="004F31FF"/>
    <w:rsid w:val="004F67DD"/>
    <w:rsid w:val="00501155"/>
    <w:rsid w:val="00502264"/>
    <w:rsid w:val="005031A5"/>
    <w:rsid w:val="00503765"/>
    <w:rsid w:val="0050393D"/>
    <w:rsid w:val="0050498E"/>
    <w:rsid w:val="00504AA4"/>
    <w:rsid w:val="00513851"/>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3AEA"/>
    <w:rsid w:val="005559BB"/>
    <w:rsid w:val="00556394"/>
    <w:rsid w:val="00556ABB"/>
    <w:rsid w:val="00562642"/>
    <w:rsid w:val="00562B32"/>
    <w:rsid w:val="00564FFD"/>
    <w:rsid w:val="005711F6"/>
    <w:rsid w:val="005712A5"/>
    <w:rsid w:val="00571C32"/>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22B9"/>
    <w:rsid w:val="005C4E8D"/>
    <w:rsid w:val="005D08CC"/>
    <w:rsid w:val="005D55B7"/>
    <w:rsid w:val="005E382E"/>
    <w:rsid w:val="005E3DFC"/>
    <w:rsid w:val="005E408C"/>
    <w:rsid w:val="005F5A29"/>
    <w:rsid w:val="0060013E"/>
    <w:rsid w:val="0060348A"/>
    <w:rsid w:val="00612E2E"/>
    <w:rsid w:val="00613AF7"/>
    <w:rsid w:val="00613E51"/>
    <w:rsid w:val="006152BF"/>
    <w:rsid w:val="00617E89"/>
    <w:rsid w:val="0062327E"/>
    <w:rsid w:val="006243E6"/>
    <w:rsid w:val="00624DAA"/>
    <w:rsid w:val="006312AC"/>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A5"/>
    <w:rsid w:val="00693AC1"/>
    <w:rsid w:val="00694955"/>
    <w:rsid w:val="006A3143"/>
    <w:rsid w:val="006A5561"/>
    <w:rsid w:val="006A566A"/>
    <w:rsid w:val="006A61D9"/>
    <w:rsid w:val="006B2C0F"/>
    <w:rsid w:val="006B5C1A"/>
    <w:rsid w:val="006B5D61"/>
    <w:rsid w:val="006B632F"/>
    <w:rsid w:val="006B734B"/>
    <w:rsid w:val="006B76E6"/>
    <w:rsid w:val="006C6EE4"/>
    <w:rsid w:val="006D0BEC"/>
    <w:rsid w:val="006D6502"/>
    <w:rsid w:val="006E07F8"/>
    <w:rsid w:val="006E1543"/>
    <w:rsid w:val="006E1D74"/>
    <w:rsid w:val="006E6A93"/>
    <w:rsid w:val="006F3F14"/>
    <w:rsid w:val="006F5811"/>
    <w:rsid w:val="007008BB"/>
    <w:rsid w:val="00701070"/>
    <w:rsid w:val="00701231"/>
    <w:rsid w:val="0070221C"/>
    <w:rsid w:val="00702D28"/>
    <w:rsid w:val="00705BBF"/>
    <w:rsid w:val="00712152"/>
    <w:rsid w:val="00713320"/>
    <w:rsid w:val="00714749"/>
    <w:rsid w:val="00721603"/>
    <w:rsid w:val="00724726"/>
    <w:rsid w:val="00732662"/>
    <w:rsid w:val="00735512"/>
    <w:rsid w:val="00736BFE"/>
    <w:rsid w:val="00741A1E"/>
    <w:rsid w:val="00744A84"/>
    <w:rsid w:val="00745E70"/>
    <w:rsid w:val="00747799"/>
    <w:rsid w:val="007527DA"/>
    <w:rsid w:val="00756497"/>
    <w:rsid w:val="007606BC"/>
    <w:rsid w:val="00763A00"/>
    <w:rsid w:val="00764C00"/>
    <w:rsid w:val="00766E6F"/>
    <w:rsid w:val="00767F1D"/>
    <w:rsid w:val="00771B53"/>
    <w:rsid w:val="007744AA"/>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62650"/>
    <w:rsid w:val="00864A86"/>
    <w:rsid w:val="00866352"/>
    <w:rsid w:val="008701AE"/>
    <w:rsid w:val="0087091C"/>
    <w:rsid w:val="0087300F"/>
    <w:rsid w:val="008734A3"/>
    <w:rsid w:val="00874140"/>
    <w:rsid w:val="0087588C"/>
    <w:rsid w:val="00882650"/>
    <w:rsid w:val="0088499E"/>
    <w:rsid w:val="00884BE1"/>
    <w:rsid w:val="00885A30"/>
    <w:rsid w:val="008871B4"/>
    <w:rsid w:val="00891049"/>
    <w:rsid w:val="00891BA1"/>
    <w:rsid w:val="00895CAE"/>
    <w:rsid w:val="008A4CCA"/>
    <w:rsid w:val="008A5788"/>
    <w:rsid w:val="008B0B1F"/>
    <w:rsid w:val="008B4143"/>
    <w:rsid w:val="008B56A8"/>
    <w:rsid w:val="008B6C11"/>
    <w:rsid w:val="008C28EC"/>
    <w:rsid w:val="008C4769"/>
    <w:rsid w:val="008C47A5"/>
    <w:rsid w:val="008C5FCE"/>
    <w:rsid w:val="008D0875"/>
    <w:rsid w:val="008D3FD4"/>
    <w:rsid w:val="008D452C"/>
    <w:rsid w:val="008D6F52"/>
    <w:rsid w:val="008E48A2"/>
    <w:rsid w:val="008F033A"/>
    <w:rsid w:val="008F2ADB"/>
    <w:rsid w:val="008F5848"/>
    <w:rsid w:val="008F79C2"/>
    <w:rsid w:val="00904EBB"/>
    <w:rsid w:val="00914AB0"/>
    <w:rsid w:val="009158E9"/>
    <w:rsid w:val="00917784"/>
    <w:rsid w:val="00921FDE"/>
    <w:rsid w:val="009240DB"/>
    <w:rsid w:val="009241E4"/>
    <w:rsid w:val="00926B22"/>
    <w:rsid w:val="009308C5"/>
    <w:rsid w:val="00930E21"/>
    <w:rsid w:val="0093685E"/>
    <w:rsid w:val="0094537E"/>
    <w:rsid w:val="00947FFE"/>
    <w:rsid w:val="0095135F"/>
    <w:rsid w:val="00952BBA"/>
    <w:rsid w:val="0095313F"/>
    <w:rsid w:val="009559E9"/>
    <w:rsid w:val="009566E5"/>
    <w:rsid w:val="00966B10"/>
    <w:rsid w:val="009709AB"/>
    <w:rsid w:val="00972C29"/>
    <w:rsid w:val="009738E4"/>
    <w:rsid w:val="00976721"/>
    <w:rsid w:val="00977547"/>
    <w:rsid w:val="009778C2"/>
    <w:rsid w:val="00977DF8"/>
    <w:rsid w:val="00980C3B"/>
    <w:rsid w:val="00981646"/>
    <w:rsid w:val="00981E1A"/>
    <w:rsid w:val="009829A3"/>
    <w:rsid w:val="00983D5F"/>
    <w:rsid w:val="00986837"/>
    <w:rsid w:val="00990540"/>
    <w:rsid w:val="009942A8"/>
    <w:rsid w:val="009966C2"/>
    <w:rsid w:val="0099770F"/>
    <w:rsid w:val="009A2C45"/>
    <w:rsid w:val="009B135F"/>
    <w:rsid w:val="009B36F6"/>
    <w:rsid w:val="009B7FA8"/>
    <w:rsid w:val="009C444E"/>
    <w:rsid w:val="009D172C"/>
    <w:rsid w:val="009D4B26"/>
    <w:rsid w:val="009D7C50"/>
    <w:rsid w:val="009E1E0A"/>
    <w:rsid w:val="009E3CB3"/>
    <w:rsid w:val="009E5D98"/>
    <w:rsid w:val="009F0391"/>
    <w:rsid w:val="009F1C1F"/>
    <w:rsid w:val="009F3520"/>
    <w:rsid w:val="00A105E4"/>
    <w:rsid w:val="00A14DBF"/>
    <w:rsid w:val="00A17476"/>
    <w:rsid w:val="00A26B4F"/>
    <w:rsid w:val="00A30324"/>
    <w:rsid w:val="00A30E12"/>
    <w:rsid w:val="00A4253D"/>
    <w:rsid w:val="00A45E8D"/>
    <w:rsid w:val="00A462C5"/>
    <w:rsid w:val="00A50B57"/>
    <w:rsid w:val="00A526FE"/>
    <w:rsid w:val="00A53E98"/>
    <w:rsid w:val="00A600FB"/>
    <w:rsid w:val="00A6607D"/>
    <w:rsid w:val="00A675E8"/>
    <w:rsid w:val="00A72480"/>
    <w:rsid w:val="00A73368"/>
    <w:rsid w:val="00A73811"/>
    <w:rsid w:val="00A76723"/>
    <w:rsid w:val="00A83C07"/>
    <w:rsid w:val="00A83DBE"/>
    <w:rsid w:val="00A86FB2"/>
    <w:rsid w:val="00A92376"/>
    <w:rsid w:val="00AB53A9"/>
    <w:rsid w:val="00AC62AD"/>
    <w:rsid w:val="00AC6AF7"/>
    <w:rsid w:val="00AD262B"/>
    <w:rsid w:val="00AD4881"/>
    <w:rsid w:val="00AD6935"/>
    <w:rsid w:val="00AD7891"/>
    <w:rsid w:val="00AE3826"/>
    <w:rsid w:val="00AE4668"/>
    <w:rsid w:val="00AF3957"/>
    <w:rsid w:val="00AF414E"/>
    <w:rsid w:val="00AF4888"/>
    <w:rsid w:val="00AF6F6E"/>
    <w:rsid w:val="00B009B8"/>
    <w:rsid w:val="00B00BB8"/>
    <w:rsid w:val="00B01341"/>
    <w:rsid w:val="00B01DFA"/>
    <w:rsid w:val="00B057CC"/>
    <w:rsid w:val="00B067A1"/>
    <w:rsid w:val="00B0735E"/>
    <w:rsid w:val="00B103B4"/>
    <w:rsid w:val="00B11EBE"/>
    <w:rsid w:val="00B13424"/>
    <w:rsid w:val="00B330F2"/>
    <w:rsid w:val="00B34236"/>
    <w:rsid w:val="00B35E4D"/>
    <w:rsid w:val="00B36508"/>
    <w:rsid w:val="00B42ACA"/>
    <w:rsid w:val="00B4371D"/>
    <w:rsid w:val="00B44D46"/>
    <w:rsid w:val="00B54A9F"/>
    <w:rsid w:val="00B571E7"/>
    <w:rsid w:val="00B61CC2"/>
    <w:rsid w:val="00B651CD"/>
    <w:rsid w:val="00B73EAE"/>
    <w:rsid w:val="00B849BD"/>
    <w:rsid w:val="00B84DF7"/>
    <w:rsid w:val="00B871E0"/>
    <w:rsid w:val="00B91CB0"/>
    <w:rsid w:val="00B91FC0"/>
    <w:rsid w:val="00BA163E"/>
    <w:rsid w:val="00BA1B5F"/>
    <w:rsid w:val="00BA3EAB"/>
    <w:rsid w:val="00BA4863"/>
    <w:rsid w:val="00BB2082"/>
    <w:rsid w:val="00BB352F"/>
    <w:rsid w:val="00BB6310"/>
    <w:rsid w:val="00BC15BC"/>
    <w:rsid w:val="00BD0002"/>
    <w:rsid w:val="00BD0D6C"/>
    <w:rsid w:val="00BD2198"/>
    <w:rsid w:val="00BE2CAB"/>
    <w:rsid w:val="00BE5B84"/>
    <w:rsid w:val="00BE73FA"/>
    <w:rsid w:val="00BF115F"/>
    <w:rsid w:val="00BF409B"/>
    <w:rsid w:val="00BF7416"/>
    <w:rsid w:val="00C06EA3"/>
    <w:rsid w:val="00C130F2"/>
    <w:rsid w:val="00C1588C"/>
    <w:rsid w:val="00C1609F"/>
    <w:rsid w:val="00C17DF4"/>
    <w:rsid w:val="00C20BB0"/>
    <w:rsid w:val="00C21CB6"/>
    <w:rsid w:val="00C3104C"/>
    <w:rsid w:val="00C36725"/>
    <w:rsid w:val="00C36EFA"/>
    <w:rsid w:val="00C412EE"/>
    <w:rsid w:val="00C446DA"/>
    <w:rsid w:val="00C554B4"/>
    <w:rsid w:val="00C62B54"/>
    <w:rsid w:val="00C64988"/>
    <w:rsid w:val="00C6707F"/>
    <w:rsid w:val="00C70BAF"/>
    <w:rsid w:val="00C732B5"/>
    <w:rsid w:val="00C75515"/>
    <w:rsid w:val="00C75B22"/>
    <w:rsid w:val="00C80904"/>
    <w:rsid w:val="00C82EC2"/>
    <w:rsid w:val="00C851E8"/>
    <w:rsid w:val="00C8594E"/>
    <w:rsid w:val="00C90F25"/>
    <w:rsid w:val="00C9156C"/>
    <w:rsid w:val="00C92932"/>
    <w:rsid w:val="00C9410C"/>
    <w:rsid w:val="00C94219"/>
    <w:rsid w:val="00C955C6"/>
    <w:rsid w:val="00C978E4"/>
    <w:rsid w:val="00CA68E2"/>
    <w:rsid w:val="00CA6964"/>
    <w:rsid w:val="00CA6CCB"/>
    <w:rsid w:val="00CA7CB8"/>
    <w:rsid w:val="00CB6B55"/>
    <w:rsid w:val="00CC0792"/>
    <w:rsid w:val="00CC0FDF"/>
    <w:rsid w:val="00CC5C28"/>
    <w:rsid w:val="00CC5D0C"/>
    <w:rsid w:val="00CC736B"/>
    <w:rsid w:val="00CC74B6"/>
    <w:rsid w:val="00CD1028"/>
    <w:rsid w:val="00CD3D54"/>
    <w:rsid w:val="00CD3F62"/>
    <w:rsid w:val="00CD45BC"/>
    <w:rsid w:val="00CD7C32"/>
    <w:rsid w:val="00CE2C0D"/>
    <w:rsid w:val="00CE3842"/>
    <w:rsid w:val="00CF0017"/>
    <w:rsid w:val="00CF2B06"/>
    <w:rsid w:val="00CF35A8"/>
    <w:rsid w:val="00CF6A0C"/>
    <w:rsid w:val="00D0493C"/>
    <w:rsid w:val="00D06095"/>
    <w:rsid w:val="00D079C6"/>
    <w:rsid w:val="00D15D3B"/>
    <w:rsid w:val="00D24866"/>
    <w:rsid w:val="00D25B49"/>
    <w:rsid w:val="00D268CB"/>
    <w:rsid w:val="00D33BDD"/>
    <w:rsid w:val="00D41348"/>
    <w:rsid w:val="00D55377"/>
    <w:rsid w:val="00D57587"/>
    <w:rsid w:val="00D5774A"/>
    <w:rsid w:val="00D6159F"/>
    <w:rsid w:val="00D63C7B"/>
    <w:rsid w:val="00D679F3"/>
    <w:rsid w:val="00D734AF"/>
    <w:rsid w:val="00D804F4"/>
    <w:rsid w:val="00D80B4D"/>
    <w:rsid w:val="00D81E04"/>
    <w:rsid w:val="00D828DB"/>
    <w:rsid w:val="00D8370B"/>
    <w:rsid w:val="00D8573F"/>
    <w:rsid w:val="00D91953"/>
    <w:rsid w:val="00D96481"/>
    <w:rsid w:val="00DA4A9B"/>
    <w:rsid w:val="00DA6599"/>
    <w:rsid w:val="00DB14AF"/>
    <w:rsid w:val="00DB1CDF"/>
    <w:rsid w:val="00DB798F"/>
    <w:rsid w:val="00DC315B"/>
    <w:rsid w:val="00DC6173"/>
    <w:rsid w:val="00DD0934"/>
    <w:rsid w:val="00DD5906"/>
    <w:rsid w:val="00DF01A6"/>
    <w:rsid w:val="00DF4E15"/>
    <w:rsid w:val="00E022AD"/>
    <w:rsid w:val="00E03AAE"/>
    <w:rsid w:val="00E10963"/>
    <w:rsid w:val="00E1150C"/>
    <w:rsid w:val="00E1246A"/>
    <w:rsid w:val="00E168CD"/>
    <w:rsid w:val="00E21809"/>
    <w:rsid w:val="00E23F73"/>
    <w:rsid w:val="00E240A1"/>
    <w:rsid w:val="00E257AD"/>
    <w:rsid w:val="00E32087"/>
    <w:rsid w:val="00E32A32"/>
    <w:rsid w:val="00E3306F"/>
    <w:rsid w:val="00E36ED5"/>
    <w:rsid w:val="00E37166"/>
    <w:rsid w:val="00E419B2"/>
    <w:rsid w:val="00E42435"/>
    <w:rsid w:val="00E54CE8"/>
    <w:rsid w:val="00E5655F"/>
    <w:rsid w:val="00E56B43"/>
    <w:rsid w:val="00E571CD"/>
    <w:rsid w:val="00E60482"/>
    <w:rsid w:val="00E63F7A"/>
    <w:rsid w:val="00E72303"/>
    <w:rsid w:val="00E75843"/>
    <w:rsid w:val="00E81AB1"/>
    <w:rsid w:val="00E82AAF"/>
    <w:rsid w:val="00E83FA6"/>
    <w:rsid w:val="00E85D32"/>
    <w:rsid w:val="00E861F5"/>
    <w:rsid w:val="00E879BE"/>
    <w:rsid w:val="00E91A9E"/>
    <w:rsid w:val="00E93E43"/>
    <w:rsid w:val="00E9508F"/>
    <w:rsid w:val="00EA0D1D"/>
    <w:rsid w:val="00EB1C4B"/>
    <w:rsid w:val="00EB2AB6"/>
    <w:rsid w:val="00EB2ADE"/>
    <w:rsid w:val="00EB3574"/>
    <w:rsid w:val="00EB5EE6"/>
    <w:rsid w:val="00EB6BA5"/>
    <w:rsid w:val="00EC0D0A"/>
    <w:rsid w:val="00EC54CD"/>
    <w:rsid w:val="00EC5825"/>
    <w:rsid w:val="00ED481D"/>
    <w:rsid w:val="00ED706E"/>
    <w:rsid w:val="00EF2A44"/>
    <w:rsid w:val="00EF404C"/>
    <w:rsid w:val="00EF6D5B"/>
    <w:rsid w:val="00F0262F"/>
    <w:rsid w:val="00F10080"/>
    <w:rsid w:val="00F13551"/>
    <w:rsid w:val="00F13E43"/>
    <w:rsid w:val="00F2254B"/>
    <w:rsid w:val="00F25E6E"/>
    <w:rsid w:val="00F31846"/>
    <w:rsid w:val="00F34653"/>
    <w:rsid w:val="00F374FF"/>
    <w:rsid w:val="00F37A93"/>
    <w:rsid w:val="00F4087E"/>
    <w:rsid w:val="00F45BE8"/>
    <w:rsid w:val="00F47812"/>
    <w:rsid w:val="00F62301"/>
    <w:rsid w:val="00F627AC"/>
    <w:rsid w:val="00F6282D"/>
    <w:rsid w:val="00F62D5A"/>
    <w:rsid w:val="00F6439A"/>
    <w:rsid w:val="00F66100"/>
    <w:rsid w:val="00F70274"/>
    <w:rsid w:val="00F703B2"/>
    <w:rsid w:val="00F70EFE"/>
    <w:rsid w:val="00F71B08"/>
    <w:rsid w:val="00F71DE1"/>
    <w:rsid w:val="00F74522"/>
    <w:rsid w:val="00F755E9"/>
    <w:rsid w:val="00F77419"/>
    <w:rsid w:val="00F84163"/>
    <w:rsid w:val="00F87135"/>
    <w:rsid w:val="00F875C9"/>
    <w:rsid w:val="00F90831"/>
    <w:rsid w:val="00F90FE5"/>
    <w:rsid w:val="00F91D08"/>
    <w:rsid w:val="00F921D9"/>
    <w:rsid w:val="00FA6342"/>
    <w:rsid w:val="00FA668B"/>
    <w:rsid w:val="00FB06F2"/>
    <w:rsid w:val="00FB23BD"/>
    <w:rsid w:val="00FB7050"/>
    <w:rsid w:val="00FC159E"/>
    <w:rsid w:val="00FC2015"/>
    <w:rsid w:val="00FC21E9"/>
    <w:rsid w:val="00FC24D8"/>
    <w:rsid w:val="00FC725F"/>
    <w:rsid w:val="00FC7B56"/>
    <w:rsid w:val="00FE07CD"/>
    <w:rsid w:val="00FE1032"/>
    <w:rsid w:val="00FE3FB5"/>
    <w:rsid w:val="00FE5FD2"/>
    <w:rsid w:val="00FE7877"/>
    <w:rsid w:val="00FE7BEF"/>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3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CF35A8"/>
    <w:rPr>
      <w:color w:val="605E5C"/>
      <w:shd w:val="clear" w:color="auto" w:fill="E1DFDD"/>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CF35A8"/>
    <w:rPr>
      <w:rFonts w:ascii="Cambria" w:eastAsia="Times New Roman" w:hAnsi="Cambria"/>
      <w:sz w:val="24"/>
      <w:szCs w:val="22"/>
    </w:rPr>
  </w:style>
  <w:style w:type="paragraph" w:customStyle="1" w:styleId="Style1">
    <w:name w:val="Style1"/>
    <w:basedOn w:val="Heading3"/>
    <w:qFormat/>
    <w:rsid w:val="00025A93"/>
    <w:pPr>
      <w:spacing w:before="150" w:after="300"/>
    </w:pPr>
    <w:rPr>
      <w:rFonts w:cs="Arial"/>
      <w:noProof/>
      <w:color w:val="E36C0A" w:themeColor="accent6" w:themeShade="BF"/>
      <w:sz w:val="36"/>
      <w:szCs w:val="36"/>
      <w:lang w:val="en-GB" w:eastAsia="zh-CN"/>
    </w:rPr>
  </w:style>
  <w:style w:type="paragraph" w:customStyle="1" w:styleId="Style2">
    <w:name w:val="Style2"/>
    <w:basedOn w:val="Normal"/>
    <w:qFormat/>
    <w:rsid w:val="008F033A"/>
    <w:pPr>
      <w:tabs>
        <w:tab w:val="left" w:pos="3525"/>
      </w:tabs>
      <w:jc w:val="left"/>
    </w:pPr>
    <w:rPr>
      <w:rFonts w:asciiTheme="majorHAnsi" w:hAnsiTheme="majorHAnsi"/>
      <w:color w:val="000000" w:themeColor="text1"/>
      <w:sz w:val="22"/>
    </w:rPr>
  </w:style>
  <w:style w:type="paragraph" w:customStyle="1" w:styleId="Style3">
    <w:name w:val="Style3"/>
    <w:basedOn w:val="Normal"/>
    <w:qFormat/>
    <w:rsid w:val="0026139C"/>
    <w:pPr>
      <w:spacing w:after="0"/>
      <w:jc w:val="left"/>
    </w:pPr>
    <w:rPr>
      <w:rFonts w:eastAsia="Calibri" w:cs="Calibri"/>
      <w:b/>
      <w:bCs/>
      <w:sz w:val="22"/>
    </w:rPr>
  </w:style>
  <w:style w:type="paragraph" w:customStyle="1" w:styleId="Style4">
    <w:name w:val="Style4"/>
    <w:basedOn w:val="Normal"/>
    <w:qFormat/>
    <w:rsid w:val="008F033A"/>
    <w:pPr>
      <w:shd w:val="clear" w:color="auto" w:fill="FFFFFF"/>
      <w:spacing w:before="60" w:after="60"/>
      <w:contextualSpacing/>
      <w:jc w:val="left"/>
    </w:pPr>
    <w:rPr>
      <w:rFonts w:eastAsia="MS Mincho" w:cs="Calibri"/>
      <w:bCs/>
      <w:i/>
      <w:iCs/>
      <w:sz w:val="22"/>
      <w:lang w:eastAsia="ja-JP" w:bidi="th-TH"/>
    </w:rPr>
  </w:style>
  <w:style w:type="paragraph" w:customStyle="1" w:styleId="Style5">
    <w:name w:val="Style5"/>
    <w:basedOn w:val="top"/>
    <w:qFormat/>
    <w:rsid w:val="00B00BB8"/>
  </w:style>
  <w:style w:type="paragraph" w:customStyle="1" w:styleId="Style6">
    <w:name w:val="Style6"/>
    <w:basedOn w:val="Normal"/>
    <w:qFormat/>
    <w:rsid w:val="00BB2082"/>
    <w:pPr>
      <w:numPr>
        <w:numId w:val="26"/>
      </w:numPr>
      <w:spacing w:after="160" w:line="259" w:lineRule="auto"/>
      <w:contextualSpacing/>
      <w:jc w:val="left"/>
    </w:pPr>
    <w:rPr>
      <w:rFonts w:eastAsia="Calibri" w:cs="Calibri"/>
      <w:sz w:val="22"/>
      <w:u w:val="single"/>
    </w:rPr>
  </w:style>
  <w:style w:type="paragraph" w:customStyle="1" w:styleId="Style7">
    <w:name w:val="Style7"/>
    <w:basedOn w:val="Normal"/>
    <w:qFormat/>
    <w:rsid w:val="00BB2082"/>
    <w:pPr>
      <w:numPr>
        <w:numId w:val="25"/>
      </w:numPr>
      <w:spacing w:before="120" w:after="0"/>
      <w:jc w:val="left"/>
    </w:pPr>
    <w:rPr>
      <w:rFonts w:eastAsia="Calibri" w:cs="Calibri"/>
      <w:sz w:val="22"/>
    </w:rPr>
  </w:style>
  <w:style w:type="paragraph" w:customStyle="1" w:styleId="Style8">
    <w:name w:val="Style8"/>
    <w:basedOn w:val="Normal"/>
    <w:qFormat/>
    <w:rsid w:val="00BB2082"/>
    <w:pPr>
      <w:spacing w:after="160" w:line="259" w:lineRule="auto"/>
      <w:jc w:val="left"/>
    </w:pPr>
    <w:rPr>
      <w:rFonts w:asciiTheme="majorHAnsi" w:eastAsia="Calibri" w:hAnsiTheme="majorHAnsi" w:cs="Calibri"/>
      <w:b/>
      <w:sz w:val="22"/>
    </w:rPr>
  </w:style>
  <w:style w:type="paragraph" w:customStyle="1" w:styleId="Style9">
    <w:name w:val="Style9"/>
    <w:basedOn w:val="Normal"/>
    <w:qFormat/>
    <w:rsid w:val="00022023"/>
    <w:pPr>
      <w:tabs>
        <w:tab w:val="left" w:pos="3525"/>
      </w:tabs>
      <w:jc w:val="left"/>
    </w:pPr>
    <w:rPr>
      <w:b/>
      <w:sz w:val="28"/>
      <w:szCs w:val="28"/>
    </w:rPr>
  </w:style>
  <w:style w:type="paragraph" w:customStyle="1" w:styleId="Style10">
    <w:name w:val="Style10"/>
    <w:basedOn w:val="Normal"/>
    <w:qFormat/>
    <w:rsid w:val="002F67DB"/>
    <w:pPr>
      <w:spacing w:after="160" w:line="259" w:lineRule="auto"/>
      <w:contextualSpacing/>
      <w:jc w:val="left"/>
    </w:pPr>
    <w:rPr>
      <w:rFonts w:eastAsia="MS Mincho" w:cs="Calibri"/>
      <w:bCs/>
      <w:sz w:val="22"/>
      <w:lang w:eastAsia="ja-JP" w:bidi="th-TH"/>
    </w:rPr>
  </w:style>
  <w:style w:type="paragraph" w:customStyle="1" w:styleId="Style11">
    <w:name w:val="Style11"/>
    <w:basedOn w:val="Normal"/>
    <w:qFormat/>
    <w:rsid w:val="000F2A60"/>
    <w:pPr>
      <w:shd w:val="clear" w:color="auto" w:fill="FFFFFF"/>
      <w:spacing w:before="60" w:after="60"/>
      <w:jc w:val="left"/>
    </w:pPr>
    <w:rPr>
      <w:rFonts w:eastAsia="MS Mincho" w:cs="Calibri"/>
      <w:bCs/>
      <w:sz w:val="22"/>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570">
      <w:bodyDiv w:val="1"/>
      <w:marLeft w:val="0"/>
      <w:marRight w:val="0"/>
      <w:marTop w:val="0"/>
      <w:marBottom w:val="0"/>
      <w:divBdr>
        <w:top w:val="none" w:sz="0" w:space="0" w:color="auto"/>
        <w:left w:val="none" w:sz="0" w:space="0" w:color="auto"/>
        <w:bottom w:val="none" w:sz="0" w:space="0" w:color="auto"/>
        <w:right w:val="none" w:sz="0" w:space="0" w:color="auto"/>
      </w:divBdr>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513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9680">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39659239">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5743744">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3/av036s/av036s.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o.org/3/av038s/av038s.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3/av036s/av036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o.org/3/av038s/av038s.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www.fao.org/fsnforum/es/call-submissions/use-application-cfs-policy-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20DECE-0771-403E-BAA4-D1FD9AB7A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5</Pages>
  <Words>982</Words>
  <Characters>5604</Characters>
  <Application>Microsoft Office Word</Application>
  <DocSecurity>0</DocSecurity>
  <Lines>46</Lines>
  <Paragraphs>13</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Women in Agriculture and Food Security:</vt:lpstr>
      <vt:lpstr>Women in Agriculture and Food Security:</vt:lpstr>
    </vt:vector>
  </TitlesOfParts>
  <Company>FAO of the UN</Company>
  <LinksUpToDate>false</LinksUpToDate>
  <CharactersWithSpaces>6573</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26</cp:revision>
  <cp:lastPrinted>2015-10-06T13:23:00Z</cp:lastPrinted>
  <dcterms:created xsi:type="dcterms:W3CDTF">2023-02-09T09:15:00Z</dcterms:created>
  <dcterms:modified xsi:type="dcterms:W3CDTF">2023-02-09T19:17:00Z</dcterms:modified>
</cp:coreProperties>
</file>