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4468A" w14:textId="332CF569" w:rsidR="00E21809" w:rsidRDefault="00CF35A8" w:rsidP="00AE3826">
      <w:pPr>
        <w:pStyle w:val="NurText"/>
        <w:jc w:val="left"/>
        <w:rPr>
          <w:rFonts w:ascii="Times New Roman" w:hAnsi="Times New Roman"/>
          <w:color w:val="000000" w:themeColor="text1"/>
          <w:szCs w:val="24"/>
          <w:u w:val="single"/>
          <w:lang w:val="en-GB"/>
        </w:rPr>
      </w:pPr>
      <w:r w:rsidRPr="00CF35A8">
        <w:rPr>
          <w:rFonts w:ascii="Cambria" w:eastAsia="Times New Roman" w:hAnsi="Cambria" w:cs="Arial"/>
          <w:b/>
          <w:bCs/>
          <w:noProof/>
          <w:color w:val="E36C0A" w:themeColor="accent6" w:themeShade="BF"/>
          <w:sz w:val="36"/>
          <w:szCs w:val="36"/>
          <w:lang w:val="en-GB" w:eastAsia="zh-CN"/>
        </w:rPr>
        <w:t>Call for experiences in the use and application of two sets of CFS policy recommendations on climate change and water in the context of food security and nutrition</w:t>
      </w:r>
    </w:p>
    <w:p w14:paraId="4DF5F282" w14:textId="77777777" w:rsidR="009B36F6" w:rsidRDefault="009B36F6" w:rsidP="00F37A93">
      <w:pPr>
        <w:pStyle w:val="NurText"/>
        <w:rPr>
          <w:rFonts w:ascii="Times New Roman" w:hAnsi="Times New Roman"/>
          <w:color w:val="000000" w:themeColor="text1"/>
          <w:szCs w:val="24"/>
          <w:u w:val="single"/>
          <w:lang w:val="en-GB"/>
        </w:rPr>
      </w:pPr>
    </w:p>
    <w:p w14:paraId="59827665" w14:textId="77777777" w:rsidR="00CF35A8" w:rsidRDefault="00CF35A8" w:rsidP="009B36F6">
      <w:pPr>
        <w:tabs>
          <w:tab w:val="left" w:pos="3525"/>
        </w:tabs>
        <w:jc w:val="left"/>
        <w:rPr>
          <w:b/>
          <w:sz w:val="28"/>
          <w:szCs w:val="28"/>
        </w:rPr>
      </w:pPr>
    </w:p>
    <w:p w14:paraId="41335265" w14:textId="4763C4D2" w:rsidR="009B36F6" w:rsidRDefault="009B36F6" w:rsidP="009B36F6">
      <w:pPr>
        <w:tabs>
          <w:tab w:val="left" w:pos="3525"/>
        </w:tabs>
        <w:jc w:val="left"/>
        <w:rPr>
          <w:b/>
          <w:sz w:val="28"/>
          <w:szCs w:val="28"/>
        </w:rPr>
      </w:pPr>
      <w:r w:rsidRPr="0092607B">
        <w:rPr>
          <w:b/>
          <w:sz w:val="28"/>
          <w:szCs w:val="28"/>
        </w:rPr>
        <w:t xml:space="preserve">Template for submissions </w:t>
      </w:r>
    </w:p>
    <w:p w14:paraId="7E12F22A" w14:textId="167FC21D" w:rsidR="00CF35A8" w:rsidRPr="00CF35A8" w:rsidRDefault="00A76723" w:rsidP="00CF35A8">
      <w:pPr>
        <w:tabs>
          <w:tab w:val="left" w:pos="3525"/>
        </w:tabs>
        <w:jc w:val="left"/>
        <w:rPr>
          <w:rStyle w:val="Fett"/>
          <w:rFonts w:asciiTheme="majorHAnsi" w:hAnsiTheme="majorHAnsi"/>
          <w:b w:val="0"/>
          <w:bCs w:val="0"/>
          <w:color w:val="000000" w:themeColor="text1"/>
          <w:sz w:val="22"/>
        </w:rPr>
      </w:pPr>
      <w:r w:rsidRPr="00CF35A8">
        <w:rPr>
          <w:rStyle w:val="Fett"/>
          <w:rFonts w:asciiTheme="majorHAnsi" w:hAnsiTheme="majorHAnsi"/>
          <w:b w:val="0"/>
          <w:bCs w:val="0"/>
          <w:color w:val="000000" w:themeColor="text1"/>
          <w:sz w:val="22"/>
        </w:rPr>
        <w:br/>
      </w:r>
      <w:r w:rsidR="00CF35A8" w:rsidRPr="00CF35A8">
        <w:rPr>
          <w:rStyle w:val="Fett"/>
          <w:rFonts w:asciiTheme="majorHAnsi" w:hAnsiTheme="majorHAnsi"/>
          <w:b w:val="0"/>
          <w:bCs w:val="0"/>
          <w:color w:val="000000" w:themeColor="text1"/>
          <w:sz w:val="22"/>
        </w:rPr>
        <w:t>Please use this </w:t>
      </w:r>
      <w:hyperlink r:id="rId8" w:tgtFrame="_blank" w:history="1">
        <w:r w:rsidR="00CF35A8" w:rsidRPr="00CF35A8">
          <w:rPr>
            <w:rStyle w:val="Hyperlink"/>
            <w:rFonts w:asciiTheme="majorHAnsi" w:hAnsiTheme="majorHAnsi"/>
            <w:bCs/>
            <w:color w:val="000000" w:themeColor="text1"/>
            <w:sz w:val="22"/>
            <w:u w:val="none"/>
          </w:rPr>
          <w:t>submission form</w:t>
        </w:r>
      </w:hyperlink>
      <w:r w:rsidR="00CF35A8" w:rsidRPr="00CF35A8">
        <w:rPr>
          <w:rStyle w:val="Fett"/>
          <w:rFonts w:asciiTheme="majorHAnsi" w:hAnsiTheme="majorHAnsi"/>
          <w:bCs w:val="0"/>
          <w:color w:val="000000" w:themeColor="text1"/>
          <w:sz w:val="22"/>
        </w:rPr>
        <w:t> </w:t>
      </w:r>
      <w:r w:rsidR="00CF35A8" w:rsidRPr="00CF35A8">
        <w:rPr>
          <w:rStyle w:val="Fett"/>
          <w:rFonts w:asciiTheme="majorHAnsi" w:hAnsiTheme="majorHAnsi"/>
          <w:b w:val="0"/>
          <w:bCs w:val="0"/>
          <w:color w:val="000000" w:themeColor="text1"/>
          <w:sz w:val="22"/>
        </w:rPr>
        <w:t>to share your experience in the use and application of these two sets of CFS policy recommendations:</w:t>
      </w:r>
    </w:p>
    <w:p w14:paraId="37E13A55" w14:textId="77777777" w:rsidR="00CF35A8" w:rsidRPr="00CF35A8" w:rsidRDefault="00D53E49" w:rsidP="00CF35A8">
      <w:pPr>
        <w:pStyle w:val="Listenabsatz"/>
        <w:numPr>
          <w:ilvl w:val="0"/>
          <w:numId w:val="29"/>
        </w:numPr>
        <w:spacing w:line="256" w:lineRule="auto"/>
        <w:rPr>
          <w:rFonts w:eastAsia="Calibri" w:cs="Calibri"/>
          <w:sz w:val="22"/>
          <w:lang w:val="en-GB"/>
        </w:rPr>
      </w:pPr>
      <w:hyperlink r:id="rId9" w:history="1">
        <w:r w:rsidR="00CF35A8" w:rsidRPr="00CF35A8">
          <w:rPr>
            <w:rStyle w:val="Hyperlink"/>
            <w:rFonts w:eastAsia="Calibri" w:cs="Calibri"/>
            <w:sz w:val="22"/>
            <w:lang w:val="en-GB"/>
          </w:rPr>
          <w:t>Food security and climate change</w:t>
        </w:r>
      </w:hyperlink>
      <w:r w:rsidR="00CF35A8" w:rsidRPr="00CF35A8">
        <w:rPr>
          <w:rFonts w:eastAsia="Calibri" w:cs="Calibri"/>
          <w:sz w:val="22"/>
          <w:lang w:val="en-GB"/>
        </w:rPr>
        <w:t xml:space="preserve"> (CFS 39: 2012)</w:t>
      </w:r>
    </w:p>
    <w:p w14:paraId="56879922" w14:textId="77777777" w:rsidR="00CF35A8" w:rsidRPr="00CF35A8" w:rsidRDefault="00D53E49" w:rsidP="00CF35A8">
      <w:pPr>
        <w:pStyle w:val="Listenabsatz"/>
        <w:numPr>
          <w:ilvl w:val="0"/>
          <w:numId w:val="29"/>
        </w:numPr>
        <w:spacing w:line="256" w:lineRule="auto"/>
        <w:rPr>
          <w:rFonts w:eastAsia="Calibri" w:cs="Calibri"/>
          <w:sz w:val="22"/>
          <w:lang w:val="en-GB"/>
        </w:rPr>
      </w:pPr>
      <w:hyperlink r:id="rId10" w:history="1">
        <w:r w:rsidR="00CF35A8" w:rsidRPr="00CF35A8">
          <w:rPr>
            <w:rStyle w:val="Hyperlink"/>
            <w:rFonts w:eastAsia="Calibri" w:cs="Calibri"/>
            <w:sz w:val="22"/>
            <w:lang w:val="en-GB"/>
          </w:rPr>
          <w:t>Water for Food Security and Nutrition</w:t>
        </w:r>
      </w:hyperlink>
      <w:r w:rsidR="00CF35A8" w:rsidRPr="00CF35A8">
        <w:rPr>
          <w:rFonts w:eastAsia="Calibri" w:cs="Calibri"/>
          <w:sz w:val="22"/>
          <w:lang w:val="en-GB"/>
        </w:rPr>
        <w:t xml:space="preserve"> (CFS 42, 2015)</w:t>
      </w:r>
    </w:p>
    <w:p w14:paraId="523212CC" w14:textId="2A1B82C2" w:rsidR="00CF35A8" w:rsidRDefault="00CF35A8" w:rsidP="00CF35A8">
      <w:pPr>
        <w:tabs>
          <w:tab w:val="left" w:pos="3525"/>
        </w:tabs>
        <w:jc w:val="left"/>
        <w:rPr>
          <w:rStyle w:val="Fett"/>
          <w:rFonts w:asciiTheme="majorHAnsi" w:hAnsiTheme="majorHAnsi"/>
          <w:b w:val="0"/>
          <w:bCs w:val="0"/>
          <w:color w:val="000000" w:themeColor="text1"/>
          <w:sz w:val="22"/>
        </w:rPr>
      </w:pPr>
      <w:r w:rsidRPr="00CF35A8">
        <w:rPr>
          <w:rStyle w:val="Fett"/>
          <w:rFonts w:asciiTheme="majorHAnsi" w:hAnsiTheme="majorHAnsi"/>
          <w:b w:val="0"/>
          <w:bCs w:val="0"/>
          <w:color w:val="000000" w:themeColor="text1"/>
          <w:sz w:val="22"/>
        </w:rPr>
        <w:t xml:space="preserve">For the necessary background and guidance, please refer to the topic note (available here </w:t>
      </w:r>
      <w:hyperlink r:id="rId11" w:history="1">
        <w:r w:rsidR="004E0ACE" w:rsidRPr="00413FC6">
          <w:rPr>
            <w:rStyle w:val="Hyperlink"/>
            <w:sz w:val="22"/>
          </w:rPr>
          <w:t>www.fao.org/fsnforum/activities/discussions/CFS_climate_change_water</w:t>
        </w:r>
      </w:hyperlink>
      <w:r w:rsidRPr="00CF35A8">
        <w:rPr>
          <w:rStyle w:val="Fett"/>
          <w:b w:val="0"/>
          <w:bCs w:val="0"/>
          <w:color w:val="000000" w:themeColor="text1"/>
          <w:sz w:val="22"/>
        </w:rPr>
        <w:t>) and</w:t>
      </w:r>
      <w:r w:rsidRPr="00CF35A8">
        <w:rPr>
          <w:rFonts w:asciiTheme="majorHAnsi" w:hAnsiTheme="majorHAnsi"/>
          <w:sz w:val="22"/>
        </w:rPr>
        <w:t xml:space="preserve"> other relevant documents available at the same page</w:t>
      </w:r>
      <w:r w:rsidRPr="00CF35A8">
        <w:rPr>
          <w:rStyle w:val="Fett"/>
          <w:rFonts w:asciiTheme="majorHAnsi" w:hAnsiTheme="majorHAnsi"/>
          <w:b w:val="0"/>
          <w:bCs w:val="0"/>
          <w:color w:val="000000" w:themeColor="text1"/>
          <w:sz w:val="22"/>
        </w:rPr>
        <w:t>.</w:t>
      </w:r>
    </w:p>
    <w:p w14:paraId="2B0A876B" w14:textId="780557C4" w:rsidR="00CF35A8" w:rsidRPr="00CF35A8" w:rsidRDefault="00CF35A8" w:rsidP="00CF35A8">
      <w:pPr>
        <w:tabs>
          <w:tab w:val="left" w:pos="3525"/>
        </w:tabs>
        <w:jc w:val="left"/>
        <w:rPr>
          <w:rStyle w:val="Fett"/>
          <w:rFonts w:asciiTheme="majorHAnsi" w:hAnsiTheme="majorHAnsi"/>
          <w:b w:val="0"/>
          <w:bCs w:val="0"/>
          <w:color w:val="000000" w:themeColor="text1"/>
          <w:sz w:val="22"/>
        </w:rPr>
      </w:pPr>
      <w:r w:rsidRPr="00CF35A8">
        <w:rPr>
          <w:rStyle w:val="Fett"/>
          <w:rFonts w:asciiTheme="majorHAnsi" w:hAnsiTheme="majorHAnsi"/>
          <w:b w:val="0"/>
          <w:bCs w:val="0"/>
          <w:color w:val="000000" w:themeColor="text1"/>
          <w:sz w:val="22"/>
        </w:rPr>
        <w:t>You can upload the completed form to</w:t>
      </w:r>
      <w:r w:rsidRPr="00CF35A8">
        <w:rPr>
          <w:rStyle w:val="Fett"/>
          <w:rFonts w:asciiTheme="majorHAnsi" w:hAnsiTheme="majorHAnsi"/>
          <w:bCs w:val="0"/>
          <w:color w:val="000000" w:themeColor="text1"/>
          <w:sz w:val="22"/>
        </w:rPr>
        <w:t xml:space="preserve"> </w:t>
      </w:r>
      <w:r w:rsidRPr="00CF35A8">
        <w:rPr>
          <w:rStyle w:val="Fett"/>
          <w:rFonts w:asciiTheme="majorHAnsi" w:hAnsiTheme="majorHAnsi"/>
          <w:b w:val="0"/>
          <w:bCs w:val="0"/>
          <w:color w:val="000000" w:themeColor="text1"/>
          <w:sz w:val="22"/>
        </w:rPr>
        <w:t>the</w:t>
      </w:r>
      <w:r w:rsidRPr="00CF35A8">
        <w:rPr>
          <w:rStyle w:val="Fett"/>
          <w:rFonts w:asciiTheme="majorHAnsi" w:hAnsiTheme="majorHAnsi"/>
          <w:bCs w:val="0"/>
          <w:color w:val="000000" w:themeColor="text1"/>
          <w:sz w:val="22"/>
        </w:rPr>
        <w:t xml:space="preserve"> </w:t>
      </w:r>
      <w:hyperlink w:history="1">
        <w:r w:rsidRPr="00CF35A8">
          <w:rPr>
            <w:rStyle w:val="Hyperlink"/>
            <w:rFonts w:asciiTheme="majorHAnsi" w:hAnsiTheme="majorHAnsi"/>
            <w:bCs/>
            <w:sz w:val="22"/>
          </w:rPr>
          <w:t>FSN Forum</w:t>
        </w:r>
      </w:hyperlink>
      <w:r w:rsidRPr="00CF35A8">
        <w:rPr>
          <w:rStyle w:val="Fett"/>
          <w:rFonts w:asciiTheme="majorHAnsi" w:hAnsiTheme="majorHAnsi"/>
          <w:b w:val="0"/>
          <w:bCs w:val="0"/>
          <w:color w:val="000000" w:themeColor="text1"/>
          <w:sz w:val="22"/>
        </w:rPr>
        <w:t xml:space="preserve"> (</w:t>
      </w:r>
      <w:hyperlink r:id="rId12" w:history="1">
        <w:r w:rsidRPr="00CF35A8">
          <w:rPr>
            <w:rStyle w:val="Hyperlink"/>
            <w:rFonts w:asciiTheme="majorHAnsi" w:hAnsiTheme="majorHAnsi"/>
            <w:sz w:val="22"/>
          </w:rPr>
          <w:t>www.fao.org/fsnforum</w:t>
        </w:r>
      </w:hyperlink>
      <w:r w:rsidRPr="00CF35A8">
        <w:rPr>
          <w:rStyle w:val="Hyperlink"/>
          <w:rFonts w:asciiTheme="majorHAnsi" w:hAnsiTheme="majorHAnsi"/>
          <w:color w:val="auto"/>
          <w:sz w:val="22"/>
          <w:u w:val="none"/>
        </w:rPr>
        <w:t>)</w:t>
      </w:r>
      <w:r w:rsidRPr="00CF35A8">
        <w:rPr>
          <w:rStyle w:val="Fett"/>
          <w:rFonts w:asciiTheme="majorHAnsi" w:hAnsiTheme="majorHAnsi"/>
          <w:b w:val="0"/>
          <w:bCs w:val="0"/>
          <w:color w:val="000000" w:themeColor="text1"/>
          <w:sz w:val="22"/>
        </w:rPr>
        <w:t xml:space="preserve"> or send it via email to </w:t>
      </w:r>
      <w:hyperlink r:id="rId13" w:history="1">
        <w:r w:rsidRPr="00CF35A8">
          <w:rPr>
            <w:rStyle w:val="Hyperlink"/>
            <w:rFonts w:asciiTheme="majorHAnsi" w:hAnsiTheme="majorHAnsi"/>
            <w:sz w:val="22"/>
          </w:rPr>
          <w:t>fsn-moderator@fao.org</w:t>
        </w:r>
      </w:hyperlink>
      <w:r w:rsidRPr="00CF35A8">
        <w:rPr>
          <w:rStyle w:val="Fett"/>
          <w:rFonts w:asciiTheme="majorHAnsi" w:hAnsiTheme="majorHAnsi"/>
          <w:b w:val="0"/>
          <w:bCs w:val="0"/>
          <w:color w:val="000000" w:themeColor="text1"/>
          <w:sz w:val="22"/>
        </w:rPr>
        <w:t>.</w:t>
      </w:r>
    </w:p>
    <w:p w14:paraId="044A1D06" w14:textId="77777777" w:rsidR="00CF35A8" w:rsidRPr="00CF35A8" w:rsidRDefault="00CF35A8" w:rsidP="00CF35A8">
      <w:pPr>
        <w:spacing w:after="0"/>
        <w:rPr>
          <w:rFonts w:asciiTheme="majorHAnsi" w:eastAsiaTheme="minorEastAsia" w:hAnsiTheme="majorHAnsi" w:cstheme="minorHAnsi"/>
          <w:sz w:val="22"/>
          <w:lang w:eastAsia="it-IT"/>
        </w:rPr>
      </w:pPr>
      <w:r w:rsidRPr="00CF35A8">
        <w:rPr>
          <w:rFonts w:asciiTheme="majorHAnsi" w:eastAsiaTheme="minorEastAsia" w:hAnsiTheme="majorHAnsi" w:cstheme="minorHAnsi"/>
          <w:sz w:val="22"/>
          <w:lang w:eastAsia="it-IT"/>
        </w:rPr>
        <w:t>Submissions can be made in any of the UN languages (Arabic, Chinese, English, French, Russian and Spanish).</w:t>
      </w:r>
    </w:p>
    <w:p w14:paraId="2A48182B" w14:textId="77777777" w:rsidR="00CF35A8" w:rsidRDefault="00CF35A8" w:rsidP="00CF35A8">
      <w:pPr>
        <w:spacing w:after="0"/>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CF35A8" w:rsidRPr="009B36F6" w14:paraId="74346A31" w14:textId="77777777" w:rsidTr="00670D98">
        <w:trPr>
          <w:trHeight w:val="337"/>
        </w:trPr>
        <w:tc>
          <w:tcPr>
            <w:tcW w:w="2864" w:type="dxa"/>
          </w:tcPr>
          <w:p w14:paraId="1EE3E217" w14:textId="77777777" w:rsidR="00CF35A8" w:rsidRPr="009B36F6" w:rsidRDefault="00CF35A8" w:rsidP="00670D98">
            <w:pPr>
              <w:spacing w:after="0"/>
              <w:rPr>
                <w:rFonts w:eastAsia="Calibri" w:cs="Calibri"/>
                <w:b/>
                <w:bCs/>
                <w:sz w:val="22"/>
              </w:rPr>
            </w:pPr>
            <w:r w:rsidRPr="009B36F6">
              <w:rPr>
                <w:rFonts w:eastAsia="Calibri" w:cs="Calibri"/>
                <w:b/>
                <w:bCs/>
                <w:sz w:val="22"/>
              </w:rPr>
              <w:t>Title of your submission*</w:t>
            </w:r>
          </w:p>
        </w:tc>
        <w:tc>
          <w:tcPr>
            <w:tcW w:w="6743" w:type="dxa"/>
          </w:tcPr>
          <w:p w14:paraId="27654C7F" w14:textId="4572DAFF" w:rsidR="00CF35A8" w:rsidRPr="009B36F6" w:rsidRDefault="009C0CEB" w:rsidP="009C0CEB">
            <w:pPr>
              <w:spacing w:after="0"/>
              <w:rPr>
                <w:rFonts w:eastAsia="Calibri" w:cs="Calibri"/>
                <w:b/>
                <w:bCs/>
                <w:iCs/>
                <w:color w:val="0000FF"/>
                <w:sz w:val="22"/>
              </w:rPr>
            </w:pPr>
            <w:r>
              <w:rPr>
                <w:rFonts w:eastAsia="Calibri" w:cs="Calibri"/>
                <w:b/>
                <w:bCs/>
                <w:iCs/>
                <w:color w:val="0000FF"/>
                <w:sz w:val="22"/>
              </w:rPr>
              <w:t>The UN Human Rights Council incorporates water for food security and nutrition in the UN Declaration on the Rights of Peasants and Other People Working in Rural Areas</w:t>
            </w:r>
          </w:p>
        </w:tc>
      </w:tr>
      <w:tr w:rsidR="00CF35A8" w:rsidRPr="009B36F6" w14:paraId="50CD7851" w14:textId="77777777" w:rsidTr="00670D98">
        <w:trPr>
          <w:trHeight w:val="337"/>
        </w:trPr>
        <w:tc>
          <w:tcPr>
            <w:tcW w:w="2864" w:type="dxa"/>
          </w:tcPr>
          <w:p w14:paraId="19DAD3A3" w14:textId="77777777" w:rsidR="00CF35A8" w:rsidRPr="009B36F6" w:rsidRDefault="00CF35A8" w:rsidP="00670D98">
            <w:pPr>
              <w:spacing w:after="0"/>
              <w:jc w:val="left"/>
              <w:rPr>
                <w:rFonts w:eastAsia="Calibri" w:cs="Calibri"/>
                <w:b/>
                <w:bCs/>
                <w:sz w:val="22"/>
              </w:rPr>
            </w:pPr>
            <w:r w:rsidRPr="009B36F6">
              <w:rPr>
                <w:rFonts w:eastAsia="Calibri" w:cs="Calibri"/>
                <w:b/>
                <w:bCs/>
                <w:sz w:val="22"/>
              </w:rPr>
              <w:t>Geographical coverage</w:t>
            </w:r>
          </w:p>
          <w:p w14:paraId="7AF5D52D" w14:textId="77777777" w:rsidR="00CF35A8" w:rsidRPr="009B36F6" w:rsidRDefault="00CF35A8" w:rsidP="00670D98">
            <w:pPr>
              <w:spacing w:after="0"/>
              <w:jc w:val="left"/>
              <w:rPr>
                <w:rFonts w:eastAsia="Calibri" w:cs="Calibri"/>
                <w:bCs/>
                <w:i/>
                <w:sz w:val="22"/>
              </w:rPr>
            </w:pPr>
            <w:r w:rsidRPr="009B36F6">
              <w:rPr>
                <w:rFonts w:eastAsia="Calibri" w:cs="Calibri"/>
                <w:bCs/>
                <w:i/>
                <w:sz w:val="22"/>
              </w:rPr>
              <w:t>Indicate if your submission covers several levels, e.g. national level and regional level</w:t>
            </w:r>
          </w:p>
        </w:tc>
        <w:tc>
          <w:tcPr>
            <w:tcW w:w="6743" w:type="dxa"/>
          </w:tcPr>
          <w:p w14:paraId="62483117" w14:textId="77777777" w:rsidR="00CF35A8" w:rsidRDefault="00CF35A8" w:rsidP="00670D98">
            <w:pPr>
              <w:spacing w:after="0"/>
              <w:jc w:val="left"/>
              <w:rPr>
                <w:rFonts w:eastAsia="MS Mincho" w:cs="Calibri"/>
                <w:i/>
                <w:iCs/>
                <w:sz w:val="22"/>
                <w:lang w:eastAsia="ja-JP" w:bidi="th-TH"/>
              </w:rPr>
            </w:pPr>
            <w:r w:rsidRPr="009B36F6">
              <w:rPr>
                <w:rFonts w:eastAsia="MS Mincho" w:cs="Calibri"/>
                <w:i/>
                <w:iCs/>
                <w:sz w:val="22"/>
                <w:lang w:eastAsia="ja-JP" w:bidi="th-TH"/>
              </w:rPr>
              <w:t>(e.g. national, regional if several countries of the same region or/ and global if several countries in more than one region)</w:t>
            </w:r>
          </w:p>
          <w:p w14:paraId="06903200" w14:textId="77777777" w:rsidR="009C0CEB" w:rsidRDefault="009C0CEB" w:rsidP="00670D98">
            <w:pPr>
              <w:spacing w:after="0"/>
              <w:jc w:val="left"/>
              <w:rPr>
                <w:rFonts w:eastAsia="MS Mincho" w:cs="Calibri"/>
                <w:i/>
                <w:iCs/>
                <w:sz w:val="22"/>
                <w:lang w:eastAsia="ja-JP" w:bidi="th-TH"/>
              </w:rPr>
            </w:pPr>
          </w:p>
          <w:p w14:paraId="44000BB2" w14:textId="6A8E7CB1" w:rsidR="009C0CEB" w:rsidRPr="009C0CEB" w:rsidRDefault="009C0CEB" w:rsidP="00670D98">
            <w:pPr>
              <w:spacing w:after="0"/>
              <w:jc w:val="left"/>
              <w:rPr>
                <w:rFonts w:eastAsia="Calibri" w:cs="Calibri"/>
                <w:b/>
                <w:bCs/>
                <w:iCs/>
                <w:color w:val="0000FF"/>
                <w:sz w:val="22"/>
              </w:rPr>
            </w:pPr>
            <w:r w:rsidRPr="00D53E49">
              <w:rPr>
                <w:rFonts w:eastAsia="MS Mincho" w:cs="Calibri"/>
                <w:iCs/>
                <w:color w:val="1F497D" w:themeColor="text2"/>
                <w:sz w:val="22"/>
                <w:lang w:eastAsia="ja-JP" w:bidi="th-TH"/>
              </w:rPr>
              <w:t>Global</w:t>
            </w:r>
          </w:p>
        </w:tc>
      </w:tr>
      <w:tr w:rsidR="00CF35A8" w:rsidRPr="009B36F6" w14:paraId="4B597B82" w14:textId="77777777" w:rsidTr="00670D98">
        <w:trPr>
          <w:trHeight w:val="369"/>
        </w:trPr>
        <w:tc>
          <w:tcPr>
            <w:tcW w:w="2864" w:type="dxa"/>
          </w:tcPr>
          <w:p w14:paraId="758D8E4B" w14:textId="77777777" w:rsidR="00CF35A8" w:rsidRPr="009B36F6" w:rsidRDefault="00CF35A8" w:rsidP="00670D98">
            <w:pPr>
              <w:spacing w:before="60" w:after="60"/>
              <w:jc w:val="left"/>
              <w:rPr>
                <w:rFonts w:eastAsia="Calibri" w:cs="Calibri"/>
                <w:b/>
                <w:bCs/>
                <w:sz w:val="22"/>
              </w:rPr>
            </w:pPr>
            <w:r w:rsidRPr="009B36F6">
              <w:rPr>
                <w:rFonts w:eastAsia="Calibri" w:cs="Calibri"/>
                <w:b/>
                <w:bCs/>
                <w:sz w:val="22"/>
              </w:rPr>
              <w:t>Country(ies)/ Region(s) covered by your submission</w:t>
            </w:r>
          </w:p>
        </w:tc>
        <w:tc>
          <w:tcPr>
            <w:tcW w:w="6743" w:type="dxa"/>
          </w:tcPr>
          <w:p w14:paraId="5298CF67" w14:textId="77777777" w:rsidR="00CF35A8" w:rsidRPr="009B36F6" w:rsidRDefault="00CF35A8" w:rsidP="00670D98">
            <w:pPr>
              <w:shd w:val="clear" w:color="auto" w:fill="FFFFFF"/>
              <w:spacing w:before="60" w:after="60"/>
              <w:contextualSpacing/>
              <w:jc w:val="left"/>
              <w:rPr>
                <w:rFonts w:eastAsia="MS Mincho" w:cs="Calibri"/>
                <w:b/>
                <w:bCs/>
                <w:color w:val="0070C0"/>
                <w:sz w:val="22"/>
                <w:lang w:eastAsia="ja-JP" w:bidi="th-TH"/>
              </w:rPr>
            </w:pPr>
            <w:r w:rsidRPr="009B36F6">
              <w:rPr>
                <w:rFonts w:eastAsia="MS Mincho" w:cs="Calibri"/>
                <w:bCs/>
                <w:i/>
                <w:iCs/>
                <w:sz w:val="22"/>
                <w:lang w:eastAsia="ja-JP" w:bidi="th-TH"/>
              </w:rPr>
              <w:t xml:space="preserve"> (e.g. Kenya, Tanzania and Malawi)</w:t>
            </w:r>
            <w:r w:rsidRPr="009B36F6">
              <w:rPr>
                <w:rFonts w:eastAsia="MS Mincho" w:cs="Calibri"/>
                <w:bCs/>
                <w:sz w:val="22"/>
                <w:lang w:eastAsia="ja-JP" w:bidi="th-TH"/>
              </w:rPr>
              <w:t xml:space="preserve"> </w:t>
            </w:r>
          </w:p>
        </w:tc>
      </w:tr>
      <w:tr w:rsidR="00CF35A8" w:rsidRPr="009B36F6" w14:paraId="3951D90B" w14:textId="77777777" w:rsidTr="00670D98">
        <w:trPr>
          <w:trHeight w:val="746"/>
        </w:trPr>
        <w:tc>
          <w:tcPr>
            <w:tcW w:w="2864" w:type="dxa"/>
            <w:tcBorders>
              <w:top w:val="single" w:sz="4" w:space="0" w:color="auto"/>
              <w:left w:val="single" w:sz="4" w:space="0" w:color="auto"/>
              <w:bottom w:val="single" w:sz="4" w:space="0" w:color="auto"/>
              <w:right w:val="single" w:sz="4" w:space="0" w:color="auto"/>
            </w:tcBorders>
          </w:tcPr>
          <w:p w14:paraId="42E402F1" w14:textId="77777777" w:rsidR="00CF35A8" w:rsidRPr="009B36F6" w:rsidRDefault="00CF35A8" w:rsidP="00670D98">
            <w:pPr>
              <w:spacing w:before="60" w:after="60"/>
              <w:jc w:val="left"/>
              <w:rPr>
                <w:rFonts w:eastAsia="Calibri" w:cs="Calibri"/>
                <w:b/>
                <w:bCs/>
                <w:sz w:val="22"/>
              </w:rPr>
            </w:pPr>
            <w:r w:rsidRPr="009B36F6">
              <w:rPr>
                <w:rFonts w:eastAsia="Calibri" w:cs="Calibri"/>
                <w:b/>
                <w:bCs/>
                <w:sz w:val="22"/>
              </w:rPr>
              <w:t xml:space="preserve">Contact person </w:t>
            </w:r>
          </w:p>
        </w:tc>
        <w:tc>
          <w:tcPr>
            <w:tcW w:w="6743" w:type="dxa"/>
            <w:tcBorders>
              <w:top w:val="single" w:sz="4" w:space="0" w:color="auto"/>
              <w:left w:val="single" w:sz="4" w:space="0" w:color="auto"/>
              <w:bottom w:val="single" w:sz="4" w:space="0" w:color="auto"/>
              <w:right w:val="single" w:sz="4" w:space="0" w:color="auto"/>
            </w:tcBorders>
          </w:tcPr>
          <w:p w14:paraId="4051B3CA" w14:textId="31788254" w:rsidR="00CF35A8" w:rsidRPr="009B36F6" w:rsidRDefault="009C0CEB" w:rsidP="00670D98">
            <w:pPr>
              <w:spacing w:after="160" w:line="259" w:lineRule="auto"/>
              <w:contextualSpacing/>
              <w:jc w:val="left"/>
              <w:rPr>
                <w:rFonts w:eastAsia="MS Mincho" w:cs="Calibri"/>
                <w:bCs/>
                <w:sz w:val="22"/>
                <w:lang w:eastAsia="ja-JP" w:bidi="th-TH"/>
              </w:rPr>
            </w:pPr>
            <w:r>
              <w:rPr>
                <w:rFonts w:eastAsia="MS Mincho" w:cs="Calibri"/>
                <w:bCs/>
                <w:sz w:val="22"/>
                <w:lang w:eastAsia="ja-JP" w:bidi="th-TH"/>
              </w:rPr>
              <w:t xml:space="preserve">Name: </w:t>
            </w:r>
            <w:r w:rsidRPr="00D53E49">
              <w:rPr>
                <w:rFonts w:eastAsia="MS Mincho" w:cs="Calibri"/>
                <w:bCs/>
                <w:color w:val="1F497D" w:themeColor="text2"/>
                <w:sz w:val="22"/>
                <w:lang w:eastAsia="ja-JP" w:bidi="th-TH"/>
              </w:rPr>
              <w:t>Philip Seufert</w:t>
            </w:r>
          </w:p>
          <w:p w14:paraId="196B16DD" w14:textId="6E9403A7" w:rsidR="00CF35A8" w:rsidRDefault="00CF35A8" w:rsidP="00670D98">
            <w:pPr>
              <w:spacing w:after="160" w:line="259" w:lineRule="auto"/>
              <w:contextualSpacing/>
              <w:jc w:val="left"/>
              <w:rPr>
                <w:rFonts w:eastAsia="MS Mincho" w:cs="Calibri"/>
                <w:bCs/>
                <w:sz w:val="22"/>
                <w:lang w:eastAsia="ja-JP" w:bidi="th-TH"/>
              </w:rPr>
            </w:pPr>
            <w:r>
              <w:rPr>
                <w:rFonts w:eastAsia="MS Mincho" w:cs="Calibri"/>
                <w:bCs/>
                <w:sz w:val="22"/>
                <w:lang w:eastAsia="ja-JP" w:bidi="th-TH"/>
              </w:rPr>
              <w:t xml:space="preserve">Organization: </w:t>
            </w:r>
            <w:r w:rsidR="009C0CEB" w:rsidRPr="00D53E49">
              <w:rPr>
                <w:rFonts w:eastAsia="MS Mincho" w:cs="Calibri"/>
                <w:bCs/>
                <w:color w:val="1F497D" w:themeColor="text2"/>
                <w:sz w:val="22"/>
                <w:lang w:eastAsia="ja-JP" w:bidi="th-TH"/>
              </w:rPr>
              <w:t>FIAN International</w:t>
            </w:r>
          </w:p>
          <w:p w14:paraId="3C58E4E4" w14:textId="6E3F3492" w:rsidR="00CF35A8" w:rsidRPr="009B36F6" w:rsidRDefault="00CF35A8" w:rsidP="009C0CEB">
            <w:pPr>
              <w:spacing w:after="160" w:line="259" w:lineRule="auto"/>
              <w:contextualSpacing/>
              <w:jc w:val="left"/>
              <w:rPr>
                <w:rFonts w:eastAsia="MS Mincho" w:cs="Calibri"/>
                <w:bCs/>
                <w:color w:val="0070C0"/>
                <w:sz w:val="22"/>
                <w:lang w:eastAsia="ja-JP" w:bidi="th-TH"/>
              </w:rPr>
            </w:pPr>
            <w:r w:rsidRPr="009B36F6">
              <w:rPr>
                <w:rFonts w:eastAsia="MS Mincho" w:cs="Calibri"/>
                <w:bCs/>
                <w:sz w:val="22"/>
                <w:lang w:eastAsia="ja-JP" w:bidi="th-TH"/>
              </w:rPr>
              <w:t xml:space="preserve">Email address: </w:t>
            </w:r>
            <w:bookmarkStart w:id="0" w:name="_GoBack"/>
            <w:r w:rsidR="009C0CEB" w:rsidRPr="00D53E49">
              <w:rPr>
                <w:rFonts w:eastAsia="MS Mincho" w:cs="Calibri"/>
                <w:bCs/>
                <w:color w:val="1F497D" w:themeColor="text2"/>
                <w:sz w:val="22"/>
                <w:lang w:eastAsia="ja-JP" w:bidi="th-TH"/>
              </w:rPr>
              <w:t>seufert@fian.org</w:t>
            </w:r>
            <w:bookmarkEnd w:id="0"/>
          </w:p>
        </w:tc>
      </w:tr>
      <w:tr w:rsidR="00CF35A8" w:rsidRPr="009B36F6" w14:paraId="5CEB025D" w14:textId="77777777" w:rsidTr="00670D98">
        <w:trPr>
          <w:trHeight w:val="369"/>
        </w:trPr>
        <w:tc>
          <w:tcPr>
            <w:tcW w:w="2864" w:type="dxa"/>
          </w:tcPr>
          <w:p w14:paraId="14004926" w14:textId="77777777" w:rsidR="00CF35A8" w:rsidRPr="009B36F6" w:rsidRDefault="00CF35A8" w:rsidP="00670D98">
            <w:pPr>
              <w:spacing w:before="60" w:after="60"/>
              <w:jc w:val="left"/>
              <w:rPr>
                <w:rFonts w:eastAsia="Calibri" w:cs="Calibri"/>
                <w:b/>
                <w:bCs/>
                <w:sz w:val="22"/>
              </w:rPr>
            </w:pPr>
            <w:r w:rsidRPr="009B36F6">
              <w:rPr>
                <w:rFonts w:eastAsia="Calibri" w:cs="Calibri"/>
                <w:b/>
                <w:bCs/>
                <w:sz w:val="22"/>
              </w:rPr>
              <w:t>Affiliation (indicate your affiliation)</w:t>
            </w:r>
          </w:p>
        </w:tc>
        <w:tc>
          <w:tcPr>
            <w:tcW w:w="6743" w:type="dxa"/>
          </w:tcPr>
          <w:p w14:paraId="6A02FB96" w14:textId="77777777" w:rsidR="00CF35A8" w:rsidRPr="009B36F6" w:rsidRDefault="00CF35A8" w:rsidP="00670D98">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Government</w:t>
            </w:r>
          </w:p>
          <w:p w14:paraId="0F7A9FF5" w14:textId="77777777" w:rsidR="00CF35A8" w:rsidRPr="009B36F6" w:rsidRDefault="00CF35A8" w:rsidP="00670D98">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UN organization</w:t>
            </w:r>
          </w:p>
          <w:p w14:paraId="6E573425" w14:textId="297F0972" w:rsidR="00CF35A8" w:rsidRPr="009B36F6" w:rsidRDefault="009C0CEB" w:rsidP="00670D98">
            <w:pPr>
              <w:shd w:val="clear" w:color="auto" w:fill="FFFFFF"/>
              <w:spacing w:before="60" w:after="60"/>
              <w:jc w:val="left"/>
              <w:rPr>
                <w:rFonts w:eastAsia="MS Mincho" w:cs="Calibri"/>
                <w:bCs/>
                <w:sz w:val="22"/>
                <w:lang w:eastAsia="ja-JP" w:bidi="th-TH"/>
              </w:rPr>
            </w:pPr>
            <w:r>
              <w:rPr>
                <w:rFonts w:eastAsia="Calibri" w:cs="Calibri"/>
                <w:sz w:val="22"/>
                <w:lang w:eastAsia="ja-JP" w:bidi="th-TH"/>
              </w:rPr>
              <w:t>x</w:t>
            </w:r>
            <w:r w:rsidR="00CF35A8" w:rsidRPr="009B36F6">
              <w:rPr>
                <w:rFonts w:eastAsia="Calibri" w:cs="Calibri"/>
                <w:sz w:val="22"/>
                <w:lang w:eastAsia="ja-JP" w:bidi="th-TH"/>
              </w:rPr>
              <w:t xml:space="preserve"> </w:t>
            </w:r>
            <w:r w:rsidR="00CF35A8" w:rsidRPr="009B36F6">
              <w:rPr>
                <w:rFonts w:eastAsia="MS Mincho" w:cs="Calibri"/>
                <w:bCs/>
                <w:sz w:val="22"/>
                <w:lang w:eastAsia="ja-JP" w:bidi="th-TH"/>
              </w:rPr>
              <w:t>Civil Society / NGO</w:t>
            </w:r>
          </w:p>
          <w:p w14:paraId="22786DD9" w14:textId="77777777" w:rsidR="00CF35A8" w:rsidRPr="009B36F6" w:rsidRDefault="00CF35A8" w:rsidP="00670D98">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Private Sector</w:t>
            </w:r>
          </w:p>
          <w:p w14:paraId="011AE1CC" w14:textId="77777777" w:rsidR="00CF35A8" w:rsidRPr="009B36F6" w:rsidRDefault="00CF35A8" w:rsidP="00670D98">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Academia</w:t>
            </w:r>
          </w:p>
          <w:p w14:paraId="7F54F8EA" w14:textId="77777777" w:rsidR="00CF35A8" w:rsidRPr="009B36F6" w:rsidRDefault="00CF35A8" w:rsidP="00670D98">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Donor</w:t>
            </w:r>
          </w:p>
          <w:p w14:paraId="79DE36D8" w14:textId="77777777" w:rsidR="00CF35A8" w:rsidRPr="009B36F6" w:rsidRDefault="00CF35A8" w:rsidP="00670D98">
            <w:pPr>
              <w:shd w:val="clear" w:color="auto" w:fill="FFFFFF"/>
              <w:spacing w:before="60" w:after="60"/>
              <w:jc w:val="left"/>
              <w:rPr>
                <w:rFonts w:eastAsia="MS Mincho" w:cs="Calibri"/>
                <w:bCs/>
                <w:sz w:val="22"/>
                <w:lang w:eastAsia="ja-JP" w:bidi="th-TH"/>
              </w:rPr>
            </w:pPr>
            <w:r w:rsidRPr="009B36F6">
              <w:rPr>
                <w:rFonts w:eastAsia="Calibri" w:cs="Calibri"/>
                <w:sz w:val="22"/>
                <w:lang w:eastAsia="ja-JP" w:bidi="th-TH"/>
              </w:rPr>
              <w:sym w:font="Symbol" w:char="F080"/>
            </w:r>
            <w:r w:rsidRPr="009B36F6">
              <w:rPr>
                <w:rFonts w:eastAsia="Calibri" w:cs="Calibri"/>
                <w:sz w:val="22"/>
                <w:lang w:eastAsia="ja-JP" w:bidi="th-TH"/>
              </w:rPr>
              <w:t xml:space="preserve"> </w:t>
            </w:r>
            <w:r w:rsidRPr="009B36F6">
              <w:rPr>
                <w:rFonts w:eastAsia="MS Mincho" w:cs="Calibri"/>
                <w:bCs/>
                <w:sz w:val="22"/>
                <w:lang w:eastAsia="ja-JP" w:bidi="th-TH"/>
              </w:rPr>
              <w:t xml:space="preserve">Other </w:t>
            </w:r>
            <w:r>
              <w:rPr>
                <w:rFonts w:eastAsia="MS Mincho" w:cs="Calibri"/>
                <w:bCs/>
                <w:sz w:val="22"/>
                <w:lang w:eastAsia="ja-JP" w:bidi="th-TH"/>
              </w:rPr>
              <w:t xml:space="preserve">(specify) </w:t>
            </w:r>
            <w:r w:rsidRPr="009B36F6">
              <w:rPr>
                <w:rFonts w:eastAsia="MS Mincho" w:cs="Calibri"/>
                <w:bCs/>
                <w:sz w:val="22"/>
                <w:lang w:eastAsia="ja-JP" w:bidi="th-TH"/>
              </w:rPr>
              <w:t>…………………………………………………………</w:t>
            </w:r>
          </w:p>
        </w:tc>
      </w:tr>
    </w:tbl>
    <w:p w14:paraId="3EC69A67" w14:textId="77777777" w:rsidR="00CF35A8" w:rsidRPr="009B36F6" w:rsidRDefault="00CF35A8" w:rsidP="00CF35A8">
      <w:pPr>
        <w:spacing w:after="160" w:line="259" w:lineRule="auto"/>
        <w:contextualSpacing/>
        <w:rPr>
          <w:rFonts w:eastAsia="Calibri" w:cs="Calibri"/>
          <w:i/>
          <w:sz w:val="22"/>
        </w:rPr>
      </w:pPr>
      <w:r w:rsidRPr="009B36F6">
        <w:rPr>
          <w:rFonts w:eastAsia="Calibri" w:cs="Calibri"/>
          <w:i/>
          <w:sz w:val="22"/>
        </w:rPr>
        <w:t>*Please choose a title for your submission, referring e.g. to your organization or/ and geographical coverage</w:t>
      </w:r>
    </w:p>
    <w:p w14:paraId="641E3B7B" w14:textId="77777777" w:rsidR="00CF35A8" w:rsidRPr="009B36F6" w:rsidRDefault="00CF35A8" w:rsidP="00CF35A8">
      <w:pPr>
        <w:spacing w:after="160" w:line="259" w:lineRule="auto"/>
        <w:contextualSpacing/>
        <w:rPr>
          <w:rFonts w:eastAsia="Calibri" w:cs="Calibri"/>
          <w:sz w:val="22"/>
        </w:rPr>
      </w:pPr>
    </w:p>
    <w:p w14:paraId="76DCC442" w14:textId="77777777" w:rsidR="00CF35A8" w:rsidRPr="009B36F6" w:rsidRDefault="00CF35A8" w:rsidP="00CF35A8">
      <w:pPr>
        <w:spacing w:after="160" w:line="259" w:lineRule="auto"/>
        <w:contextualSpacing/>
        <w:rPr>
          <w:rFonts w:eastAsia="Calibri" w:cs="Calibri"/>
          <w:b/>
          <w:sz w:val="22"/>
        </w:rPr>
      </w:pPr>
      <w:r w:rsidRPr="009B36F6">
        <w:rPr>
          <w:rFonts w:eastAsia="Calibri" w:cs="Calibri"/>
          <w:b/>
          <w:sz w:val="22"/>
        </w:rPr>
        <w:t>If the information provided in your submission results from a multistakeholder consultation, please also fill the table in annex.</w:t>
      </w:r>
    </w:p>
    <w:p w14:paraId="0E620B5F" w14:textId="77777777" w:rsidR="00CF35A8" w:rsidRPr="009B36F6" w:rsidRDefault="00CF35A8" w:rsidP="00CF35A8">
      <w:pPr>
        <w:pStyle w:val="NurText"/>
        <w:rPr>
          <w:rFonts w:ascii="Cambria" w:hAnsi="Cambria"/>
          <w:noProof/>
          <w:sz w:val="22"/>
          <w:szCs w:val="22"/>
          <w:lang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CF35A8" w:rsidRPr="009B36F6" w14:paraId="18CFC00F" w14:textId="77777777" w:rsidTr="00670D98">
        <w:trPr>
          <w:trHeight w:val="1560"/>
        </w:trPr>
        <w:tc>
          <w:tcPr>
            <w:tcW w:w="2887" w:type="dxa"/>
          </w:tcPr>
          <w:p w14:paraId="625AE47F" w14:textId="77777777" w:rsidR="00CF35A8" w:rsidRPr="009B36F6" w:rsidRDefault="00CF35A8" w:rsidP="00670D98">
            <w:pPr>
              <w:numPr>
                <w:ilvl w:val="0"/>
                <w:numId w:val="26"/>
              </w:numPr>
              <w:spacing w:after="160" w:line="259" w:lineRule="auto"/>
              <w:contextualSpacing/>
              <w:jc w:val="left"/>
              <w:rPr>
                <w:rFonts w:eastAsia="Calibri" w:cs="Calibri"/>
                <w:sz w:val="22"/>
              </w:rPr>
            </w:pPr>
            <w:r w:rsidRPr="009B36F6">
              <w:rPr>
                <w:rFonts w:eastAsia="Calibri" w:cs="Calibri"/>
                <w:sz w:val="22"/>
                <w:u w:val="single"/>
              </w:rPr>
              <w:lastRenderedPageBreak/>
              <w:t>Awareness of CFS policy recommendations</w:t>
            </w:r>
          </w:p>
          <w:p w14:paraId="53FCC3B0" w14:textId="77777777" w:rsidR="00CF35A8" w:rsidRPr="009B36F6" w:rsidRDefault="00CF35A8" w:rsidP="00670D98">
            <w:pPr>
              <w:spacing w:after="160" w:line="259" w:lineRule="auto"/>
              <w:jc w:val="left"/>
              <w:rPr>
                <w:rFonts w:eastAsia="Calibri" w:cs="Calibri"/>
                <w:sz w:val="22"/>
              </w:rPr>
            </w:pPr>
          </w:p>
          <w:p w14:paraId="22EC11D4" w14:textId="77777777" w:rsidR="00CF35A8" w:rsidRPr="009B36F6" w:rsidRDefault="00CF35A8" w:rsidP="00670D98">
            <w:pPr>
              <w:contextualSpacing/>
              <w:jc w:val="left"/>
              <w:rPr>
                <w:rFonts w:eastAsia="Calibri" w:cs="Calibri"/>
                <w:sz w:val="22"/>
                <w:u w:val="single"/>
              </w:rPr>
            </w:pPr>
          </w:p>
        </w:tc>
        <w:tc>
          <w:tcPr>
            <w:tcW w:w="6743" w:type="dxa"/>
          </w:tcPr>
          <w:p w14:paraId="5574B227" w14:textId="77777777" w:rsidR="00CF35A8" w:rsidRDefault="00CF35A8" w:rsidP="00670D98">
            <w:pPr>
              <w:numPr>
                <w:ilvl w:val="0"/>
                <w:numId w:val="28"/>
              </w:numPr>
              <w:spacing w:before="120" w:after="0"/>
              <w:jc w:val="left"/>
              <w:rPr>
                <w:rFonts w:eastAsia="Calibri" w:cs="Calibri"/>
                <w:sz w:val="22"/>
              </w:rPr>
            </w:pPr>
            <w:r w:rsidRPr="009B36F6">
              <w:rPr>
                <w:rFonts w:eastAsia="Calibri" w:cs="Calibri"/>
                <w:sz w:val="22"/>
              </w:rPr>
              <w:t xml:space="preserve">How </w:t>
            </w:r>
            <w:r>
              <w:rPr>
                <w:rFonts w:eastAsia="Calibri" w:cs="Calibri"/>
                <w:sz w:val="22"/>
              </w:rPr>
              <w:t>did you come aware</w:t>
            </w:r>
            <w:r w:rsidRPr="009B36F6">
              <w:rPr>
                <w:rFonts w:eastAsia="Calibri" w:cs="Calibri"/>
                <w:sz w:val="22"/>
              </w:rPr>
              <w:t xml:space="preserve"> of these policy recommendations (e.g. CFS meeting or event, internet, colleagues, government, civil society organization)? </w:t>
            </w:r>
          </w:p>
          <w:p w14:paraId="78E36E96" w14:textId="3D48B16F" w:rsidR="00CF35A8" w:rsidRPr="00D53E49" w:rsidRDefault="009C0CEB" w:rsidP="00670D98">
            <w:pPr>
              <w:spacing w:before="120" w:after="0"/>
              <w:ind w:left="360"/>
              <w:jc w:val="left"/>
              <w:rPr>
                <w:rFonts w:eastAsia="Calibri" w:cs="Calibri"/>
                <w:color w:val="1F497D" w:themeColor="text2"/>
                <w:sz w:val="22"/>
              </w:rPr>
            </w:pPr>
            <w:r w:rsidRPr="00D53E49">
              <w:rPr>
                <w:rFonts w:eastAsia="Calibri" w:cs="Calibri"/>
                <w:color w:val="1F497D" w:themeColor="text2"/>
                <w:sz w:val="22"/>
              </w:rPr>
              <w:t>FIAN International participated in the CFS process that led to the approval of the policy recommendations on water for food security and nutrition through the Civil Society and Indigenous Peoples’ Mechanism (CSM)</w:t>
            </w:r>
          </w:p>
          <w:p w14:paraId="48166A53" w14:textId="77777777" w:rsidR="00CF35A8" w:rsidRPr="009B36F6" w:rsidRDefault="00CF35A8" w:rsidP="00670D98">
            <w:pPr>
              <w:numPr>
                <w:ilvl w:val="0"/>
                <w:numId w:val="28"/>
              </w:numPr>
              <w:spacing w:before="120" w:after="0"/>
              <w:jc w:val="left"/>
              <w:rPr>
                <w:rFonts w:eastAsia="Calibri" w:cs="Calibri"/>
                <w:sz w:val="22"/>
              </w:rPr>
            </w:pPr>
            <w:r w:rsidRPr="009B36F6">
              <w:rPr>
                <w:rFonts w:eastAsia="Calibri" w:cs="Calibri"/>
                <w:sz w:val="22"/>
              </w:rPr>
              <w:t>Have you taken any actions to make these policy recommendations known to colleagues</w:t>
            </w:r>
            <w:r>
              <w:rPr>
                <w:rFonts w:eastAsia="Calibri" w:cs="Calibri"/>
                <w:sz w:val="22"/>
              </w:rPr>
              <w:t>, your partners</w:t>
            </w:r>
            <w:r w:rsidRPr="009B36F6">
              <w:rPr>
                <w:rFonts w:eastAsia="Calibri" w:cs="Calibri"/>
                <w:sz w:val="22"/>
              </w:rPr>
              <w:t xml:space="preserve"> or other CFS stakeholders (Please tick the answer below)?</w:t>
            </w:r>
          </w:p>
          <w:p w14:paraId="1EF9D97B" w14:textId="77777777" w:rsidR="00CF35A8" w:rsidRPr="009B36F6" w:rsidRDefault="00D53E49" w:rsidP="00670D98">
            <w:pPr>
              <w:ind w:left="795" w:hanging="360"/>
              <w:contextualSpacing/>
              <w:jc w:val="left"/>
              <w:rPr>
                <w:rFonts w:eastAsia="Calibri" w:cs="Calibri"/>
                <w:sz w:val="22"/>
              </w:rPr>
            </w:pPr>
            <w:sdt>
              <w:sdtPr>
                <w:rPr>
                  <w:rFonts w:eastAsia="Calibri" w:cs="Calibri"/>
                  <w:sz w:val="22"/>
                  <w:lang w:bidi="he-IL"/>
                </w:rPr>
                <w:id w:val="-1810317290"/>
                <w14:checkbox>
                  <w14:checked w14:val="0"/>
                  <w14:checkedState w14:val="2612" w14:font="MS Gothic"/>
                  <w14:uncheckedState w14:val="2610" w14:font="MS Gothic"/>
                </w14:checkbox>
              </w:sdtPr>
              <w:sdtEndPr/>
              <w:sdtContent>
                <w:r w:rsidR="00CF35A8" w:rsidRPr="009B36F6">
                  <w:rPr>
                    <w:rFonts w:ascii="Segoe UI Symbol" w:eastAsia="Calibri" w:hAnsi="Segoe UI Symbol" w:cs="Segoe UI Symbol"/>
                    <w:sz w:val="22"/>
                    <w:lang w:bidi="he-IL"/>
                  </w:rPr>
                  <w:t>☐</w:t>
                </w:r>
              </w:sdtContent>
            </w:sdt>
            <w:r w:rsidR="00CF35A8" w:rsidRPr="009B36F6">
              <w:rPr>
                <w:rFonts w:eastAsia="Calibri" w:cs="Calibri"/>
                <w:sz w:val="22"/>
                <w:lang w:bidi="he-IL"/>
              </w:rPr>
              <w:t xml:space="preserve"> No</w:t>
            </w:r>
          </w:p>
          <w:p w14:paraId="721909AA" w14:textId="7B189BB0" w:rsidR="00CF35A8" w:rsidRPr="009B36F6" w:rsidRDefault="00D53E49" w:rsidP="00670D98">
            <w:pPr>
              <w:ind w:left="795" w:hanging="360"/>
              <w:contextualSpacing/>
              <w:jc w:val="left"/>
              <w:rPr>
                <w:rFonts w:eastAsia="Calibri" w:cs="Calibri"/>
                <w:sz w:val="22"/>
                <w:lang w:bidi="he-IL"/>
              </w:rPr>
            </w:pPr>
            <w:sdt>
              <w:sdtPr>
                <w:rPr>
                  <w:rFonts w:eastAsia="Calibri" w:cs="Calibri"/>
                  <w:sz w:val="22"/>
                  <w:lang w:bidi="he-IL"/>
                </w:rPr>
                <w:id w:val="1944640089"/>
                <w14:checkbox>
                  <w14:checked w14:val="1"/>
                  <w14:checkedState w14:val="2612" w14:font="MS Gothic"/>
                  <w14:uncheckedState w14:val="2610" w14:font="MS Gothic"/>
                </w14:checkbox>
              </w:sdtPr>
              <w:sdtEndPr/>
              <w:sdtContent>
                <w:r w:rsidR="009C0CEB">
                  <w:rPr>
                    <w:rFonts w:ascii="MS Gothic" w:eastAsia="MS Gothic" w:hAnsi="MS Gothic" w:cs="Calibri" w:hint="eastAsia"/>
                    <w:sz w:val="22"/>
                    <w:lang w:bidi="he-IL"/>
                  </w:rPr>
                  <w:t>☒</w:t>
                </w:r>
              </w:sdtContent>
            </w:sdt>
            <w:r w:rsidR="00CF35A8" w:rsidRPr="009B36F6">
              <w:rPr>
                <w:rFonts w:eastAsia="Calibri" w:cs="Calibri"/>
                <w:sz w:val="22"/>
                <w:lang w:bidi="he-IL"/>
              </w:rPr>
              <w:t xml:space="preserve">  Yes </w:t>
            </w:r>
          </w:p>
          <w:p w14:paraId="4594B19F" w14:textId="77777777" w:rsidR="00CF35A8" w:rsidRPr="009B36F6" w:rsidRDefault="00CF35A8" w:rsidP="00670D98">
            <w:pPr>
              <w:spacing w:before="120" w:after="0"/>
              <w:ind w:left="360"/>
              <w:jc w:val="left"/>
              <w:rPr>
                <w:rFonts w:eastAsia="Calibri" w:cs="Calibri"/>
                <w:sz w:val="22"/>
              </w:rPr>
            </w:pPr>
            <w:r w:rsidRPr="009B36F6">
              <w:rPr>
                <w:rFonts w:eastAsia="Calibri" w:cs="Calibri"/>
                <w:sz w:val="22"/>
              </w:rPr>
              <w:t xml:space="preserve">If yes, please explain: </w:t>
            </w:r>
          </w:p>
          <w:p w14:paraId="746F0C22" w14:textId="289F11C0" w:rsidR="00CF35A8" w:rsidRPr="00D53E49" w:rsidRDefault="009C0CEB" w:rsidP="00D53E49">
            <w:pPr>
              <w:spacing w:before="120" w:after="0"/>
              <w:ind w:left="360"/>
              <w:jc w:val="left"/>
              <w:rPr>
                <w:rFonts w:eastAsia="Calibri" w:cs="Calibri"/>
                <w:color w:val="1F497D" w:themeColor="text2"/>
                <w:sz w:val="22"/>
              </w:rPr>
            </w:pPr>
            <w:r w:rsidRPr="00D53E49">
              <w:rPr>
                <w:rFonts w:eastAsia="Calibri" w:cs="Calibri"/>
                <w:color w:val="1F497D" w:themeColor="text2"/>
                <w:sz w:val="22"/>
              </w:rPr>
              <w:t>FIAN International has incorporated the policy recommendations on water for food security and nutrition into our capacity development and advocacy activities. In particular, FIAN has included the policy recommendations in our training workshops for small-scale food producers’ organizations as well as raised awareness about them in our advocacy work with governments and international instit</w:t>
            </w:r>
            <w:r w:rsidR="00B40ED2" w:rsidRPr="00D53E49">
              <w:rPr>
                <w:rFonts w:eastAsia="Calibri" w:cs="Calibri"/>
                <w:color w:val="1F497D" w:themeColor="text2"/>
                <w:sz w:val="22"/>
              </w:rPr>
              <w:t>ut</w:t>
            </w:r>
            <w:r w:rsidRPr="00D53E49">
              <w:rPr>
                <w:rFonts w:eastAsia="Calibri" w:cs="Calibri"/>
                <w:color w:val="1F497D" w:themeColor="text2"/>
                <w:sz w:val="22"/>
              </w:rPr>
              <w:t>ions.</w:t>
            </w:r>
          </w:p>
          <w:p w14:paraId="6331595A" w14:textId="77777777" w:rsidR="00CF35A8" w:rsidRPr="009B36F6" w:rsidRDefault="00CF35A8" w:rsidP="00670D98">
            <w:pPr>
              <w:numPr>
                <w:ilvl w:val="0"/>
                <w:numId w:val="28"/>
              </w:numPr>
              <w:spacing w:before="120" w:after="0"/>
              <w:jc w:val="left"/>
              <w:rPr>
                <w:rFonts w:eastAsia="Calibri" w:cs="Calibri"/>
                <w:sz w:val="22"/>
              </w:rPr>
            </w:pPr>
            <w:r w:rsidRPr="009B36F6">
              <w:rPr>
                <w:rFonts w:eastAsia="Calibri" w:cs="Calibri"/>
                <w:sz w:val="22"/>
              </w:rPr>
              <w:t xml:space="preserve">What would you recommend to CFS member states, </w:t>
            </w:r>
            <w:r>
              <w:rPr>
                <w:rFonts w:eastAsia="Calibri" w:cs="Calibri"/>
                <w:sz w:val="22"/>
              </w:rPr>
              <w:t xml:space="preserve">UN </w:t>
            </w:r>
            <w:r w:rsidRPr="009B36F6">
              <w:rPr>
                <w:rFonts w:eastAsia="Calibri" w:cs="Calibri"/>
                <w:sz w:val="22"/>
              </w:rPr>
              <w:t xml:space="preserve">Rome-based Agencies </w:t>
            </w:r>
            <w:r>
              <w:rPr>
                <w:rFonts w:eastAsia="Calibri" w:cs="Calibri"/>
                <w:sz w:val="22"/>
              </w:rPr>
              <w:t>and /or</w:t>
            </w:r>
            <w:r w:rsidRPr="009B36F6">
              <w:rPr>
                <w:rFonts w:eastAsia="Calibri" w:cs="Calibri"/>
                <w:sz w:val="22"/>
              </w:rPr>
              <w:t xml:space="preserve"> other </w:t>
            </w:r>
            <w:r>
              <w:rPr>
                <w:rFonts w:eastAsia="Calibri" w:cs="Calibri"/>
                <w:sz w:val="22"/>
              </w:rPr>
              <w:t xml:space="preserve">stakeholders to make CFS policies </w:t>
            </w:r>
            <w:r w:rsidRPr="009B36F6">
              <w:rPr>
                <w:rFonts w:eastAsia="Calibri" w:cs="Calibri"/>
                <w:sz w:val="22"/>
              </w:rPr>
              <w:t>more widely known? Please explain:</w:t>
            </w:r>
          </w:p>
          <w:p w14:paraId="773DCC33" w14:textId="13F4B54A" w:rsidR="00CF35A8" w:rsidRPr="009B36F6" w:rsidRDefault="00D53E49" w:rsidP="00D53E49">
            <w:pPr>
              <w:spacing w:before="120" w:after="0"/>
              <w:ind w:left="360"/>
              <w:jc w:val="left"/>
              <w:rPr>
                <w:rFonts w:eastAsia="Calibri" w:cs="Calibri"/>
                <w:sz w:val="22"/>
              </w:rPr>
            </w:pPr>
            <w:r>
              <w:rPr>
                <w:rFonts w:eastAsia="Calibri" w:cs="Calibri"/>
                <w:color w:val="1F497D" w:themeColor="text2"/>
                <w:sz w:val="22"/>
              </w:rPr>
              <w:t>Additional e</w:t>
            </w:r>
            <w:r w:rsidR="00ED34A3" w:rsidRPr="00D53E49">
              <w:rPr>
                <w:rFonts w:eastAsia="Calibri" w:cs="Calibri"/>
                <w:color w:val="1F497D" w:themeColor="text2"/>
                <w:sz w:val="22"/>
              </w:rPr>
              <w:t>fforts shou</w:t>
            </w:r>
            <w:r>
              <w:rPr>
                <w:rFonts w:eastAsia="Calibri" w:cs="Calibri"/>
                <w:color w:val="1F497D" w:themeColor="text2"/>
                <w:sz w:val="22"/>
              </w:rPr>
              <w:t>l</w:t>
            </w:r>
            <w:r w:rsidR="00ED34A3" w:rsidRPr="00D53E49">
              <w:rPr>
                <w:rFonts w:eastAsia="Calibri" w:cs="Calibri"/>
                <w:color w:val="1F497D" w:themeColor="text2"/>
                <w:sz w:val="22"/>
              </w:rPr>
              <w:t xml:space="preserve">d be made to make </w:t>
            </w:r>
            <w:r w:rsidR="00B40ED2" w:rsidRPr="00D53E49">
              <w:rPr>
                <w:rFonts w:eastAsia="Calibri" w:cs="Calibri"/>
                <w:color w:val="1F497D" w:themeColor="text2"/>
                <w:sz w:val="22"/>
              </w:rPr>
              <w:t xml:space="preserve">CFS policies </w:t>
            </w:r>
            <w:r w:rsidR="00ED34A3" w:rsidRPr="00D53E49">
              <w:rPr>
                <w:rFonts w:eastAsia="Calibri" w:cs="Calibri"/>
                <w:color w:val="1F497D" w:themeColor="text2"/>
                <w:sz w:val="22"/>
              </w:rPr>
              <w:t xml:space="preserve">known </w:t>
            </w:r>
            <w:r w:rsidR="00B40ED2" w:rsidRPr="00D53E49">
              <w:rPr>
                <w:rFonts w:eastAsia="Calibri" w:cs="Calibri"/>
                <w:color w:val="1F497D" w:themeColor="text2"/>
                <w:sz w:val="22"/>
              </w:rPr>
              <w:t>beyond CFS</w:t>
            </w:r>
            <w:r w:rsidR="00ED34A3" w:rsidRPr="00D53E49">
              <w:rPr>
                <w:rFonts w:eastAsia="Calibri" w:cs="Calibri"/>
                <w:color w:val="1F497D" w:themeColor="text2"/>
                <w:sz w:val="22"/>
              </w:rPr>
              <w:t xml:space="preserve">, both at national and international levels, </w:t>
            </w:r>
            <w:r w:rsidR="00A64018" w:rsidRPr="00D53E49">
              <w:rPr>
                <w:rFonts w:eastAsia="Calibri" w:cs="Calibri"/>
                <w:color w:val="1F497D" w:themeColor="text2"/>
                <w:sz w:val="22"/>
              </w:rPr>
              <w:t>such as Geneva human rights systems, through dissemination, awareness raising of govern</w:t>
            </w:r>
            <w:r w:rsidR="00ED34A3" w:rsidRPr="00D53E49">
              <w:rPr>
                <w:rFonts w:eastAsia="Calibri" w:cs="Calibri"/>
                <w:color w:val="1F497D" w:themeColor="text2"/>
                <w:sz w:val="22"/>
              </w:rPr>
              <w:t xml:space="preserve">mental </w:t>
            </w:r>
            <w:r w:rsidR="00A64018" w:rsidRPr="00D53E49">
              <w:rPr>
                <w:rFonts w:eastAsia="Calibri" w:cs="Calibri"/>
                <w:color w:val="1F497D" w:themeColor="text2"/>
                <w:sz w:val="22"/>
              </w:rPr>
              <w:t>officials and CSOs working in relevant areas</w:t>
            </w:r>
            <w:r w:rsidR="00ED34A3" w:rsidRPr="00D53E49">
              <w:rPr>
                <w:rFonts w:eastAsia="Calibri" w:cs="Calibri"/>
                <w:color w:val="1F497D" w:themeColor="text2"/>
                <w:sz w:val="22"/>
              </w:rPr>
              <w:t>.</w:t>
            </w:r>
          </w:p>
        </w:tc>
      </w:tr>
      <w:tr w:rsidR="00CF35A8" w:rsidRPr="009B36F6" w14:paraId="54685D1A" w14:textId="77777777" w:rsidTr="00670D98">
        <w:trPr>
          <w:trHeight w:val="1560"/>
        </w:trPr>
        <w:tc>
          <w:tcPr>
            <w:tcW w:w="2887" w:type="dxa"/>
          </w:tcPr>
          <w:p w14:paraId="7507B8EB" w14:textId="77777777" w:rsidR="00CF35A8" w:rsidRPr="009B36F6" w:rsidRDefault="00CF35A8" w:rsidP="00670D98">
            <w:pPr>
              <w:numPr>
                <w:ilvl w:val="0"/>
                <w:numId w:val="26"/>
              </w:numPr>
              <w:ind w:left="795"/>
              <w:jc w:val="left"/>
              <w:rPr>
                <w:rFonts w:eastAsia="Calibri" w:cs="Calibri"/>
                <w:sz w:val="22"/>
                <w:u w:val="single"/>
              </w:rPr>
            </w:pPr>
            <w:r w:rsidRPr="009B36F6">
              <w:rPr>
                <w:rFonts w:eastAsia="Calibri" w:cs="Calibri"/>
                <w:sz w:val="22"/>
                <w:u w:val="single"/>
              </w:rPr>
              <w:t>Use of the t</w:t>
            </w:r>
            <w:r>
              <w:rPr>
                <w:rFonts w:eastAsia="Calibri" w:cs="Calibri"/>
                <w:sz w:val="22"/>
                <w:u w:val="single"/>
              </w:rPr>
              <w:t>wo</w:t>
            </w:r>
            <w:r w:rsidRPr="009B36F6">
              <w:rPr>
                <w:rFonts w:eastAsia="Calibri" w:cs="Calibri"/>
                <w:sz w:val="22"/>
                <w:u w:val="single"/>
              </w:rPr>
              <w:t xml:space="preserve"> sets of policy recommendations</w:t>
            </w:r>
          </w:p>
          <w:p w14:paraId="444DF56C" w14:textId="77777777" w:rsidR="00CF35A8" w:rsidRPr="00EA5371" w:rsidRDefault="00CF35A8" w:rsidP="00670D98">
            <w:pPr>
              <w:ind w:left="720" w:hanging="360"/>
              <w:contextualSpacing/>
              <w:jc w:val="left"/>
              <w:rPr>
                <w:rFonts w:eastAsia="Calibri" w:cs="Calibri"/>
                <w:b/>
                <w:bCs/>
                <w:sz w:val="22"/>
              </w:rPr>
            </w:pPr>
            <w:r w:rsidRPr="009B36F6">
              <w:rPr>
                <w:rFonts w:eastAsia="Calibri" w:cs="Calibri"/>
                <w:sz w:val="22"/>
              </w:rPr>
              <w:t xml:space="preserve"> </w:t>
            </w:r>
            <w:r>
              <w:rPr>
                <w:rFonts w:eastAsia="Calibri" w:cs="Calibri"/>
                <w:b/>
                <w:bCs/>
                <w:sz w:val="22"/>
              </w:rPr>
              <w:t xml:space="preserve">(Please provide any </w:t>
            </w:r>
            <w:r w:rsidRPr="00EA5371">
              <w:rPr>
                <w:rFonts w:eastAsia="Calibri" w:cs="Calibri"/>
                <w:b/>
                <w:bCs/>
                <w:sz w:val="22"/>
              </w:rPr>
              <w:t>relevant documentation when answering question number xii</w:t>
            </w:r>
            <w:r>
              <w:rPr>
                <w:rFonts w:eastAsia="Calibri" w:cs="Calibri"/>
                <w:b/>
                <w:bCs/>
                <w:sz w:val="22"/>
              </w:rPr>
              <w:t>i</w:t>
            </w:r>
            <w:r w:rsidRPr="00EA5371">
              <w:rPr>
                <w:rFonts w:eastAsia="Calibri" w:cs="Calibri"/>
                <w:b/>
                <w:bCs/>
                <w:sz w:val="22"/>
              </w:rPr>
              <w:t xml:space="preserve">) </w:t>
            </w:r>
          </w:p>
          <w:p w14:paraId="7DCD195B" w14:textId="77777777" w:rsidR="00CF35A8" w:rsidRPr="009B36F6" w:rsidRDefault="00CF35A8" w:rsidP="00670D98">
            <w:pPr>
              <w:spacing w:after="160" w:line="259" w:lineRule="auto"/>
              <w:ind w:left="795"/>
              <w:contextualSpacing/>
              <w:rPr>
                <w:rFonts w:eastAsia="Calibri" w:cs="Calibri"/>
                <w:sz w:val="22"/>
                <w:u w:val="single"/>
              </w:rPr>
            </w:pPr>
          </w:p>
          <w:p w14:paraId="4052B231" w14:textId="77777777" w:rsidR="00CF35A8" w:rsidRPr="009B36F6" w:rsidRDefault="00CF35A8" w:rsidP="00670D98">
            <w:pPr>
              <w:spacing w:after="160" w:line="259" w:lineRule="auto"/>
              <w:ind w:left="795"/>
              <w:contextualSpacing/>
              <w:rPr>
                <w:rFonts w:eastAsia="Calibri" w:cs="Calibri"/>
                <w:sz w:val="22"/>
                <w:u w:val="single"/>
              </w:rPr>
            </w:pPr>
          </w:p>
          <w:p w14:paraId="3F8ADEA3" w14:textId="77777777" w:rsidR="00CF35A8" w:rsidRPr="009B36F6" w:rsidRDefault="00CF35A8" w:rsidP="00670D98">
            <w:pPr>
              <w:spacing w:after="160" w:line="259" w:lineRule="auto"/>
              <w:ind w:left="795"/>
              <w:contextualSpacing/>
              <w:rPr>
                <w:rFonts w:eastAsia="Calibri" w:cs="Calibri"/>
                <w:sz w:val="22"/>
                <w:u w:val="single"/>
              </w:rPr>
            </w:pPr>
          </w:p>
          <w:p w14:paraId="4D8BEF14" w14:textId="77777777" w:rsidR="00CF35A8" w:rsidRPr="009B36F6" w:rsidRDefault="00CF35A8" w:rsidP="00670D98">
            <w:pPr>
              <w:spacing w:after="160" w:line="259" w:lineRule="auto"/>
              <w:ind w:left="795"/>
              <w:contextualSpacing/>
              <w:rPr>
                <w:rFonts w:eastAsia="Calibri" w:cs="Calibri"/>
                <w:sz w:val="22"/>
                <w:u w:val="single"/>
              </w:rPr>
            </w:pPr>
          </w:p>
          <w:p w14:paraId="0C5FA045" w14:textId="77777777" w:rsidR="00CF35A8" w:rsidRPr="009B36F6" w:rsidRDefault="00CF35A8" w:rsidP="00670D98">
            <w:pPr>
              <w:spacing w:after="160" w:line="259" w:lineRule="auto"/>
              <w:ind w:left="720"/>
              <w:contextualSpacing/>
              <w:jc w:val="left"/>
              <w:rPr>
                <w:rFonts w:eastAsia="Calibri" w:cs="Calibri"/>
                <w:sz w:val="22"/>
                <w:u w:val="single"/>
              </w:rPr>
            </w:pPr>
          </w:p>
        </w:tc>
        <w:tc>
          <w:tcPr>
            <w:tcW w:w="6743" w:type="dxa"/>
          </w:tcPr>
          <w:p w14:paraId="4B942DEA" w14:textId="77777777" w:rsidR="00CF35A8" w:rsidRDefault="00CF35A8" w:rsidP="00670D98">
            <w:pPr>
              <w:numPr>
                <w:ilvl w:val="0"/>
                <w:numId w:val="25"/>
              </w:numPr>
              <w:spacing w:before="120" w:after="0"/>
              <w:jc w:val="left"/>
              <w:rPr>
                <w:rFonts w:eastAsia="Calibri" w:cs="Calibri"/>
                <w:sz w:val="22"/>
              </w:rPr>
            </w:pPr>
            <w:r w:rsidRPr="00A243FA">
              <w:rPr>
                <w:rFonts w:eastAsia="Calibri" w:cs="Calibri"/>
                <w:sz w:val="22"/>
              </w:rPr>
              <w:t>How has your government</w:t>
            </w:r>
            <w:r>
              <w:rPr>
                <w:rFonts w:eastAsia="Calibri" w:cs="Calibri"/>
                <w:sz w:val="22"/>
              </w:rPr>
              <w:t>/</w:t>
            </w:r>
            <w:r w:rsidRPr="00A243FA">
              <w:rPr>
                <w:rFonts w:eastAsia="Calibri" w:cs="Calibri"/>
                <w:sz w:val="22"/>
              </w:rPr>
              <w:t xml:space="preserve">organization </w:t>
            </w:r>
            <w:r>
              <w:rPr>
                <w:rFonts w:eastAsia="Calibri" w:cs="Calibri"/>
                <w:sz w:val="22"/>
              </w:rPr>
              <w:t xml:space="preserve">used and/or </w:t>
            </w:r>
            <w:r w:rsidRPr="00A243FA">
              <w:rPr>
                <w:rFonts w:eastAsia="Calibri" w:cs="Calibri"/>
                <w:sz w:val="22"/>
              </w:rPr>
              <w:t xml:space="preserve">developed these policy recommendations in its </w:t>
            </w:r>
            <w:r>
              <w:rPr>
                <w:rFonts w:eastAsia="Calibri" w:cs="Calibri"/>
                <w:sz w:val="22"/>
              </w:rPr>
              <w:t>work</w:t>
            </w:r>
            <w:r w:rsidRPr="00A243FA">
              <w:rPr>
                <w:rFonts w:eastAsia="Calibri" w:cs="Calibri"/>
                <w:sz w:val="22"/>
              </w:rPr>
              <w:t>?</w:t>
            </w:r>
          </w:p>
          <w:p w14:paraId="42AAA0F5" w14:textId="4A100593" w:rsidR="009C0CEB" w:rsidRPr="00D53E49" w:rsidRDefault="009C0CEB" w:rsidP="009C0CEB">
            <w:pPr>
              <w:spacing w:before="120" w:after="0"/>
              <w:ind w:left="360"/>
              <w:jc w:val="left"/>
              <w:rPr>
                <w:rFonts w:eastAsia="Calibri" w:cs="Calibri"/>
                <w:color w:val="1F497D" w:themeColor="text2"/>
                <w:sz w:val="22"/>
              </w:rPr>
            </w:pPr>
            <w:r w:rsidRPr="00D53E49">
              <w:rPr>
                <w:rFonts w:eastAsia="Calibri" w:cs="Calibri"/>
                <w:color w:val="1F497D" w:themeColor="text2"/>
                <w:sz w:val="22"/>
              </w:rPr>
              <w:t xml:space="preserve">FIAN International, along with several small-scale food producers’ and civil society organizations, as well as some governments, has used the CFS policy recommendations on water for food security and nutrition </w:t>
            </w:r>
            <w:r w:rsidR="00D57703" w:rsidRPr="00D53E49">
              <w:rPr>
                <w:rFonts w:eastAsia="Calibri" w:cs="Calibri"/>
                <w:color w:val="1F497D" w:themeColor="text2"/>
                <w:sz w:val="22"/>
              </w:rPr>
              <w:t xml:space="preserve">as a reference to underline the importance of water for the realization of the rights and livelihoods of small-scale food producers and rural people in the process that led to the adoption of the UN Declaration on the Rights of Peasants and Other People Working in Rural Areas (UNDROP). </w:t>
            </w:r>
          </w:p>
          <w:p w14:paraId="26EDB5DD" w14:textId="77777777" w:rsidR="009C0CEB" w:rsidRPr="009B36F6" w:rsidRDefault="009C0CEB" w:rsidP="009C0CEB">
            <w:pPr>
              <w:spacing w:before="120" w:after="0"/>
              <w:ind w:left="360"/>
              <w:jc w:val="left"/>
              <w:rPr>
                <w:rFonts w:eastAsia="Calibri" w:cs="Calibri"/>
                <w:sz w:val="22"/>
              </w:rPr>
            </w:pPr>
          </w:p>
          <w:p w14:paraId="0EB2425A" w14:textId="77777777" w:rsidR="00CF35A8" w:rsidRPr="009B36F6" w:rsidRDefault="00CF35A8" w:rsidP="00670D98">
            <w:pPr>
              <w:spacing w:before="120" w:after="0"/>
              <w:rPr>
                <w:rFonts w:eastAsia="Calibri" w:cs="Calibri"/>
                <w:b/>
                <w:i/>
                <w:sz w:val="22"/>
              </w:rPr>
            </w:pPr>
            <w:r w:rsidRPr="009B36F6">
              <w:rPr>
                <w:rFonts w:eastAsia="Calibri" w:cs="Calibri"/>
                <w:b/>
                <w:i/>
                <w:sz w:val="22"/>
              </w:rPr>
              <w:t>[If these policy recommendations have not been used, please go directly to question (xi</w:t>
            </w:r>
            <w:r>
              <w:rPr>
                <w:rFonts w:eastAsia="Calibri" w:cs="Calibri"/>
                <w:b/>
                <w:i/>
                <w:sz w:val="22"/>
              </w:rPr>
              <w:t>i</w:t>
            </w:r>
            <w:r w:rsidRPr="009B36F6">
              <w:rPr>
                <w:rFonts w:eastAsia="Calibri" w:cs="Calibri"/>
                <w:b/>
                <w:i/>
                <w:sz w:val="22"/>
              </w:rPr>
              <w:t>)]</w:t>
            </w:r>
          </w:p>
          <w:p w14:paraId="67A83017" w14:textId="77777777" w:rsidR="00CF35A8" w:rsidRPr="00CF60BE" w:rsidRDefault="00CF35A8" w:rsidP="00670D98">
            <w:pPr>
              <w:spacing w:before="120" w:after="0"/>
              <w:ind w:left="360"/>
              <w:jc w:val="left"/>
              <w:rPr>
                <w:rFonts w:eastAsia="Calibri" w:cs="Calibri"/>
                <w:sz w:val="22"/>
              </w:rPr>
            </w:pPr>
            <w:r w:rsidRPr="00CF60BE">
              <w:rPr>
                <w:rFonts w:eastAsia="Calibri" w:cs="Calibri"/>
                <w:sz w:val="22"/>
              </w:rPr>
              <w:t>Please indicate which (sets of) policy recommendations have been used, at what level (sub-national, national, regional or/ and global level) and for which main purpose(s) it has been used</w:t>
            </w:r>
            <w:r>
              <w:rPr>
                <w:rFonts w:eastAsia="Calibri" w:cs="Calibri"/>
                <w:sz w:val="22"/>
              </w:rPr>
              <w:t>.</w:t>
            </w:r>
          </w:p>
          <w:p w14:paraId="3A49C171" w14:textId="77777777" w:rsidR="00CF35A8" w:rsidRPr="009B36F6" w:rsidRDefault="00CF35A8" w:rsidP="00AE3826">
            <w:pPr>
              <w:spacing w:before="120" w:after="0"/>
              <w:ind w:left="360"/>
              <w:jc w:val="left"/>
              <w:rPr>
                <w:rFonts w:eastAsia="Calibri" w:cs="Calibri"/>
                <w:sz w:val="22"/>
              </w:rPr>
            </w:pPr>
            <w:r w:rsidRPr="00A113E8">
              <w:rPr>
                <w:rFonts w:eastAsia="Calibri" w:cs="Calibri"/>
                <w:sz w:val="22"/>
              </w:rPr>
              <w:t>(</w:t>
            </w:r>
            <w:r w:rsidRPr="00A113E8">
              <w:rPr>
                <w:rFonts w:eastAsia="Calibri" w:cs="Calibri"/>
                <w:i/>
                <w:sz w:val="22"/>
              </w:rPr>
              <w:t>e.g training; awareness raising; capacity development; development/ assessment of projects, national strategies, plans of action, legislative or policy framework; investments by national governments or international financial institutions in favor of smallholders and/or other vulnerable groups; development of financial proposals that are more favorable to small-scale food producers; formulation and implementation of specific national strategies for sustainable agriculture, food security and nutrition; other</w:t>
            </w:r>
            <w:r w:rsidRPr="00A113E8">
              <w:rPr>
                <w:rFonts w:eastAsia="Calibri" w:cs="Calibri"/>
                <w:sz w:val="22"/>
              </w:rPr>
              <w:t>)</w:t>
            </w:r>
            <w:r w:rsidRPr="009B36F6">
              <w:rPr>
                <w:rFonts w:eastAsia="Calibri" w:cs="Calibri"/>
                <w:sz w:val="22"/>
              </w:rPr>
              <w:t xml:space="preserve"> </w:t>
            </w:r>
          </w:p>
          <w:p w14:paraId="3A8ED2C9" w14:textId="77777777" w:rsidR="00CF35A8" w:rsidRPr="009B36F6" w:rsidRDefault="00CF35A8" w:rsidP="00670D98">
            <w:pPr>
              <w:spacing w:before="120" w:after="0"/>
              <w:ind w:left="720"/>
              <w:rPr>
                <w:rFonts w:eastAsia="Calibri" w:cs="Calibri"/>
                <w:sz w:val="22"/>
                <w:rtl/>
              </w:rPr>
            </w:pPr>
          </w:p>
          <w:p w14:paraId="14392E7B" w14:textId="77777777" w:rsidR="00CF35A8" w:rsidRPr="009B36F6" w:rsidRDefault="00D53E49" w:rsidP="00670D98">
            <w:pPr>
              <w:ind w:left="795" w:hanging="360"/>
              <w:contextualSpacing/>
              <w:rPr>
                <w:rFonts w:eastAsia="Calibri" w:cs="Calibri"/>
                <w:sz w:val="22"/>
              </w:rPr>
            </w:pPr>
            <w:sdt>
              <w:sdtPr>
                <w:rPr>
                  <w:rFonts w:eastAsia="Calibri" w:cs="Calibri"/>
                  <w:sz w:val="22"/>
                  <w:lang w:bidi="he-IL"/>
                </w:rPr>
                <w:id w:val="-1186593499"/>
                <w14:checkbox>
                  <w14:checked w14:val="0"/>
                  <w14:checkedState w14:val="2612" w14:font="MS Gothic"/>
                  <w14:uncheckedState w14:val="2610" w14:font="MS Gothic"/>
                </w14:checkbox>
              </w:sdtPr>
              <w:sdtEndPr/>
              <w:sdtContent>
                <w:r w:rsidR="00CF35A8" w:rsidRPr="009B36F6">
                  <w:rPr>
                    <w:rFonts w:ascii="Segoe UI Symbol" w:eastAsia="Calibri" w:hAnsi="Segoe UI Symbol" w:cs="Segoe UI Symbol"/>
                    <w:sz w:val="22"/>
                    <w:lang w:bidi="he-IL"/>
                  </w:rPr>
                  <w:t>☐</w:t>
                </w:r>
              </w:sdtContent>
            </w:sdt>
            <w:r w:rsidR="00CF35A8" w:rsidRPr="009B36F6">
              <w:rPr>
                <w:rFonts w:eastAsia="Calibri" w:cs="Calibri"/>
                <w:sz w:val="22"/>
                <w:lang w:bidi="he-IL"/>
              </w:rPr>
              <w:t xml:space="preserve"> </w:t>
            </w:r>
            <w:r w:rsidR="00CF35A8" w:rsidRPr="00A76723">
              <w:rPr>
                <w:rFonts w:eastAsia="Calibri" w:cs="Calibri"/>
                <w:sz w:val="22"/>
                <w:rtl/>
                <w:lang w:bidi="he-IL"/>
              </w:rPr>
              <w:t>Set</w:t>
            </w:r>
            <w:r w:rsidR="00CF35A8" w:rsidRPr="00A76723">
              <w:rPr>
                <w:rFonts w:eastAsia="Calibri" w:cs="Calibri"/>
                <w:sz w:val="22"/>
              </w:rPr>
              <w:t xml:space="preserve"> 1</w:t>
            </w:r>
            <w:r w:rsidR="00CF35A8" w:rsidRPr="00A76723">
              <w:rPr>
                <w:rFonts w:asciiTheme="majorHAnsi" w:eastAsia="Calibri" w:hAnsiTheme="majorHAnsi" w:cs="Calibri"/>
                <w:sz w:val="22"/>
              </w:rPr>
              <w:t>:</w:t>
            </w:r>
            <w:r w:rsidR="00CF35A8" w:rsidRPr="009B36F6">
              <w:rPr>
                <w:rFonts w:eastAsia="Calibri" w:cs="Calibri"/>
                <w:sz w:val="22"/>
              </w:rPr>
              <w:t xml:space="preserve">  </w:t>
            </w:r>
            <w:hyperlink r:id="rId14" w:history="1">
              <w:r w:rsidR="00CF35A8" w:rsidRPr="008F35F8">
                <w:rPr>
                  <w:rStyle w:val="Hyperlink"/>
                  <w:b/>
                  <w:bCs/>
                  <w:lang w:val="en-GB"/>
                </w:rPr>
                <w:t>Food</w:t>
              </w:r>
              <w:r w:rsidR="00CF35A8" w:rsidRPr="008F35F8">
                <w:rPr>
                  <w:rStyle w:val="Hyperlink"/>
                  <w:rFonts w:cstheme="minorHAnsi"/>
                  <w:b/>
                  <w:bCs/>
                  <w:lang w:val="en-GB"/>
                </w:rPr>
                <w:t xml:space="preserve"> security and climate change</w:t>
              </w:r>
            </w:hyperlink>
            <w:r w:rsidR="00CF35A8" w:rsidRPr="00C97B38">
              <w:rPr>
                <w:rFonts w:eastAsia="Calibri" w:cs="Calibri"/>
                <w:sz w:val="22"/>
              </w:rPr>
              <w:t xml:space="preserve"> </w:t>
            </w:r>
          </w:p>
          <w:p w14:paraId="70B8E6C5" w14:textId="77777777" w:rsidR="00CF35A8" w:rsidRPr="009B36F6" w:rsidRDefault="00CF35A8" w:rsidP="00670D98">
            <w:pPr>
              <w:ind w:left="795" w:hanging="360"/>
              <w:contextualSpacing/>
              <w:jc w:val="left"/>
              <w:rPr>
                <w:rFonts w:eastAsia="Calibri" w:cs="Calibri"/>
                <w:sz w:val="22"/>
              </w:rPr>
            </w:pPr>
            <w:r>
              <w:rPr>
                <w:rFonts w:eastAsia="Calibri" w:cs="Calibri"/>
                <w:sz w:val="22"/>
              </w:rPr>
              <w:t>Level and m</w:t>
            </w:r>
            <w:r w:rsidRPr="009B36F6">
              <w:rPr>
                <w:rFonts w:eastAsia="Calibri" w:cs="Calibri"/>
                <w:sz w:val="22"/>
              </w:rPr>
              <w:t xml:space="preserve">ain purpose(s): </w:t>
            </w:r>
          </w:p>
          <w:p w14:paraId="0079F55A" w14:textId="77777777" w:rsidR="00CF35A8" w:rsidRPr="009B36F6" w:rsidRDefault="00CF35A8" w:rsidP="00670D98">
            <w:pPr>
              <w:ind w:left="795" w:hanging="360"/>
              <w:contextualSpacing/>
              <w:jc w:val="left"/>
              <w:rPr>
                <w:rFonts w:eastAsia="Calibri" w:cs="Calibri"/>
                <w:sz w:val="22"/>
              </w:rPr>
            </w:pPr>
          </w:p>
          <w:p w14:paraId="61C632D1" w14:textId="57CBF8F2" w:rsidR="00CF35A8" w:rsidRPr="008F35F8" w:rsidRDefault="00D53E49" w:rsidP="00670D98">
            <w:pPr>
              <w:ind w:left="795" w:hanging="360"/>
              <w:contextualSpacing/>
              <w:jc w:val="left"/>
              <w:rPr>
                <w:rStyle w:val="Hyperlink"/>
                <w:rFonts w:eastAsia="Calibri" w:cs="Calibri"/>
                <w:sz w:val="22"/>
                <w:lang w:bidi="he-IL"/>
              </w:rPr>
            </w:pPr>
            <w:sdt>
              <w:sdtPr>
                <w:rPr>
                  <w:rFonts w:eastAsia="Calibri" w:cs="Calibri"/>
                  <w:color w:val="31849B" w:themeColor="accent5" w:themeShade="BF"/>
                  <w:sz w:val="22"/>
                  <w:u w:val="single"/>
                  <w:lang w:bidi="he-IL"/>
                </w:rPr>
                <w:id w:val="-1365514815"/>
                <w14:checkbox>
                  <w14:checked w14:val="1"/>
                  <w14:checkedState w14:val="2612" w14:font="MS Gothic"/>
                  <w14:uncheckedState w14:val="2610" w14:font="MS Gothic"/>
                </w14:checkbox>
              </w:sdtPr>
              <w:sdtEndPr/>
              <w:sdtContent>
                <w:r w:rsidR="00D57703">
                  <w:rPr>
                    <w:rFonts w:ascii="MS Gothic" w:eastAsia="MS Gothic" w:hAnsi="MS Gothic" w:cs="Calibri" w:hint="eastAsia"/>
                    <w:color w:val="31849B" w:themeColor="accent5" w:themeShade="BF"/>
                    <w:sz w:val="22"/>
                    <w:u w:val="single"/>
                    <w:lang w:bidi="he-IL"/>
                  </w:rPr>
                  <w:t>☒</w:t>
                </w:r>
              </w:sdtContent>
            </w:sdt>
            <w:r w:rsidR="00CF35A8" w:rsidRPr="009B36F6">
              <w:rPr>
                <w:rFonts w:eastAsia="Calibri" w:cs="Calibri"/>
                <w:sz w:val="22"/>
                <w:lang w:bidi="he-IL"/>
              </w:rPr>
              <w:t xml:space="preserve"> </w:t>
            </w:r>
            <w:r w:rsidR="00CF35A8" w:rsidRPr="009B36F6">
              <w:rPr>
                <w:rFonts w:eastAsia="Calibri" w:cs="Calibri"/>
                <w:sz w:val="22"/>
                <w:rtl/>
                <w:lang w:bidi="he-IL"/>
              </w:rPr>
              <w:t>Set</w:t>
            </w:r>
            <w:r w:rsidR="00CF35A8" w:rsidRPr="009B36F6">
              <w:rPr>
                <w:rFonts w:eastAsia="Calibri" w:cs="Calibri"/>
                <w:sz w:val="22"/>
                <w:lang w:bidi="he-IL"/>
              </w:rPr>
              <w:t xml:space="preserve"> 2: </w:t>
            </w:r>
            <w:r w:rsidR="00CF35A8">
              <w:rPr>
                <w:rFonts w:eastAsia="Calibri" w:cs="Calibri"/>
                <w:b/>
                <w:bCs/>
              </w:rPr>
              <w:fldChar w:fldCharType="begin"/>
            </w:r>
            <w:r w:rsidR="00CF35A8">
              <w:rPr>
                <w:rFonts w:eastAsia="Calibri" w:cs="Calibri"/>
                <w:b/>
                <w:bCs/>
              </w:rPr>
              <w:instrText xml:space="preserve"> HYPERLINK "http://www.fao.org/3/a-av046e.pdf" </w:instrText>
            </w:r>
            <w:r w:rsidR="00CF35A8">
              <w:rPr>
                <w:rFonts w:eastAsia="Calibri" w:cs="Calibri"/>
                <w:b/>
                <w:bCs/>
              </w:rPr>
              <w:fldChar w:fldCharType="separate"/>
            </w:r>
            <w:r w:rsidR="00CF35A8" w:rsidRPr="008F35F8">
              <w:rPr>
                <w:rStyle w:val="Hyperlink"/>
                <w:rFonts w:eastAsia="Calibri" w:cs="Calibri"/>
                <w:b/>
                <w:bCs/>
              </w:rPr>
              <w:t>Water for food security and nutrition</w:t>
            </w:r>
          </w:p>
          <w:p w14:paraId="0B9873D1" w14:textId="77777777" w:rsidR="00CF35A8" w:rsidRPr="009B36F6" w:rsidRDefault="00CF35A8" w:rsidP="00670D98">
            <w:pPr>
              <w:ind w:left="795" w:hanging="360"/>
              <w:contextualSpacing/>
              <w:jc w:val="left"/>
              <w:rPr>
                <w:rFonts w:eastAsia="Calibri" w:cs="Calibri"/>
                <w:sz w:val="22"/>
                <w:lang w:bidi="he-IL"/>
              </w:rPr>
            </w:pPr>
            <w:r>
              <w:rPr>
                <w:rFonts w:eastAsia="Calibri" w:cs="Calibri"/>
                <w:b/>
                <w:bCs/>
              </w:rPr>
              <w:fldChar w:fldCharType="end"/>
            </w:r>
            <w:r w:rsidRPr="00CF60BE">
              <w:rPr>
                <w:rFonts w:eastAsia="Calibri" w:cs="Calibri"/>
                <w:sz w:val="22"/>
              </w:rPr>
              <w:t>Level and</w:t>
            </w:r>
            <w:r>
              <w:rPr>
                <w:rFonts w:eastAsia="Calibri" w:cs="Calibri"/>
                <w:b/>
                <w:bCs/>
              </w:rPr>
              <w:t xml:space="preserve"> </w:t>
            </w:r>
            <w:r>
              <w:rPr>
                <w:rFonts w:eastAsia="Calibri" w:cs="Calibri"/>
                <w:sz w:val="22"/>
              </w:rPr>
              <w:t>m</w:t>
            </w:r>
            <w:r w:rsidRPr="009B36F6">
              <w:rPr>
                <w:rFonts w:eastAsia="Calibri" w:cs="Calibri"/>
                <w:sz w:val="22"/>
              </w:rPr>
              <w:t>ain purpose(s):</w:t>
            </w:r>
            <w:r w:rsidRPr="009B36F6">
              <w:rPr>
                <w:rFonts w:eastAsia="Calibri" w:cs="Calibri"/>
                <w:sz w:val="22"/>
                <w:lang w:bidi="he-IL"/>
              </w:rPr>
              <w:t xml:space="preserve"> </w:t>
            </w:r>
          </w:p>
          <w:p w14:paraId="729FC97A" w14:textId="77777777" w:rsidR="00CF35A8" w:rsidRDefault="00CF35A8" w:rsidP="00670D98">
            <w:pPr>
              <w:ind w:left="795" w:hanging="360"/>
              <w:contextualSpacing/>
              <w:jc w:val="left"/>
              <w:rPr>
                <w:rFonts w:eastAsia="Calibri" w:cs="Calibri"/>
                <w:sz w:val="22"/>
                <w:lang w:bidi="he-IL"/>
              </w:rPr>
            </w:pPr>
          </w:p>
          <w:p w14:paraId="35B8FCA5" w14:textId="7DAFF3F0" w:rsidR="00D57703" w:rsidRPr="00D53E49" w:rsidRDefault="00D57703" w:rsidP="00D57703">
            <w:pPr>
              <w:spacing w:before="120" w:after="0"/>
              <w:ind w:left="360"/>
              <w:jc w:val="left"/>
              <w:rPr>
                <w:rFonts w:eastAsia="Calibri" w:cs="Calibri"/>
                <w:color w:val="1F497D" w:themeColor="text2"/>
                <w:sz w:val="22"/>
              </w:rPr>
            </w:pPr>
            <w:r w:rsidRPr="00D53E49">
              <w:rPr>
                <w:rFonts w:eastAsia="Calibri" w:cs="Calibri"/>
                <w:color w:val="1F497D" w:themeColor="text2"/>
                <w:sz w:val="22"/>
              </w:rPr>
              <w:t xml:space="preserve">FIAN International, along with several small-scale food producers’ and civil society organizations, as well as some governments, has used the CFS policy recommendations on water for food security and nutrition as a reference to underline the importance of water for the realization of the rights and livelihoods of small-scale food producers and rural people in the process that led to the adoption of the UN Declaration on the Rights of Peasants and Other People Working in Rural Areas (UNDROP). The policy recommendations provided critical guidance for the intergovernmental negotiation process in the UN Human Rights Council (HRC), in particular Article 21 of the UNDROP, which concerns the right to water of peasants and other rural people. </w:t>
            </w:r>
          </w:p>
          <w:p w14:paraId="6094C8CF" w14:textId="77777777" w:rsidR="00D57703" w:rsidRPr="009B36F6" w:rsidRDefault="00D57703" w:rsidP="00670D98">
            <w:pPr>
              <w:ind w:left="795" w:hanging="360"/>
              <w:contextualSpacing/>
              <w:jc w:val="left"/>
              <w:rPr>
                <w:rFonts w:eastAsia="Calibri" w:cs="Calibri"/>
                <w:sz w:val="22"/>
                <w:lang w:bidi="he-IL"/>
              </w:rPr>
            </w:pPr>
          </w:p>
          <w:p w14:paraId="77014221" w14:textId="77777777" w:rsidR="00CF35A8" w:rsidRPr="009B36F6" w:rsidRDefault="00CF35A8" w:rsidP="00670D98">
            <w:pPr>
              <w:contextualSpacing/>
              <w:jc w:val="left"/>
              <w:rPr>
                <w:rFonts w:eastAsia="Calibri" w:cs="Calibri"/>
                <w:sz w:val="22"/>
                <w:lang w:bidi="he-IL"/>
              </w:rPr>
            </w:pPr>
            <w:r w:rsidRPr="009B36F6">
              <w:rPr>
                <w:rFonts w:eastAsia="Calibri" w:cs="Calibri"/>
                <w:sz w:val="22"/>
                <w:lang w:bidi="he-IL"/>
              </w:rPr>
              <w:t xml:space="preserve">   </w:t>
            </w:r>
          </w:p>
          <w:p w14:paraId="0652F316" w14:textId="77777777" w:rsidR="00CF35A8" w:rsidRPr="00A113E8" w:rsidRDefault="00CF35A8" w:rsidP="00670D98">
            <w:pPr>
              <w:numPr>
                <w:ilvl w:val="0"/>
                <w:numId w:val="25"/>
              </w:numPr>
              <w:spacing w:before="120" w:after="0"/>
              <w:jc w:val="left"/>
              <w:rPr>
                <w:rFonts w:eastAsia="Calibri" w:cs="Calibri"/>
                <w:sz w:val="22"/>
                <w:lang w:bidi="he-IL"/>
              </w:rPr>
            </w:pPr>
            <w:r w:rsidRPr="00A113E8">
              <w:rPr>
                <w:rFonts w:eastAsia="Calibri" w:cs="Calibri"/>
                <w:sz w:val="22"/>
                <w:lang w:bidi="he-IL"/>
              </w:rPr>
              <w:t>Which policy recommendations were found particularly useful to improve sustainable agriculture</w:t>
            </w:r>
            <w:r>
              <w:rPr>
                <w:rFonts w:eastAsia="Calibri" w:cs="Calibri"/>
                <w:sz w:val="22"/>
                <w:lang w:bidi="he-IL"/>
              </w:rPr>
              <w:t xml:space="preserve">, increase resilience, </w:t>
            </w:r>
            <w:r w:rsidRPr="00A113E8">
              <w:rPr>
                <w:rFonts w:eastAsia="Calibri" w:cs="Calibri"/>
                <w:sz w:val="22"/>
                <w:lang w:bidi="he-IL"/>
              </w:rPr>
              <w:t>and enhance food security and nutrition? Please explain:</w:t>
            </w:r>
          </w:p>
          <w:p w14:paraId="374459A7" w14:textId="23D07BFB" w:rsidR="00CF35A8" w:rsidRPr="00D53E49" w:rsidRDefault="00D57703" w:rsidP="00D53E49">
            <w:pPr>
              <w:spacing w:before="120" w:after="0"/>
              <w:ind w:left="360"/>
              <w:jc w:val="left"/>
              <w:rPr>
                <w:rFonts w:eastAsia="Calibri" w:cs="Calibri"/>
                <w:color w:val="1F497D" w:themeColor="text2"/>
                <w:sz w:val="22"/>
              </w:rPr>
            </w:pPr>
            <w:r w:rsidRPr="00D53E49">
              <w:rPr>
                <w:rFonts w:eastAsia="Calibri" w:cs="Calibri"/>
                <w:color w:val="1F497D" w:themeColor="text2"/>
                <w:sz w:val="22"/>
              </w:rPr>
              <w:t>The following parts of the CFS policy recommendations on water for food security and nutrition have been particularly important in the context of the negotiations in the HRC to highlight the importance of the right to water for food security and nutrition of rural populations</w:t>
            </w:r>
            <w:r w:rsidR="004E3405" w:rsidRPr="00D53E49">
              <w:rPr>
                <w:rFonts w:eastAsia="Calibri" w:cs="Calibri"/>
                <w:color w:val="1F497D" w:themeColor="text2"/>
                <w:sz w:val="22"/>
              </w:rPr>
              <w:t>, in particular for ensuring their livelihoods as well as for ensuring sustainable water management through collective and/or customary forms of water management:</w:t>
            </w:r>
          </w:p>
          <w:p w14:paraId="70DEB2A8" w14:textId="4353E818" w:rsidR="004E3405" w:rsidRPr="00D53E49" w:rsidRDefault="004E3405" w:rsidP="00D53E49">
            <w:pPr>
              <w:pStyle w:val="Listenabsatz"/>
              <w:numPr>
                <w:ilvl w:val="0"/>
                <w:numId w:val="25"/>
              </w:numPr>
              <w:spacing w:before="120" w:after="0"/>
              <w:jc w:val="left"/>
              <w:rPr>
                <w:rFonts w:eastAsia="Calibri" w:cs="Calibri"/>
                <w:color w:val="1F497D" w:themeColor="text2"/>
                <w:sz w:val="22"/>
              </w:rPr>
            </w:pPr>
            <w:r w:rsidRPr="00D53E49">
              <w:rPr>
                <w:rFonts w:eastAsia="Calibri" w:cs="Calibri"/>
                <w:color w:val="1F497D" w:themeColor="text2"/>
                <w:sz w:val="22"/>
              </w:rPr>
              <w:t>Chapeau: “Water of appropriate quality and quantity is essential for food production (fisheries, crops and livestock), processing, transformation and preparation.”</w:t>
            </w:r>
          </w:p>
          <w:p w14:paraId="2A78CE78" w14:textId="5DEE8306" w:rsidR="004E3405" w:rsidRPr="00D53E49" w:rsidRDefault="004E3405" w:rsidP="00D53E49">
            <w:pPr>
              <w:pStyle w:val="Listenabsatz"/>
              <w:numPr>
                <w:ilvl w:val="0"/>
                <w:numId w:val="25"/>
              </w:numPr>
              <w:spacing w:before="120" w:after="0"/>
              <w:jc w:val="left"/>
              <w:rPr>
                <w:rFonts w:eastAsia="Calibri" w:cs="Calibri"/>
                <w:color w:val="1F497D" w:themeColor="text2"/>
                <w:sz w:val="22"/>
              </w:rPr>
            </w:pPr>
            <w:r w:rsidRPr="00D53E49">
              <w:rPr>
                <w:rFonts w:eastAsia="Calibri" w:cs="Calibri"/>
                <w:color w:val="1F497D" w:themeColor="text2"/>
                <w:sz w:val="22"/>
              </w:rPr>
              <w:t>“1c) Prevent and significantly reduce pollution, restore, depollute and protect water bodies from contamination and ensure water quality is preserved for domestic, agricultural and food-related uses, including through targeted incentives and disincentives.”</w:t>
            </w:r>
          </w:p>
          <w:p w14:paraId="779599BF" w14:textId="2DB58EE0" w:rsidR="004E3405" w:rsidRPr="00D53E49" w:rsidRDefault="004E3405" w:rsidP="00D53E49">
            <w:pPr>
              <w:pStyle w:val="Listenabsatz"/>
              <w:numPr>
                <w:ilvl w:val="0"/>
                <w:numId w:val="25"/>
              </w:numPr>
              <w:spacing w:before="120" w:after="0"/>
              <w:jc w:val="left"/>
              <w:rPr>
                <w:rFonts w:eastAsia="Calibri" w:cs="Calibri"/>
                <w:color w:val="1F497D" w:themeColor="text2"/>
                <w:sz w:val="22"/>
              </w:rPr>
            </w:pPr>
            <w:r w:rsidRPr="00D53E49">
              <w:rPr>
                <w:rFonts w:eastAsia="Calibri" w:cs="Calibri"/>
                <w:color w:val="1F497D" w:themeColor="text2"/>
                <w:sz w:val="22"/>
              </w:rPr>
              <w:t>“3a) Implement policies for equal opportunities and security in access to water and land for food producers - both women and men - and promote responsible investments in line with the Voluntary Guidelines on the Responsible Governance of Tenure of Land, Fisheries, and Forests and the Principles for Responsible Investment in Agriculture and Food Systems so that they can use water effectively to improve their livelihoods and meet their FSN needs.”</w:t>
            </w:r>
          </w:p>
          <w:p w14:paraId="78333579" w14:textId="4EEB56ED" w:rsidR="004E3405" w:rsidRPr="00D53E49" w:rsidRDefault="004E3405" w:rsidP="00D53E49">
            <w:pPr>
              <w:pStyle w:val="Listenabsatz"/>
              <w:numPr>
                <w:ilvl w:val="0"/>
                <w:numId w:val="25"/>
              </w:numPr>
              <w:spacing w:before="120" w:after="0"/>
              <w:jc w:val="left"/>
              <w:rPr>
                <w:rFonts w:eastAsia="Calibri" w:cs="Calibri"/>
                <w:color w:val="1F497D" w:themeColor="text2"/>
                <w:sz w:val="22"/>
              </w:rPr>
            </w:pPr>
            <w:r w:rsidRPr="00D53E49">
              <w:rPr>
                <w:rFonts w:eastAsia="Calibri" w:cs="Calibri"/>
                <w:color w:val="1F497D" w:themeColor="text2"/>
                <w:sz w:val="22"/>
              </w:rPr>
              <w:t>“5 c) Respect, and preserve traditional knowledge on sustainable water management and adaptation to shocks and stressors in order to strengthen the resilience of livelihoods.”</w:t>
            </w:r>
          </w:p>
          <w:p w14:paraId="74F98237" w14:textId="77777777" w:rsidR="004E3405" w:rsidRDefault="004E3405" w:rsidP="004E3405">
            <w:pPr>
              <w:spacing w:before="120" w:after="0"/>
              <w:ind w:left="317"/>
              <w:jc w:val="left"/>
              <w:rPr>
                <w:rFonts w:eastAsia="Calibri" w:cs="Calibri"/>
                <w:sz w:val="22"/>
              </w:rPr>
            </w:pPr>
          </w:p>
          <w:p w14:paraId="23056EE5" w14:textId="6339DD44" w:rsidR="004E3405" w:rsidRPr="00D53E49" w:rsidRDefault="004E3405" w:rsidP="00D53E49">
            <w:pPr>
              <w:spacing w:before="120" w:after="0"/>
              <w:ind w:left="360"/>
              <w:jc w:val="left"/>
              <w:rPr>
                <w:rFonts w:eastAsia="Calibri" w:cs="Calibri"/>
                <w:color w:val="1F497D" w:themeColor="text2"/>
                <w:sz w:val="22"/>
              </w:rPr>
            </w:pPr>
            <w:r w:rsidRPr="00D53E49">
              <w:rPr>
                <w:rFonts w:eastAsia="Calibri" w:cs="Calibri"/>
                <w:color w:val="1F497D" w:themeColor="text2"/>
                <w:sz w:val="22"/>
              </w:rPr>
              <w:t>Article 21 of the UNDROP takes up several of these elements, including the emphasis of:</w:t>
            </w:r>
          </w:p>
          <w:p w14:paraId="3DEA5484" w14:textId="621B0928" w:rsidR="004E3405" w:rsidRPr="00D53E49" w:rsidRDefault="004E3405" w:rsidP="004E3405">
            <w:pPr>
              <w:pStyle w:val="Listenabsatz"/>
              <w:numPr>
                <w:ilvl w:val="0"/>
                <w:numId w:val="25"/>
              </w:numPr>
              <w:spacing w:before="120" w:after="0"/>
              <w:jc w:val="left"/>
              <w:rPr>
                <w:rFonts w:eastAsia="Calibri" w:cs="Calibri"/>
                <w:color w:val="1F497D" w:themeColor="text2"/>
                <w:sz w:val="22"/>
              </w:rPr>
            </w:pPr>
            <w:r w:rsidRPr="00D53E49">
              <w:rPr>
                <w:rFonts w:eastAsia="Calibri" w:cs="Calibri"/>
                <w:color w:val="1F497D" w:themeColor="text2"/>
                <w:sz w:val="22"/>
              </w:rPr>
              <w:t>The right to water of peasants and other people working in rural areas “for personal and domestic use, farming, fishing, and livestock-keeping and for securing ither water-related livelihoods, ensuring the conservation, restoration and sustainable use of water.” (UNDROP, Art. 21.2)</w:t>
            </w:r>
          </w:p>
          <w:p w14:paraId="4EDD0DA6" w14:textId="362565C4" w:rsidR="004E3405" w:rsidRPr="00D53E49" w:rsidRDefault="004E3405" w:rsidP="004E3405">
            <w:pPr>
              <w:pStyle w:val="Listenabsatz"/>
              <w:numPr>
                <w:ilvl w:val="0"/>
                <w:numId w:val="25"/>
              </w:numPr>
              <w:spacing w:before="120" w:after="0"/>
              <w:jc w:val="left"/>
              <w:rPr>
                <w:rFonts w:eastAsia="Calibri" w:cs="Calibri"/>
                <w:color w:val="1F497D" w:themeColor="text2"/>
                <w:sz w:val="22"/>
              </w:rPr>
            </w:pPr>
            <w:r w:rsidRPr="00D53E49">
              <w:rPr>
                <w:rFonts w:eastAsia="Calibri" w:cs="Calibri"/>
                <w:color w:val="1F497D" w:themeColor="text2"/>
                <w:sz w:val="22"/>
              </w:rPr>
              <w:t xml:space="preserve">States’ obligation to “respect, protect and ensure access to water, including in customary and community-based water management systems, on a non-discriminatory basis, and shall take measures to guarantee affordable water for personal, domestic and productive uses, and improved sanitation, in particular for rural women and </w:t>
            </w:r>
            <w:r w:rsidRPr="00D53E49">
              <w:rPr>
                <w:rFonts w:eastAsia="Calibri" w:cs="Calibri"/>
                <w:color w:val="1F497D" w:themeColor="text2"/>
                <w:sz w:val="22"/>
              </w:rPr>
              <w:lastRenderedPageBreak/>
              <w:t>girls and persons belonging to disadvantaged or marginalized groups, such as nomadic pastoralists, workers on plantations, all migrants regardless of their migration status and persons living in irregular or informal settlements.” (UNDROP, Art. 21.3)</w:t>
            </w:r>
          </w:p>
          <w:p w14:paraId="53BDDD14" w14:textId="191FD868" w:rsidR="004E3405" w:rsidRPr="00D53E49" w:rsidRDefault="004E3405" w:rsidP="004E3405">
            <w:pPr>
              <w:pStyle w:val="Listenabsatz"/>
              <w:numPr>
                <w:ilvl w:val="0"/>
                <w:numId w:val="25"/>
              </w:numPr>
              <w:spacing w:before="120" w:after="0"/>
              <w:jc w:val="left"/>
              <w:rPr>
                <w:rFonts w:eastAsia="Calibri" w:cs="Calibri"/>
                <w:color w:val="1F497D" w:themeColor="text2"/>
                <w:sz w:val="22"/>
              </w:rPr>
            </w:pPr>
            <w:r w:rsidRPr="00D53E49">
              <w:rPr>
                <w:rFonts w:eastAsia="Calibri" w:cs="Calibri"/>
                <w:color w:val="1F497D" w:themeColor="text2"/>
                <w:sz w:val="22"/>
              </w:rPr>
              <w:t xml:space="preserve">States’ obligation to “protect and restore water-related ecosystems, including mountains, forests, wetlands, rivers, aquifers and lakes, from overuse and contamination by harmful substances, in particular by industrial effluent and concentrated minerals and chemicals that result in slow and fast poisoning.” </w:t>
            </w:r>
            <w:r w:rsidR="0061664E" w:rsidRPr="00D53E49">
              <w:rPr>
                <w:rFonts w:eastAsia="Calibri" w:cs="Calibri"/>
                <w:color w:val="1F497D" w:themeColor="text2"/>
                <w:sz w:val="22"/>
              </w:rPr>
              <w:t>(UNDROP, Art. 21.4)</w:t>
            </w:r>
          </w:p>
          <w:p w14:paraId="4D930FEA" w14:textId="6385ED4D" w:rsidR="004E3405" w:rsidRPr="00D53E49" w:rsidRDefault="0061664E" w:rsidP="00D53E49">
            <w:pPr>
              <w:pStyle w:val="Listenabsatz"/>
              <w:numPr>
                <w:ilvl w:val="0"/>
                <w:numId w:val="25"/>
              </w:numPr>
              <w:spacing w:before="120" w:after="0"/>
              <w:jc w:val="left"/>
              <w:rPr>
                <w:rFonts w:eastAsia="Calibri" w:cs="Calibri"/>
                <w:color w:val="1F497D" w:themeColor="text2"/>
                <w:sz w:val="22"/>
              </w:rPr>
            </w:pPr>
            <w:r w:rsidRPr="00D53E49">
              <w:rPr>
                <w:rFonts w:eastAsia="Calibri" w:cs="Calibri"/>
                <w:color w:val="1F497D" w:themeColor="text2"/>
                <w:sz w:val="22"/>
              </w:rPr>
              <w:t>States’ obligation to “prevent third parties from impairing the enjoyment of the right to water of peasants and other people working in rural areas. States shall prioritize water for human needs before other uses, promoting its conservation, restoration and sustainable use.” (UNDROP, Art. 21.5)</w:t>
            </w:r>
          </w:p>
          <w:p w14:paraId="54301A28" w14:textId="77777777" w:rsidR="00CF35A8" w:rsidRPr="009B36F6" w:rsidRDefault="00CF35A8" w:rsidP="00670D98">
            <w:pPr>
              <w:spacing w:before="120" w:after="0"/>
              <w:jc w:val="left"/>
              <w:rPr>
                <w:rFonts w:eastAsia="Calibri" w:cs="Calibri"/>
                <w:sz w:val="22"/>
              </w:rPr>
            </w:pPr>
          </w:p>
        </w:tc>
      </w:tr>
      <w:tr w:rsidR="00CF35A8" w:rsidRPr="009B36F6" w14:paraId="77F5E9A3" w14:textId="77777777" w:rsidTr="00670D98">
        <w:trPr>
          <w:trHeight w:val="1880"/>
        </w:trPr>
        <w:tc>
          <w:tcPr>
            <w:tcW w:w="2887" w:type="dxa"/>
            <w:vMerge w:val="restart"/>
          </w:tcPr>
          <w:p w14:paraId="42C88FDA" w14:textId="1004409A" w:rsidR="00CF35A8" w:rsidRPr="009B36F6" w:rsidRDefault="00CF35A8" w:rsidP="00670D98">
            <w:pPr>
              <w:numPr>
                <w:ilvl w:val="0"/>
                <w:numId w:val="26"/>
              </w:numPr>
              <w:spacing w:before="120" w:after="0"/>
              <w:jc w:val="left"/>
              <w:rPr>
                <w:rFonts w:eastAsia="Calibri" w:cs="Calibri"/>
                <w:sz w:val="22"/>
                <w:u w:val="single"/>
              </w:rPr>
            </w:pPr>
            <w:r w:rsidRPr="009B36F6">
              <w:rPr>
                <w:rFonts w:eastAsia="Calibri" w:cs="Calibri"/>
                <w:sz w:val="22"/>
                <w:u w:val="single"/>
              </w:rPr>
              <w:lastRenderedPageBreak/>
              <w:t xml:space="preserve">Present and expected benefits for </w:t>
            </w:r>
            <w:r>
              <w:rPr>
                <w:rFonts w:eastAsia="Calibri" w:cs="Calibri"/>
                <w:sz w:val="22"/>
                <w:u w:val="single"/>
              </w:rPr>
              <w:t>food producers and consumers</w:t>
            </w:r>
          </w:p>
          <w:p w14:paraId="23437D22" w14:textId="77777777" w:rsidR="00CF35A8" w:rsidRPr="009B36F6" w:rsidRDefault="00CF35A8" w:rsidP="00670D98">
            <w:pPr>
              <w:spacing w:before="120" w:after="0"/>
              <w:jc w:val="left"/>
              <w:rPr>
                <w:rFonts w:eastAsia="Calibri" w:cs="Calibri"/>
                <w:i/>
                <w:sz w:val="22"/>
              </w:rPr>
            </w:pPr>
            <w:r w:rsidRPr="009B36F6">
              <w:rPr>
                <w:rFonts w:eastAsia="Calibri" w:cs="Calibri"/>
                <w:i/>
                <w:sz w:val="22"/>
              </w:rPr>
              <w:t xml:space="preserve">Indicate the results obtained/ expected in the short term and in the medium-to-long term, with quantitative indications where feasible (i.e. estimate of the number of </w:t>
            </w:r>
            <w:r>
              <w:rPr>
                <w:rFonts w:eastAsia="Calibri" w:cs="Calibri"/>
                <w:i/>
                <w:sz w:val="22"/>
              </w:rPr>
              <w:t>individuals</w:t>
            </w:r>
            <w:r w:rsidRPr="009B36F6">
              <w:rPr>
                <w:rFonts w:eastAsia="Calibri" w:cs="Calibri"/>
                <w:i/>
                <w:sz w:val="22"/>
              </w:rPr>
              <w:t xml:space="preserve"> that have been or are expected to be affected) </w:t>
            </w:r>
          </w:p>
          <w:p w14:paraId="6F243A25" w14:textId="77777777" w:rsidR="00CF35A8" w:rsidRPr="009B36F6" w:rsidRDefault="00CF35A8" w:rsidP="00670D98">
            <w:pPr>
              <w:spacing w:after="160" w:line="259" w:lineRule="auto"/>
              <w:ind w:left="795"/>
              <w:contextualSpacing/>
              <w:jc w:val="left"/>
              <w:rPr>
                <w:rFonts w:eastAsia="Calibri" w:cs="Calibri"/>
                <w:sz w:val="22"/>
                <w:u w:val="single"/>
              </w:rPr>
            </w:pPr>
          </w:p>
        </w:tc>
        <w:tc>
          <w:tcPr>
            <w:tcW w:w="6743" w:type="dxa"/>
          </w:tcPr>
          <w:p w14:paraId="5BD79181" w14:textId="77777777" w:rsidR="00CF35A8" w:rsidRPr="009B36F6" w:rsidRDefault="00CF35A8" w:rsidP="00670D98">
            <w:pPr>
              <w:spacing w:before="120" w:after="0"/>
              <w:ind w:left="360"/>
              <w:jc w:val="left"/>
              <w:rPr>
                <w:rFonts w:eastAsia="Calibri" w:cs="Calibri"/>
                <w:sz w:val="22"/>
              </w:rPr>
            </w:pPr>
            <w:r w:rsidRPr="009B36F6">
              <w:rPr>
                <w:rFonts w:eastAsia="Calibri" w:cs="Calibri"/>
                <w:sz w:val="22"/>
              </w:rPr>
              <w:t xml:space="preserve">How have </w:t>
            </w:r>
            <w:r>
              <w:rPr>
                <w:rFonts w:eastAsia="Calibri" w:cs="Calibri"/>
                <w:sz w:val="22"/>
              </w:rPr>
              <w:t>food producers and consumers</w:t>
            </w:r>
            <w:r w:rsidRPr="009B36F6">
              <w:rPr>
                <w:rFonts w:eastAsia="Calibri" w:cs="Calibri"/>
                <w:sz w:val="22"/>
              </w:rPr>
              <w:t xml:space="preserve"> benefitted (or are expected to benefit) from the use of these policy recommendations for food security and nutrition in the short</w:t>
            </w:r>
            <w:r>
              <w:rPr>
                <w:rStyle w:val="Funotenzeichen"/>
                <w:rFonts w:eastAsia="Calibri" w:cs="Calibri"/>
                <w:sz w:val="22"/>
              </w:rPr>
              <w:footnoteReference w:id="1"/>
            </w:r>
            <w:r w:rsidRPr="009B36F6">
              <w:rPr>
                <w:rFonts w:eastAsia="Calibri" w:cs="Calibri"/>
                <w:sz w:val="22"/>
              </w:rPr>
              <w:t xml:space="preserve"> and medium</w:t>
            </w:r>
            <w:r>
              <w:rPr>
                <w:rStyle w:val="Funotenzeichen"/>
                <w:rFonts w:eastAsia="Calibri" w:cs="Calibri"/>
                <w:sz w:val="22"/>
              </w:rPr>
              <w:footnoteReference w:id="2"/>
            </w:r>
            <w:r w:rsidRPr="009B36F6">
              <w:rPr>
                <w:rFonts w:eastAsia="Calibri" w:cs="Calibri"/>
                <w:sz w:val="22"/>
              </w:rPr>
              <w:t xml:space="preserve"> to long-term</w:t>
            </w:r>
            <w:r>
              <w:rPr>
                <w:rStyle w:val="Funotenzeichen"/>
                <w:rFonts w:eastAsia="Calibri" w:cs="Calibri"/>
                <w:sz w:val="22"/>
              </w:rPr>
              <w:footnoteReference w:id="3"/>
            </w:r>
            <w:r w:rsidRPr="009B36F6">
              <w:rPr>
                <w:rFonts w:eastAsia="Calibri" w:cs="Calibri"/>
                <w:sz w:val="22"/>
              </w:rPr>
              <w:t xml:space="preserve">? How have they contributed to the progressive realization of the right to </w:t>
            </w:r>
            <w:r>
              <w:rPr>
                <w:rFonts w:eastAsia="Calibri" w:cs="Calibri"/>
                <w:sz w:val="22"/>
              </w:rPr>
              <w:t xml:space="preserve">adequate </w:t>
            </w:r>
            <w:r w:rsidRPr="009B36F6">
              <w:rPr>
                <w:rFonts w:eastAsia="Calibri" w:cs="Calibri"/>
                <w:sz w:val="22"/>
              </w:rPr>
              <w:t xml:space="preserve">food? </w:t>
            </w:r>
            <w:r w:rsidRPr="009B36F6">
              <w:rPr>
                <w:rFonts w:eastAsia="Calibri" w:cs="Calibri"/>
                <w:i/>
                <w:sz w:val="22"/>
              </w:rPr>
              <w:t>(please answer in the two boxes below)</w:t>
            </w:r>
          </w:p>
        </w:tc>
      </w:tr>
      <w:tr w:rsidR="00CF35A8" w:rsidRPr="009B36F6" w14:paraId="1BF5273F" w14:textId="77777777" w:rsidTr="00670D98">
        <w:trPr>
          <w:trHeight w:val="982"/>
        </w:trPr>
        <w:tc>
          <w:tcPr>
            <w:tcW w:w="2887" w:type="dxa"/>
            <w:vMerge/>
          </w:tcPr>
          <w:p w14:paraId="30110202" w14:textId="77777777" w:rsidR="00CF35A8" w:rsidRPr="009B36F6" w:rsidRDefault="00CF35A8" w:rsidP="00670D98">
            <w:pPr>
              <w:numPr>
                <w:ilvl w:val="0"/>
                <w:numId w:val="26"/>
              </w:numPr>
              <w:spacing w:before="120" w:after="0"/>
              <w:jc w:val="left"/>
              <w:rPr>
                <w:rFonts w:eastAsia="Calibri" w:cs="Calibri"/>
                <w:sz w:val="22"/>
                <w:u w:val="single"/>
              </w:rPr>
            </w:pPr>
          </w:p>
        </w:tc>
        <w:tc>
          <w:tcPr>
            <w:tcW w:w="6743" w:type="dxa"/>
          </w:tcPr>
          <w:p w14:paraId="1786E0DE" w14:textId="77777777" w:rsidR="00CF35A8" w:rsidRPr="009B36F6" w:rsidRDefault="00CF35A8" w:rsidP="00670D98">
            <w:pPr>
              <w:spacing w:before="120" w:after="0"/>
              <w:ind w:left="360"/>
              <w:jc w:val="left"/>
              <w:rPr>
                <w:rFonts w:eastAsia="Calibri" w:cs="Calibri"/>
                <w:sz w:val="22"/>
              </w:rPr>
            </w:pPr>
            <w:r w:rsidRPr="009B36F6">
              <w:rPr>
                <w:rFonts w:eastAsia="Calibri" w:cs="Calibri"/>
                <w:sz w:val="22"/>
              </w:rPr>
              <w:t>Results in the short term (qualitative and quantitative):</w:t>
            </w:r>
          </w:p>
          <w:p w14:paraId="2C6D6BD5" w14:textId="77777777" w:rsidR="00CF35A8" w:rsidRPr="009B36F6" w:rsidRDefault="00CF35A8" w:rsidP="00670D98">
            <w:pPr>
              <w:spacing w:before="120" w:after="0"/>
              <w:ind w:left="360"/>
              <w:jc w:val="left"/>
              <w:rPr>
                <w:rFonts w:eastAsia="Calibri" w:cs="Calibri"/>
                <w:i/>
                <w:sz w:val="22"/>
              </w:rPr>
            </w:pPr>
            <w:r w:rsidRPr="009B36F6">
              <w:rPr>
                <w:rFonts w:eastAsia="Calibri" w:cs="Calibri"/>
                <w:i/>
                <w:sz w:val="22"/>
              </w:rPr>
              <w:t xml:space="preserve">(In addition to providing a qualitative assessment, please indicate where feasible the number of </w:t>
            </w:r>
            <w:r>
              <w:rPr>
                <w:rFonts w:eastAsia="Calibri" w:cs="Calibri"/>
                <w:i/>
                <w:sz w:val="22"/>
              </w:rPr>
              <w:t>individuals</w:t>
            </w:r>
            <w:r w:rsidRPr="009B36F6">
              <w:rPr>
                <w:rFonts w:eastAsia="Calibri" w:cs="Calibri"/>
                <w:i/>
                <w:sz w:val="22"/>
              </w:rPr>
              <w:t xml:space="preserve"> that have been directly involved in activities, e.g. six training involving a total of 250 people)</w:t>
            </w:r>
          </w:p>
          <w:p w14:paraId="535D2BBA" w14:textId="365CEA77" w:rsidR="00CF35A8" w:rsidRDefault="004E3405" w:rsidP="00D53E49">
            <w:pPr>
              <w:spacing w:before="120" w:after="0"/>
              <w:ind w:left="360"/>
              <w:jc w:val="left"/>
              <w:rPr>
                <w:rFonts w:eastAsia="Calibri" w:cs="Calibri"/>
                <w:sz w:val="22"/>
              </w:rPr>
            </w:pPr>
            <w:r w:rsidRPr="00D53E49">
              <w:rPr>
                <w:rFonts w:eastAsia="Calibri" w:cs="Calibri"/>
                <w:color w:val="1F497D" w:themeColor="text2"/>
                <w:sz w:val="22"/>
              </w:rPr>
              <w:t>The approval of the UNDROP by the HRC and the UN General Assembly has clarified the rights of peasants and other people working in rural areas, including in the context of the right to water in the context of food and nutrition. This provides legal clarity on states’ obligations in this regard under the right to food and nutrition, the right to water and other human rights</w:t>
            </w:r>
            <w:r w:rsidR="0061664E" w:rsidRPr="00D53E49">
              <w:rPr>
                <w:rFonts w:eastAsia="Calibri" w:cs="Calibri"/>
                <w:color w:val="1F497D" w:themeColor="text2"/>
                <w:sz w:val="22"/>
              </w:rPr>
              <w:t>. An immediate impact has been the empowerment of organizations of small-scale food producers and other rural people to assert their rights, thus strengthening their contribution to the realization of the right to food as well as FSN.</w:t>
            </w:r>
          </w:p>
          <w:p w14:paraId="7CCE9348" w14:textId="77777777" w:rsidR="004E3405" w:rsidRPr="009B36F6" w:rsidRDefault="004E3405" w:rsidP="00670D98">
            <w:pPr>
              <w:spacing w:before="120" w:after="0"/>
              <w:jc w:val="left"/>
              <w:rPr>
                <w:rFonts w:eastAsia="Calibri" w:cs="Calibri"/>
                <w:sz w:val="22"/>
              </w:rPr>
            </w:pPr>
          </w:p>
        </w:tc>
      </w:tr>
      <w:tr w:rsidR="00CF35A8" w:rsidRPr="009B36F6" w14:paraId="0A34EED0" w14:textId="77777777" w:rsidTr="00670D98">
        <w:trPr>
          <w:trHeight w:val="2393"/>
        </w:trPr>
        <w:tc>
          <w:tcPr>
            <w:tcW w:w="2887" w:type="dxa"/>
            <w:vMerge/>
          </w:tcPr>
          <w:p w14:paraId="26EF598E" w14:textId="77777777" w:rsidR="00CF35A8" w:rsidRPr="009B36F6" w:rsidDel="00246307" w:rsidRDefault="00CF35A8" w:rsidP="00670D98">
            <w:pPr>
              <w:numPr>
                <w:ilvl w:val="0"/>
                <w:numId w:val="26"/>
              </w:numPr>
              <w:spacing w:before="120" w:after="0"/>
              <w:jc w:val="left"/>
              <w:rPr>
                <w:rFonts w:eastAsia="Calibri" w:cs="Calibri"/>
                <w:sz w:val="22"/>
                <w:u w:val="single"/>
              </w:rPr>
            </w:pPr>
          </w:p>
        </w:tc>
        <w:tc>
          <w:tcPr>
            <w:tcW w:w="6743" w:type="dxa"/>
          </w:tcPr>
          <w:p w14:paraId="474B62DE" w14:textId="77777777" w:rsidR="00CF35A8" w:rsidRPr="009B36F6" w:rsidRDefault="00CF35A8" w:rsidP="00670D98">
            <w:pPr>
              <w:spacing w:before="120" w:after="0"/>
              <w:ind w:left="360"/>
              <w:jc w:val="left"/>
              <w:rPr>
                <w:rFonts w:eastAsia="Calibri" w:cs="Calibri"/>
                <w:sz w:val="22"/>
              </w:rPr>
            </w:pPr>
            <w:r w:rsidRPr="009B36F6">
              <w:rPr>
                <w:rFonts w:eastAsia="Calibri" w:cs="Calibri"/>
                <w:sz w:val="22"/>
              </w:rPr>
              <w:t>Results in the medium to long term (qualitative and quantitative):</w:t>
            </w:r>
          </w:p>
          <w:p w14:paraId="321CC706" w14:textId="77777777" w:rsidR="00CF35A8" w:rsidRPr="009B36F6" w:rsidRDefault="00CF35A8" w:rsidP="00670D98">
            <w:pPr>
              <w:spacing w:before="120" w:after="0"/>
              <w:ind w:left="360"/>
              <w:jc w:val="left"/>
              <w:rPr>
                <w:rFonts w:eastAsia="Calibri" w:cs="Calibri"/>
                <w:sz w:val="22"/>
              </w:rPr>
            </w:pPr>
            <w:r w:rsidRPr="009B36F6">
              <w:rPr>
                <w:rFonts w:eastAsia="Calibri" w:cs="Calibri"/>
                <w:sz w:val="22"/>
              </w:rPr>
              <w:t>(</w:t>
            </w:r>
            <w:r w:rsidRPr="009B36F6">
              <w:rPr>
                <w:rFonts w:eastAsia="Calibri" w:cs="Calibri"/>
                <w:i/>
                <w:sz w:val="22"/>
              </w:rPr>
              <w:t xml:space="preserve">In addition to providing a qualitative assessment, please indicate where feasible the number of </w:t>
            </w:r>
            <w:r>
              <w:rPr>
                <w:rFonts w:eastAsia="Calibri" w:cs="Calibri"/>
                <w:i/>
                <w:sz w:val="22"/>
              </w:rPr>
              <w:t>individuals</w:t>
            </w:r>
            <w:r w:rsidRPr="009B36F6">
              <w:rPr>
                <w:rFonts w:eastAsia="Calibri" w:cs="Calibri"/>
                <w:i/>
                <w:sz w:val="22"/>
              </w:rPr>
              <w:t xml:space="preserve"> that have been or are expected to be indirectly affected by activities, e.g. training leading to development of local plan of action expected to affect 1,000 </w:t>
            </w:r>
            <w:r>
              <w:rPr>
                <w:rFonts w:eastAsia="Calibri" w:cs="Calibri"/>
                <w:i/>
                <w:sz w:val="22"/>
              </w:rPr>
              <w:t>individual</w:t>
            </w:r>
            <w:r w:rsidRPr="009B36F6">
              <w:rPr>
                <w:rFonts w:eastAsia="Calibri" w:cs="Calibri"/>
                <w:i/>
                <w:sz w:val="22"/>
              </w:rPr>
              <w:t>s</w:t>
            </w:r>
            <w:r w:rsidRPr="009B36F6">
              <w:rPr>
                <w:rFonts w:eastAsia="Calibri" w:cs="Calibri"/>
                <w:sz w:val="22"/>
              </w:rPr>
              <w:t>)</w:t>
            </w:r>
          </w:p>
          <w:p w14:paraId="23ED977D" w14:textId="4FB218DF" w:rsidR="00CF35A8" w:rsidRPr="00D53E49" w:rsidRDefault="0061664E" w:rsidP="00670D98">
            <w:pPr>
              <w:spacing w:before="120" w:after="0"/>
              <w:ind w:left="360"/>
              <w:jc w:val="left"/>
              <w:rPr>
                <w:rFonts w:eastAsia="Calibri" w:cs="Calibri"/>
                <w:color w:val="1F497D" w:themeColor="text2"/>
                <w:sz w:val="22"/>
              </w:rPr>
            </w:pPr>
            <w:r w:rsidRPr="00D53E49">
              <w:rPr>
                <w:rFonts w:eastAsia="Calibri" w:cs="Calibri"/>
                <w:color w:val="1F497D" w:themeColor="text2"/>
                <w:sz w:val="22"/>
              </w:rPr>
              <w:t xml:space="preserve">The legal clarity provided by UNDROP </w:t>
            </w:r>
            <w:r w:rsidR="006E303E" w:rsidRPr="00D53E49">
              <w:rPr>
                <w:rFonts w:eastAsia="Calibri" w:cs="Calibri"/>
                <w:color w:val="1F497D" w:themeColor="text2"/>
                <w:sz w:val="22"/>
              </w:rPr>
              <w:t xml:space="preserve">can promote and support </w:t>
            </w:r>
            <w:r w:rsidRPr="00D53E49">
              <w:rPr>
                <w:rFonts w:eastAsia="Calibri" w:cs="Calibri"/>
                <w:color w:val="1F497D" w:themeColor="text2"/>
                <w:sz w:val="22"/>
              </w:rPr>
              <w:t xml:space="preserve">the revision of existing legal frameworks and/or the adoption of new frameworks that respect, protect and fulfil more effectively the right to water, the right to food and nutrition as well other human rights of small-scale food producers and other rural people. </w:t>
            </w:r>
            <w:r w:rsidRPr="00D53E49">
              <w:rPr>
                <w:rFonts w:eastAsia="Calibri" w:cs="Calibri"/>
                <w:color w:val="1F497D" w:themeColor="text2"/>
                <w:sz w:val="22"/>
              </w:rPr>
              <w:lastRenderedPageBreak/>
              <w:t>Small-scale food producers’ organizations have been empowered by the provisions of the UNDROP to assert their rights and conduct advocacy in this regard.</w:t>
            </w:r>
          </w:p>
          <w:p w14:paraId="150C0BFF" w14:textId="1BC2BED6" w:rsidR="0061664E" w:rsidRPr="009B36F6" w:rsidDel="009E3122" w:rsidRDefault="0061664E" w:rsidP="00670D98">
            <w:pPr>
              <w:spacing w:before="120" w:after="0"/>
              <w:ind w:left="360"/>
              <w:jc w:val="left"/>
              <w:rPr>
                <w:rFonts w:eastAsia="Calibri" w:cs="Calibri"/>
                <w:sz w:val="22"/>
              </w:rPr>
            </w:pPr>
          </w:p>
        </w:tc>
      </w:tr>
      <w:tr w:rsidR="00CF35A8" w:rsidRPr="009B36F6" w14:paraId="6A9F67D0" w14:textId="77777777" w:rsidTr="00670D98">
        <w:trPr>
          <w:trHeight w:val="2535"/>
        </w:trPr>
        <w:tc>
          <w:tcPr>
            <w:tcW w:w="2887" w:type="dxa"/>
          </w:tcPr>
          <w:p w14:paraId="2BBA4561" w14:textId="77777777" w:rsidR="00CF35A8" w:rsidRPr="009B36F6" w:rsidRDefault="00CF35A8" w:rsidP="00670D98">
            <w:pPr>
              <w:numPr>
                <w:ilvl w:val="0"/>
                <w:numId w:val="26"/>
              </w:numPr>
              <w:spacing w:after="160" w:line="259" w:lineRule="auto"/>
              <w:contextualSpacing/>
              <w:jc w:val="left"/>
              <w:rPr>
                <w:rFonts w:eastAsia="Calibri" w:cs="Calibri"/>
                <w:sz w:val="22"/>
                <w:u w:val="single"/>
                <w:lang w:bidi="he-IL"/>
              </w:rPr>
            </w:pPr>
            <w:r w:rsidRPr="009B36F6">
              <w:rPr>
                <w:rFonts w:eastAsia="Calibri" w:cs="Calibri"/>
                <w:sz w:val="22"/>
                <w:u w:val="single"/>
                <w:lang w:bidi="he-IL"/>
              </w:rPr>
              <w:lastRenderedPageBreak/>
              <w:t xml:space="preserve">Present and  expected benefits for </w:t>
            </w:r>
            <w:r>
              <w:rPr>
                <w:rFonts w:eastAsia="Calibri" w:cs="Calibri"/>
                <w:sz w:val="22"/>
                <w:u w:val="single"/>
                <w:lang w:bidi="he-IL"/>
              </w:rPr>
              <w:t>women</w:t>
            </w:r>
          </w:p>
          <w:p w14:paraId="24046D56" w14:textId="77777777" w:rsidR="00CF35A8" w:rsidRPr="009B36F6" w:rsidRDefault="00CF35A8" w:rsidP="00670D98">
            <w:pPr>
              <w:spacing w:after="160" w:line="259" w:lineRule="auto"/>
              <w:ind w:left="795"/>
              <w:contextualSpacing/>
              <w:jc w:val="left"/>
              <w:rPr>
                <w:rFonts w:eastAsia="Calibri" w:cs="Calibri"/>
                <w:sz w:val="22"/>
                <w:u w:val="single"/>
              </w:rPr>
            </w:pPr>
          </w:p>
        </w:tc>
        <w:tc>
          <w:tcPr>
            <w:tcW w:w="6743" w:type="dxa"/>
          </w:tcPr>
          <w:p w14:paraId="58E34093" w14:textId="77777777" w:rsidR="00CF35A8" w:rsidRPr="009B36F6" w:rsidRDefault="00CF35A8" w:rsidP="00670D98">
            <w:pPr>
              <w:numPr>
                <w:ilvl w:val="0"/>
                <w:numId w:val="25"/>
              </w:numPr>
              <w:spacing w:before="120" w:after="0"/>
              <w:jc w:val="left"/>
              <w:rPr>
                <w:rFonts w:eastAsia="Calibri" w:cs="Calibri"/>
                <w:sz w:val="22"/>
              </w:rPr>
            </w:pPr>
            <w:r w:rsidRPr="009B36F6">
              <w:rPr>
                <w:rFonts w:eastAsia="Calibri" w:cs="Calibri"/>
                <w:sz w:val="22"/>
              </w:rPr>
              <w:t>Have a</w:t>
            </w:r>
            <w:r>
              <w:rPr>
                <w:rFonts w:eastAsia="Calibri" w:cs="Calibri"/>
                <w:sz w:val="22"/>
              </w:rPr>
              <w:t xml:space="preserve">ny specific actions been taken - </w:t>
            </w:r>
            <w:r w:rsidRPr="009B36F6">
              <w:rPr>
                <w:rFonts w:eastAsia="Calibri" w:cs="Calibri"/>
                <w:sz w:val="22"/>
              </w:rPr>
              <w:t>in line with these policy</w:t>
            </w:r>
            <w:r>
              <w:rPr>
                <w:rFonts w:eastAsia="Calibri" w:cs="Calibri"/>
                <w:sz w:val="22"/>
              </w:rPr>
              <w:t xml:space="preserve"> recommendations -</w:t>
            </w:r>
            <w:r w:rsidRPr="009B36F6">
              <w:rPr>
                <w:rFonts w:eastAsia="Calibri" w:cs="Calibri"/>
                <w:sz w:val="22"/>
              </w:rPr>
              <w:t xml:space="preserve"> to</w:t>
            </w:r>
            <w:r w:rsidRPr="009B36F6">
              <w:rPr>
                <w:rFonts w:eastAsia="Calibri" w:cs="Calibri"/>
                <w:b/>
                <w:sz w:val="22"/>
              </w:rPr>
              <w:t xml:space="preserve"> </w:t>
            </w:r>
            <w:r w:rsidRPr="009B36F6">
              <w:rPr>
                <w:rFonts w:eastAsia="Calibri" w:cs="Calibri"/>
                <w:sz w:val="22"/>
              </w:rPr>
              <w:t xml:space="preserve">promote the realization of women’s empowerment, women’s rights and gender equality in the context of </w:t>
            </w:r>
            <w:r>
              <w:rPr>
                <w:rFonts w:eastAsia="Calibri" w:cs="Calibri"/>
                <w:sz w:val="22"/>
              </w:rPr>
              <w:t>national food security and nutrition</w:t>
            </w:r>
            <w:r w:rsidRPr="009B36F6">
              <w:rPr>
                <w:rFonts w:eastAsia="Calibri" w:cs="Calibri"/>
                <w:sz w:val="22"/>
              </w:rPr>
              <w:t xml:space="preserve">? Please explain: </w:t>
            </w:r>
          </w:p>
          <w:p w14:paraId="71DACB46" w14:textId="7E70FF9F" w:rsidR="00B6317E" w:rsidRPr="00D53E49" w:rsidRDefault="0061664E" w:rsidP="00670D98">
            <w:pPr>
              <w:spacing w:before="120" w:after="0"/>
              <w:ind w:left="360"/>
              <w:jc w:val="left"/>
              <w:rPr>
                <w:rFonts w:eastAsia="Calibri" w:cs="Calibri"/>
                <w:color w:val="1F497D" w:themeColor="text2"/>
                <w:sz w:val="22"/>
              </w:rPr>
            </w:pPr>
            <w:r w:rsidRPr="00D53E49">
              <w:rPr>
                <w:rFonts w:eastAsia="Calibri" w:cs="Calibri"/>
                <w:color w:val="1F497D" w:themeColor="text2"/>
                <w:sz w:val="22"/>
              </w:rPr>
              <w:t xml:space="preserve">As recognized by the CFS policy recommendations on water for food security and nutrition, women and girls carry a special burden in the context of water provision, use and management. </w:t>
            </w:r>
            <w:r w:rsidR="00B6317E" w:rsidRPr="00D53E49">
              <w:rPr>
                <w:rFonts w:eastAsia="Calibri" w:cs="Calibri"/>
                <w:color w:val="1F497D" w:themeColor="text2"/>
                <w:sz w:val="22"/>
              </w:rPr>
              <w:t xml:space="preserve">The UNDROP recognizes their particular role as well as the specific needs of other marginalized groups in Art. 21.3. </w:t>
            </w:r>
          </w:p>
          <w:p w14:paraId="2E0ED972" w14:textId="77777777" w:rsidR="00CF35A8" w:rsidRDefault="00CF35A8" w:rsidP="00670D98">
            <w:pPr>
              <w:numPr>
                <w:ilvl w:val="0"/>
                <w:numId w:val="25"/>
              </w:numPr>
              <w:spacing w:before="120" w:after="0"/>
              <w:jc w:val="left"/>
              <w:rPr>
                <w:rFonts w:eastAsia="Calibri" w:cs="Calibri"/>
                <w:sz w:val="22"/>
              </w:rPr>
            </w:pPr>
            <w:r w:rsidRPr="009B36F6">
              <w:rPr>
                <w:rFonts w:eastAsia="Calibri" w:cs="Calibri"/>
                <w:sz w:val="22"/>
              </w:rPr>
              <w:t xml:space="preserve">How have </w:t>
            </w:r>
            <w:r>
              <w:rPr>
                <w:rFonts w:eastAsia="Calibri" w:cs="Calibri"/>
                <w:sz w:val="22"/>
              </w:rPr>
              <w:t>women</w:t>
            </w:r>
            <w:r w:rsidRPr="009B36F6">
              <w:rPr>
                <w:rFonts w:eastAsia="Calibri" w:cs="Calibri"/>
                <w:sz w:val="22"/>
              </w:rPr>
              <w:t xml:space="preserve"> benefitted (or are expected to benefit) from these actions in terms of food security and nutrition and the progressive realization of the right to </w:t>
            </w:r>
            <w:r>
              <w:rPr>
                <w:rFonts w:eastAsia="Calibri" w:cs="Calibri"/>
                <w:sz w:val="22"/>
              </w:rPr>
              <w:t xml:space="preserve">adequate </w:t>
            </w:r>
            <w:r w:rsidRPr="009B36F6">
              <w:rPr>
                <w:rFonts w:eastAsia="Calibri" w:cs="Calibri"/>
                <w:sz w:val="22"/>
              </w:rPr>
              <w:t>food? Please explain:</w:t>
            </w:r>
          </w:p>
          <w:p w14:paraId="0AB8C934" w14:textId="07B8F042" w:rsidR="00B6317E" w:rsidRPr="00D53E49" w:rsidRDefault="00B6317E" w:rsidP="00B6317E">
            <w:pPr>
              <w:spacing w:before="120" w:after="0"/>
              <w:ind w:left="360"/>
              <w:jc w:val="left"/>
              <w:rPr>
                <w:rFonts w:eastAsia="Calibri" w:cs="Calibri"/>
                <w:color w:val="1F497D" w:themeColor="text2"/>
                <w:sz w:val="22"/>
              </w:rPr>
            </w:pPr>
            <w:r w:rsidRPr="00D53E49">
              <w:rPr>
                <w:rFonts w:eastAsia="Calibri" w:cs="Calibri"/>
                <w:color w:val="1F497D" w:themeColor="text2"/>
                <w:sz w:val="22"/>
              </w:rPr>
              <w:t xml:space="preserve">The legal clarity provided by the UNDROP regarding the rights of peasants and other rural people in the context of water for FSN therefore particularly benefits women and girls </w:t>
            </w:r>
          </w:p>
          <w:p w14:paraId="789AEDBD" w14:textId="77777777" w:rsidR="00B6317E" w:rsidRPr="009B36F6" w:rsidRDefault="00B6317E" w:rsidP="00B6317E">
            <w:pPr>
              <w:spacing w:before="120" w:after="0"/>
              <w:ind w:left="360"/>
              <w:jc w:val="left"/>
              <w:rPr>
                <w:rFonts w:eastAsia="Calibri" w:cs="Calibri"/>
                <w:sz w:val="22"/>
              </w:rPr>
            </w:pPr>
          </w:p>
        </w:tc>
      </w:tr>
      <w:tr w:rsidR="00CF35A8" w:rsidRPr="009B36F6" w14:paraId="49B40624" w14:textId="77777777" w:rsidTr="00D53E49">
        <w:trPr>
          <w:trHeight w:val="843"/>
        </w:trPr>
        <w:tc>
          <w:tcPr>
            <w:tcW w:w="2887" w:type="dxa"/>
          </w:tcPr>
          <w:p w14:paraId="005E9605" w14:textId="71B537E9" w:rsidR="00CF35A8" w:rsidRPr="009B36F6" w:rsidRDefault="00CF35A8" w:rsidP="00670D98">
            <w:pPr>
              <w:numPr>
                <w:ilvl w:val="0"/>
                <w:numId w:val="26"/>
              </w:numPr>
              <w:spacing w:after="160"/>
              <w:contextualSpacing/>
              <w:jc w:val="left"/>
              <w:rPr>
                <w:rFonts w:eastAsia="Calibri" w:cs="Calibri"/>
                <w:sz w:val="22"/>
                <w:u w:val="single"/>
              </w:rPr>
            </w:pPr>
            <w:r w:rsidRPr="009B36F6">
              <w:rPr>
                <w:rFonts w:eastAsia="Calibri" w:cs="Calibri"/>
                <w:sz w:val="22"/>
                <w:u w:val="single"/>
              </w:rPr>
              <w:t>Present and  expected benefits for the youth</w:t>
            </w:r>
          </w:p>
        </w:tc>
        <w:tc>
          <w:tcPr>
            <w:tcW w:w="6743" w:type="dxa"/>
          </w:tcPr>
          <w:p w14:paraId="47ADF02B" w14:textId="77777777" w:rsidR="00CF35A8" w:rsidRPr="009B36F6" w:rsidRDefault="00CF35A8" w:rsidP="00670D98">
            <w:pPr>
              <w:numPr>
                <w:ilvl w:val="0"/>
                <w:numId w:val="25"/>
              </w:numPr>
              <w:spacing w:before="120" w:after="0"/>
              <w:jc w:val="left"/>
              <w:rPr>
                <w:rFonts w:eastAsia="Calibri" w:cs="Calibri"/>
                <w:sz w:val="22"/>
              </w:rPr>
            </w:pPr>
            <w:r w:rsidRPr="009B36F6">
              <w:rPr>
                <w:rFonts w:eastAsia="Calibri" w:cs="Calibri"/>
                <w:sz w:val="22"/>
              </w:rPr>
              <w:t>Have a</w:t>
            </w:r>
            <w:r>
              <w:rPr>
                <w:rFonts w:eastAsia="Calibri" w:cs="Calibri"/>
                <w:sz w:val="22"/>
              </w:rPr>
              <w:t xml:space="preserve">ny specific actions been taken - </w:t>
            </w:r>
            <w:r w:rsidRPr="009B36F6">
              <w:rPr>
                <w:rFonts w:eastAsia="Calibri" w:cs="Calibri"/>
                <w:sz w:val="22"/>
              </w:rPr>
              <w:t>in line wi</w:t>
            </w:r>
            <w:r>
              <w:rPr>
                <w:rFonts w:eastAsia="Calibri" w:cs="Calibri"/>
                <w:sz w:val="22"/>
              </w:rPr>
              <w:t>th these policy recommendations -</w:t>
            </w:r>
            <w:r w:rsidRPr="009B36F6">
              <w:rPr>
                <w:rFonts w:eastAsia="Calibri" w:cs="Calibri"/>
                <w:sz w:val="22"/>
              </w:rPr>
              <w:t xml:space="preserve"> to promote the involvement of youth in agriculture and related activities</w:t>
            </w:r>
            <w:r>
              <w:rPr>
                <w:rFonts w:eastAsia="Calibri" w:cs="Calibri"/>
                <w:sz w:val="22"/>
              </w:rPr>
              <w:t>, and improve food security and nutrition of young generations</w:t>
            </w:r>
            <w:r w:rsidRPr="009B36F6">
              <w:rPr>
                <w:rFonts w:eastAsia="Calibri" w:cs="Calibri"/>
                <w:sz w:val="22"/>
              </w:rPr>
              <w:t xml:space="preserve">? Please explain: </w:t>
            </w:r>
          </w:p>
          <w:p w14:paraId="5ED257AE" w14:textId="1C749DA4" w:rsidR="00B6317E" w:rsidRPr="00D53E49" w:rsidRDefault="00B6317E" w:rsidP="00D53E49">
            <w:pPr>
              <w:spacing w:before="120" w:after="0"/>
              <w:ind w:left="360"/>
              <w:jc w:val="left"/>
              <w:rPr>
                <w:rFonts w:eastAsia="Calibri" w:cs="Calibri"/>
                <w:color w:val="1F497D" w:themeColor="text2"/>
                <w:sz w:val="22"/>
              </w:rPr>
            </w:pPr>
            <w:r w:rsidRPr="00D53E49">
              <w:rPr>
                <w:rFonts w:eastAsia="Calibri" w:cs="Calibri"/>
                <w:color w:val="1F497D" w:themeColor="text2"/>
                <w:sz w:val="22"/>
              </w:rPr>
              <w:t>As stated in its Preamble, the UNDROP also particular</w:t>
            </w:r>
            <w:r w:rsidR="006E303E" w:rsidRPr="00D53E49">
              <w:rPr>
                <w:rFonts w:eastAsia="Calibri" w:cs="Calibri"/>
                <w:color w:val="1F497D" w:themeColor="text2"/>
                <w:sz w:val="22"/>
              </w:rPr>
              <w:t>ly</w:t>
            </w:r>
            <w:r w:rsidRPr="00D53E49">
              <w:rPr>
                <w:rFonts w:eastAsia="Calibri" w:cs="Calibri"/>
                <w:color w:val="1F497D" w:themeColor="text2"/>
                <w:sz w:val="22"/>
              </w:rPr>
              <w:t xml:space="preserve"> addresses the situation of rural youth by contributing to opportunities in the context of small-scale food production.</w:t>
            </w:r>
          </w:p>
          <w:p w14:paraId="106039CA" w14:textId="415E6EED" w:rsidR="00CF35A8" w:rsidRPr="009B36F6" w:rsidRDefault="00CF35A8" w:rsidP="00B6317E">
            <w:pPr>
              <w:numPr>
                <w:ilvl w:val="0"/>
                <w:numId w:val="25"/>
              </w:numPr>
              <w:spacing w:before="120" w:after="0"/>
              <w:jc w:val="left"/>
              <w:rPr>
                <w:rFonts w:eastAsia="Calibri" w:cs="Calibri"/>
                <w:sz w:val="22"/>
              </w:rPr>
            </w:pPr>
            <w:r w:rsidRPr="009B36F6">
              <w:rPr>
                <w:rFonts w:eastAsia="Calibri" w:cs="Calibri"/>
                <w:sz w:val="22"/>
              </w:rPr>
              <w:t>How have youth benefitted (or are expected to benefit) from these actions in terms of food security and nutrition and the progressive realizati</w:t>
            </w:r>
            <w:r>
              <w:rPr>
                <w:rFonts w:eastAsia="Calibri" w:cs="Calibri"/>
                <w:sz w:val="22"/>
              </w:rPr>
              <w:t>on of the right to adequate food</w:t>
            </w:r>
            <w:r w:rsidRPr="009B36F6">
              <w:rPr>
                <w:rFonts w:eastAsia="Calibri" w:cs="Calibri"/>
                <w:sz w:val="22"/>
              </w:rPr>
              <w:t xml:space="preserve">? Please explain: </w:t>
            </w:r>
          </w:p>
          <w:p w14:paraId="5695BE57" w14:textId="18850191" w:rsidR="00CF35A8" w:rsidRPr="009B36F6" w:rsidRDefault="00B6317E" w:rsidP="00B6317E">
            <w:pPr>
              <w:spacing w:before="120" w:after="0"/>
              <w:ind w:left="360"/>
              <w:jc w:val="left"/>
              <w:rPr>
                <w:rFonts w:eastAsia="Calibri" w:cs="Calibri"/>
                <w:sz w:val="22"/>
              </w:rPr>
            </w:pPr>
            <w:r w:rsidRPr="00D53E49">
              <w:rPr>
                <w:rFonts w:eastAsia="Calibri" w:cs="Calibri"/>
                <w:color w:val="1F497D" w:themeColor="text2"/>
                <w:sz w:val="22"/>
              </w:rPr>
              <w:t>The legal clarity provided by the UNDROP regarding the rights of peasants and other rural people in the context of water for FSN also particularly benefits young people and their opportunities in the context of small-scale food production and rural development.</w:t>
            </w:r>
          </w:p>
        </w:tc>
      </w:tr>
      <w:tr w:rsidR="00CF35A8" w:rsidRPr="009B36F6" w14:paraId="607FF277" w14:textId="77777777" w:rsidTr="00670D98">
        <w:trPr>
          <w:trHeight w:val="620"/>
        </w:trPr>
        <w:tc>
          <w:tcPr>
            <w:tcW w:w="2887" w:type="dxa"/>
          </w:tcPr>
          <w:p w14:paraId="1A5C7A8F" w14:textId="467AA965" w:rsidR="00CF35A8" w:rsidRPr="009B36F6" w:rsidRDefault="00CF35A8" w:rsidP="00670D98">
            <w:pPr>
              <w:numPr>
                <w:ilvl w:val="0"/>
                <w:numId w:val="26"/>
              </w:numPr>
              <w:jc w:val="left"/>
              <w:rPr>
                <w:rFonts w:eastAsia="Calibri" w:cs="Calibri"/>
                <w:sz w:val="22"/>
                <w:u w:val="single"/>
              </w:rPr>
            </w:pPr>
            <w:r w:rsidRPr="009B36F6">
              <w:rPr>
                <w:rFonts w:eastAsia="Calibri" w:cs="Calibri"/>
                <w:sz w:val="22"/>
                <w:u w:val="single"/>
              </w:rPr>
              <w:t>Contribution of the use of these policy recommendations to SDGs</w:t>
            </w:r>
          </w:p>
          <w:p w14:paraId="68D66D81" w14:textId="77777777" w:rsidR="00CF35A8" w:rsidRPr="009B36F6" w:rsidRDefault="00CF35A8" w:rsidP="00670D98">
            <w:pPr>
              <w:rPr>
                <w:rFonts w:eastAsia="Calibri" w:cs="Calibri"/>
                <w:sz w:val="22"/>
                <w:u w:val="single"/>
              </w:rPr>
            </w:pPr>
          </w:p>
        </w:tc>
        <w:tc>
          <w:tcPr>
            <w:tcW w:w="6743" w:type="dxa"/>
          </w:tcPr>
          <w:p w14:paraId="0533D87D" w14:textId="77777777" w:rsidR="00CF35A8" w:rsidRPr="009B36F6" w:rsidRDefault="00CF35A8" w:rsidP="00670D98">
            <w:pPr>
              <w:numPr>
                <w:ilvl w:val="0"/>
                <w:numId w:val="25"/>
              </w:numPr>
              <w:suppressAutoHyphens/>
              <w:autoSpaceDN w:val="0"/>
              <w:spacing w:after="0"/>
              <w:jc w:val="left"/>
              <w:textAlignment w:val="baseline"/>
              <w:rPr>
                <w:rFonts w:eastAsia="Calibri" w:cs="Calibri"/>
                <w:sz w:val="22"/>
              </w:rPr>
            </w:pPr>
            <w:r w:rsidRPr="009B36F6">
              <w:rPr>
                <w:rFonts w:eastAsia="Calibri" w:cs="Calibri"/>
                <w:sz w:val="22"/>
              </w:rPr>
              <w:t>How has the use of these policy recommendations contributed (or is expected to contribute) to achieving the Sustainable Development Goals (SDGs), in particular SDGs 1 &amp; 2, and to fostering policy coherence? (please tick the answer):</w:t>
            </w:r>
          </w:p>
          <w:p w14:paraId="3104F918" w14:textId="51AB5C95" w:rsidR="00CF35A8" w:rsidRPr="009B36F6" w:rsidRDefault="00D53E49" w:rsidP="00670D98">
            <w:pPr>
              <w:spacing w:after="0"/>
              <w:ind w:left="360"/>
              <w:contextualSpacing/>
              <w:rPr>
                <w:rFonts w:eastAsia="Calibri" w:cs="Calibri"/>
                <w:sz w:val="22"/>
              </w:rPr>
            </w:pPr>
            <w:sdt>
              <w:sdtPr>
                <w:rPr>
                  <w:rFonts w:eastAsia="Calibri" w:cs="Calibri"/>
                  <w:sz w:val="22"/>
                </w:rPr>
                <w:id w:val="-1521621908"/>
                <w14:checkbox>
                  <w14:checked w14:val="1"/>
                  <w14:checkedState w14:val="2612" w14:font="MS Gothic"/>
                  <w14:uncheckedState w14:val="2610" w14:font="MS Gothic"/>
                </w14:checkbox>
              </w:sdtPr>
              <w:sdtEndPr/>
              <w:sdtContent>
                <w:r w:rsidR="00B6317E">
                  <w:rPr>
                    <w:rFonts w:ascii="MS Gothic" w:eastAsia="MS Gothic" w:hAnsi="MS Gothic" w:cs="Calibri" w:hint="eastAsia"/>
                    <w:sz w:val="22"/>
                  </w:rPr>
                  <w:t>☒</w:t>
                </w:r>
              </w:sdtContent>
            </w:sdt>
            <w:r w:rsidR="00CF35A8" w:rsidRPr="009B36F6">
              <w:rPr>
                <w:rFonts w:eastAsia="Calibri" w:cs="Calibri"/>
                <w:sz w:val="22"/>
              </w:rPr>
              <w:t xml:space="preserve">  SDG 1 (no poverty)</w:t>
            </w:r>
          </w:p>
          <w:p w14:paraId="26D4E4B6" w14:textId="77777777" w:rsidR="00CF35A8" w:rsidRPr="009B36F6" w:rsidRDefault="00CF35A8" w:rsidP="00670D98">
            <w:pPr>
              <w:spacing w:after="0"/>
              <w:ind w:left="360"/>
              <w:rPr>
                <w:rFonts w:eastAsia="Calibri" w:cs="Calibri"/>
                <w:sz w:val="22"/>
              </w:rPr>
            </w:pPr>
            <w:r w:rsidRPr="009B36F6">
              <w:rPr>
                <w:rFonts w:eastAsia="Calibri" w:cs="Calibri"/>
                <w:sz w:val="22"/>
              </w:rPr>
              <w:t>Please explain:</w:t>
            </w:r>
          </w:p>
          <w:p w14:paraId="5056EF89" w14:textId="3CEEEE53" w:rsidR="00CF35A8" w:rsidRPr="009B36F6" w:rsidRDefault="00D53E49" w:rsidP="00670D98">
            <w:pPr>
              <w:spacing w:before="120" w:after="0"/>
              <w:ind w:left="360"/>
              <w:rPr>
                <w:rFonts w:eastAsia="Calibri" w:cs="Calibri"/>
                <w:sz w:val="22"/>
              </w:rPr>
            </w:pPr>
            <w:sdt>
              <w:sdtPr>
                <w:rPr>
                  <w:rFonts w:eastAsia="Calibri" w:cs="Calibri"/>
                  <w:sz w:val="22"/>
                </w:rPr>
                <w:id w:val="-1478304915"/>
                <w14:checkbox>
                  <w14:checked w14:val="1"/>
                  <w14:checkedState w14:val="2612" w14:font="MS Gothic"/>
                  <w14:uncheckedState w14:val="2610" w14:font="MS Gothic"/>
                </w14:checkbox>
              </w:sdtPr>
              <w:sdtEndPr/>
              <w:sdtContent>
                <w:r w:rsidR="00B6317E">
                  <w:rPr>
                    <w:rFonts w:ascii="MS Gothic" w:eastAsia="MS Gothic" w:hAnsi="MS Gothic" w:cs="Calibri" w:hint="eastAsia"/>
                    <w:sz w:val="22"/>
                  </w:rPr>
                  <w:t>☒</w:t>
                </w:r>
              </w:sdtContent>
            </w:sdt>
            <w:r w:rsidR="00CF35A8" w:rsidRPr="009B36F6">
              <w:rPr>
                <w:rFonts w:eastAsia="Calibri" w:cs="Calibri"/>
                <w:sz w:val="22"/>
              </w:rPr>
              <w:t xml:space="preserve">  SDG 2 (zero hunger)</w:t>
            </w:r>
          </w:p>
          <w:p w14:paraId="3230374F" w14:textId="77777777" w:rsidR="00CF35A8" w:rsidRPr="009B36F6" w:rsidRDefault="00CF35A8" w:rsidP="00670D98">
            <w:pPr>
              <w:spacing w:after="0"/>
              <w:ind w:left="360"/>
              <w:contextualSpacing/>
              <w:rPr>
                <w:rFonts w:eastAsia="Calibri" w:cs="Calibri"/>
                <w:sz w:val="22"/>
              </w:rPr>
            </w:pPr>
            <w:r w:rsidRPr="009B36F6">
              <w:rPr>
                <w:rFonts w:eastAsia="Calibri" w:cs="Calibri"/>
                <w:sz w:val="22"/>
              </w:rPr>
              <w:t>Please explain:</w:t>
            </w:r>
          </w:p>
          <w:p w14:paraId="7EC691AF" w14:textId="1787BBA3" w:rsidR="00CF35A8" w:rsidRPr="009B36F6" w:rsidRDefault="00D53E49" w:rsidP="00670D98">
            <w:pPr>
              <w:spacing w:before="120" w:after="0"/>
              <w:ind w:left="360"/>
              <w:rPr>
                <w:rFonts w:eastAsia="Calibri" w:cs="Calibri"/>
                <w:sz w:val="22"/>
              </w:rPr>
            </w:pPr>
            <w:sdt>
              <w:sdtPr>
                <w:rPr>
                  <w:rFonts w:eastAsia="Calibri" w:cs="Calibri"/>
                  <w:sz w:val="22"/>
                </w:rPr>
                <w:id w:val="11354782"/>
                <w14:checkbox>
                  <w14:checked w14:val="1"/>
                  <w14:checkedState w14:val="2612" w14:font="MS Gothic"/>
                  <w14:uncheckedState w14:val="2610" w14:font="MS Gothic"/>
                </w14:checkbox>
              </w:sdtPr>
              <w:sdtEndPr/>
              <w:sdtContent>
                <w:r w:rsidR="00B6317E">
                  <w:rPr>
                    <w:rFonts w:ascii="MS Gothic" w:eastAsia="MS Gothic" w:hAnsi="MS Gothic" w:cs="Calibri" w:hint="eastAsia"/>
                    <w:sz w:val="22"/>
                  </w:rPr>
                  <w:t>☒</w:t>
                </w:r>
              </w:sdtContent>
            </w:sdt>
            <w:r w:rsidR="00B6317E" w:rsidRPr="009B36F6">
              <w:rPr>
                <w:rFonts w:ascii="Segoe UI Symbol" w:eastAsia="Calibri" w:hAnsi="Segoe UI Symbol" w:cs="Segoe UI Symbol"/>
                <w:sz w:val="22"/>
              </w:rPr>
              <w:t xml:space="preserve"> </w:t>
            </w:r>
            <w:r w:rsidR="00CF35A8" w:rsidRPr="009B36F6">
              <w:rPr>
                <w:rFonts w:eastAsia="Calibri" w:cs="Calibri"/>
                <w:sz w:val="22"/>
              </w:rPr>
              <w:t xml:space="preserve">SDG </w:t>
            </w:r>
            <w:r w:rsidR="00CF35A8">
              <w:rPr>
                <w:rFonts w:eastAsia="Calibri" w:cs="Calibri"/>
                <w:sz w:val="22"/>
              </w:rPr>
              <w:t>6</w:t>
            </w:r>
            <w:r w:rsidR="00CF35A8" w:rsidRPr="009B36F6">
              <w:rPr>
                <w:rFonts w:eastAsia="Calibri" w:cs="Calibri"/>
                <w:sz w:val="22"/>
              </w:rPr>
              <w:t xml:space="preserve"> </w:t>
            </w:r>
            <w:r w:rsidR="00CF35A8">
              <w:rPr>
                <w:rFonts w:eastAsia="Calibri" w:cs="Calibri"/>
                <w:sz w:val="22"/>
              </w:rPr>
              <w:t>(clean water and sanitation</w:t>
            </w:r>
            <w:r w:rsidR="00CF35A8" w:rsidRPr="009B36F6">
              <w:rPr>
                <w:rFonts w:eastAsia="Calibri" w:cs="Calibri"/>
                <w:sz w:val="22"/>
              </w:rPr>
              <w:t>)</w:t>
            </w:r>
          </w:p>
          <w:p w14:paraId="22CFEB6D" w14:textId="77777777" w:rsidR="00CF35A8" w:rsidRPr="009B36F6" w:rsidRDefault="00CF35A8" w:rsidP="00670D98">
            <w:pPr>
              <w:spacing w:after="0"/>
              <w:ind w:left="360"/>
              <w:contextualSpacing/>
              <w:rPr>
                <w:rFonts w:eastAsia="Calibri" w:cs="Calibri"/>
                <w:sz w:val="22"/>
              </w:rPr>
            </w:pPr>
            <w:r w:rsidRPr="009B36F6">
              <w:rPr>
                <w:rFonts w:eastAsia="Calibri" w:cs="Calibri"/>
                <w:sz w:val="22"/>
              </w:rPr>
              <w:t xml:space="preserve">Please explain: </w:t>
            </w:r>
          </w:p>
          <w:p w14:paraId="1D876A06" w14:textId="57BC34E2" w:rsidR="00CF35A8" w:rsidRPr="009B36F6" w:rsidRDefault="00D53E49" w:rsidP="00670D98">
            <w:pPr>
              <w:spacing w:before="120" w:after="0"/>
              <w:ind w:left="360"/>
              <w:rPr>
                <w:rFonts w:eastAsia="Calibri" w:cs="Calibri"/>
                <w:sz w:val="22"/>
              </w:rPr>
            </w:pPr>
            <w:sdt>
              <w:sdtPr>
                <w:rPr>
                  <w:rFonts w:eastAsia="Calibri" w:cs="Calibri"/>
                  <w:sz w:val="22"/>
                </w:rPr>
                <w:id w:val="-1704239935"/>
                <w14:checkbox>
                  <w14:checked w14:val="1"/>
                  <w14:checkedState w14:val="2612" w14:font="MS Gothic"/>
                  <w14:uncheckedState w14:val="2610" w14:font="MS Gothic"/>
                </w14:checkbox>
              </w:sdtPr>
              <w:sdtEndPr/>
              <w:sdtContent>
                <w:r w:rsidR="00B6317E">
                  <w:rPr>
                    <w:rFonts w:ascii="MS Gothic" w:eastAsia="MS Gothic" w:hAnsi="MS Gothic" w:cs="Calibri" w:hint="eastAsia"/>
                    <w:sz w:val="22"/>
                  </w:rPr>
                  <w:t>☒</w:t>
                </w:r>
              </w:sdtContent>
            </w:sdt>
            <w:r w:rsidR="00B6317E" w:rsidRPr="009B36F6">
              <w:rPr>
                <w:rFonts w:ascii="Segoe UI Symbol" w:eastAsia="Calibri" w:hAnsi="Segoe UI Symbol" w:cs="Segoe UI Symbol"/>
                <w:sz w:val="22"/>
              </w:rPr>
              <w:t xml:space="preserve"> </w:t>
            </w:r>
            <w:r w:rsidR="00CF35A8" w:rsidRPr="009B36F6">
              <w:rPr>
                <w:rFonts w:eastAsia="Calibri" w:cs="Calibri"/>
                <w:sz w:val="22"/>
              </w:rPr>
              <w:t>SDG 10 (reduced inequalities)</w:t>
            </w:r>
          </w:p>
          <w:p w14:paraId="6EFB2F36" w14:textId="77777777" w:rsidR="00CF35A8" w:rsidRPr="009B36F6" w:rsidRDefault="00CF35A8" w:rsidP="00670D98">
            <w:pPr>
              <w:spacing w:after="0"/>
              <w:ind w:left="360"/>
              <w:contextualSpacing/>
              <w:rPr>
                <w:rFonts w:eastAsia="Calibri" w:cs="Calibri"/>
                <w:sz w:val="22"/>
              </w:rPr>
            </w:pPr>
            <w:r w:rsidRPr="009B36F6">
              <w:rPr>
                <w:rFonts w:eastAsia="Calibri" w:cs="Calibri"/>
                <w:sz w:val="22"/>
              </w:rPr>
              <w:t xml:space="preserve">Please explain: </w:t>
            </w:r>
          </w:p>
          <w:p w14:paraId="354F0BF3" w14:textId="4E31828C" w:rsidR="00CF35A8" w:rsidRPr="009B36F6" w:rsidRDefault="00D53E49" w:rsidP="00670D98">
            <w:pPr>
              <w:spacing w:before="120" w:after="0"/>
              <w:ind w:left="360"/>
              <w:rPr>
                <w:rFonts w:eastAsia="Calibri" w:cs="Calibri"/>
                <w:sz w:val="22"/>
              </w:rPr>
            </w:pPr>
            <w:sdt>
              <w:sdtPr>
                <w:rPr>
                  <w:rFonts w:eastAsia="Calibri" w:cs="Calibri"/>
                  <w:sz w:val="22"/>
                </w:rPr>
                <w:id w:val="1225025545"/>
                <w14:checkbox>
                  <w14:checked w14:val="1"/>
                  <w14:checkedState w14:val="2612" w14:font="MS Gothic"/>
                  <w14:uncheckedState w14:val="2610" w14:font="MS Gothic"/>
                </w14:checkbox>
              </w:sdtPr>
              <w:sdtEndPr/>
              <w:sdtContent>
                <w:r w:rsidR="00B6317E">
                  <w:rPr>
                    <w:rFonts w:ascii="MS Gothic" w:eastAsia="MS Gothic" w:hAnsi="MS Gothic" w:cs="Calibri" w:hint="eastAsia"/>
                    <w:sz w:val="22"/>
                  </w:rPr>
                  <w:t>☒</w:t>
                </w:r>
              </w:sdtContent>
            </w:sdt>
            <w:r w:rsidR="00B6317E" w:rsidRPr="009B36F6">
              <w:rPr>
                <w:rFonts w:ascii="Segoe UI Symbol" w:eastAsia="Calibri" w:hAnsi="Segoe UI Symbol" w:cs="Segoe UI Symbol"/>
                <w:sz w:val="22"/>
              </w:rPr>
              <w:t xml:space="preserve"> </w:t>
            </w:r>
            <w:r w:rsidR="00CF35A8" w:rsidRPr="009B36F6">
              <w:rPr>
                <w:rFonts w:eastAsia="Calibri" w:cs="Calibri"/>
                <w:sz w:val="22"/>
              </w:rPr>
              <w:t xml:space="preserve">SDG 13 (climate action) </w:t>
            </w:r>
          </w:p>
          <w:p w14:paraId="348A4152" w14:textId="77777777" w:rsidR="00CF35A8" w:rsidRDefault="00CF35A8" w:rsidP="00670D98">
            <w:pPr>
              <w:spacing w:after="0"/>
              <w:ind w:left="360"/>
              <w:contextualSpacing/>
              <w:rPr>
                <w:rFonts w:eastAsia="Calibri" w:cs="Calibri"/>
                <w:sz w:val="22"/>
              </w:rPr>
            </w:pPr>
            <w:r w:rsidRPr="009B36F6">
              <w:rPr>
                <w:rFonts w:eastAsia="Calibri" w:cs="Calibri"/>
                <w:sz w:val="22"/>
              </w:rPr>
              <w:t>Please explain:</w:t>
            </w:r>
          </w:p>
          <w:p w14:paraId="36F8AAAD" w14:textId="5D8EE3A3" w:rsidR="00CF35A8" w:rsidRPr="009B36F6" w:rsidRDefault="00D53E49" w:rsidP="00670D98">
            <w:pPr>
              <w:spacing w:before="120" w:after="0"/>
              <w:ind w:left="360"/>
              <w:rPr>
                <w:rFonts w:eastAsia="Calibri" w:cs="Calibri"/>
                <w:sz w:val="22"/>
              </w:rPr>
            </w:pPr>
            <w:sdt>
              <w:sdtPr>
                <w:rPr>
                  <w:rFonts w:eastAsia="Calibri" w:cs="Calibri"/>
                  <w:sz w:val="22"/>
                </w:rPr>
                <w:id w:val="316383570"/>
                <w14:checkbox>
                  <w14:checked w14:val="1"/>
                  <w14:checkedState w14:val="2612" w14:font="MS Gothic"/>
                  <w14:uncheckedState w14:val="2610" w14:font="MS Gothic"/>
                </w14:checkbox>
              </w:sdtPr>
              <w:sdtEndPr/>
              <w:sdtContent>
                <w:r w:rsidR="00B6317E">
                  <w:rPr>
                    <w:rFonts w:ascii="MS Gothic" w:eastAsia="MS Gothic" w:hAnsi="MS Gothic" w:cs="Calibri" w:hint="eastAsia"/>
                    <w:sz w:val="22"/>
                  </w:rPr>
                  <w:t>☒</w:t>
                </w:r>
              </w:sdtContent>
            </w:sdt>
            <w:r w:rsidR="00B6317E" w:rsidRPr="009B36F6">
              <w:rPr>
                <w:rFonts w:ascii="Segoe UI Symbol" w:eastAsia="Calibri" w:hAnsi="Segoe UI Symbol" w:cs="Segoe UI Symbol"/>
                <w:sz w:val="22"/>
              </w:rPr>
              <w:t xml:space="preserve"> </w:t>
            </w:r>
            <w:r w:rsidR="00CF35A8">
              <w:rPr>
                <w:rFonts w:eastAsia="Calibri" w:cs="Calibri"/>
                <w:sz w:val="22"/>
              </w:rPr>
              <w:t>SDG other (specify)</w:t>
            </w:r>
          </w:p>
          <w:p w14:paraId="7CB8780D" w14:textId="77777777" w:rsidR="00CF35A8" w:rsidRDefault="00CF35A8" w:rsidP="00670D98">
            <w:pPr>
              <w:spacing w:after="0"/>
              <w:ind w:left="360"/>
              <w:contextualSpacing/>
              <w:rPr>
                <w:rFonts w:eastAsia="Calibri" w:cs="Calibri"/>
                <w:sz w:val="22"/>
              </w:rPr>
            </w:pPr>
            <w:r w:rsidRPr="009B36F6">
              <w:rPr>
                <w:rFonts w:eastAsia="Calibri" w:cs="Calibri"/>
                <w:sz w:val="22"/>
              </w:rPr>
              <w:lastRenderedPageBreak/>
              <w:t>Please explain:</w:t>
            </w:r>
          </w:p>
          <w:p w14:paraId="4BE27652" w14:textId="77777777" w:rsidR="00CF35A8" w:rsidRDefault="00CF35A8" w:rsidP="00670D98">
            <w:pPr>
              <w:spacing w:after="0"/>
              <w:ind w:left="360"/>
              <w:contextualSpacing/>
              <w:rPr>
                <w:rFonts w:eastAsia="Calibri" w:cs="Calibri"/>
                <w:sz w:val="22"/>
              </w:rPr>
            </w:pPr>
          </w:p>
          <w:p w14:paraId="49E1FB55" w14:textId="55112F6E" w:rsidR="00CF35A8" w:rsidRPr="00D53E49" w:rsidRDefault="00B6317E" w:rsidP="00D53E49">
            <w:pPr>
              <w:spacing w:before="120" w:after="0"/>
              <w:ind w:left="360"/>
              <w:jc w:val="left"/>
              <w:rPr>
                <w:rFonts w:eastAsia="Calibri" w:cs="Calibri"/>
                <w:color w:val="1F497D" w:themeColor="text2"/>
                <w:sz w:val="22"/>
              </w:rPr>
            </w:pPr>
            <w:r w:rsidRPr="00D53E49">
              <w:rPr>
                <w:rFonts w:eastAsia="Calibri" w:cs="Calibri"/>
                <w:color w:val="1F497D" w:themeColor="text2"/>
                <w:sz w:val="22"/>
              </w:rPr>
              <w:t xml:space="preserve">Clarifying and strengthening the rights of peasants as well as other small-scale food producers and rural people is a critical contribution to the universal realization of human rights, including in the context of the SDGs. The legal clarity provided by the UNDROP empowers small-scale food producers’ organizations to assert their rights and thus strengthens their critical contribution to eradicate hunger, ensure FSN as well as sustainable and equitable/socially just development. </w:t>
            </w:r>
          </w:p>
          <w:p w14:paraId="7D73DA05" w14:textId="77777777" w:rsidR="00CF35A8" w:rsidRPr="009B36F6" w:rsidRDefault="00CF35A8" w:rsidP="00670D98">
            <w:pPr>
              <w:spacing w:before="120" w:after="0"/>
              <w:rPr>
                <w:rFonts w:eastAsia="Calibri" w:cs="Calibri"/>
                <w:sz w:val="22"/>
              </w:rPr>
            </w:pPr>
          </w:p>
        </w:tc>
      </w:tr>
      <w:tr w:rsidR="00CF35A8" w:rsidRPr="009B36F6" w14:paraId="495A4432" w14:textId="77777777" w:rsidTr="00670D98">
        <w:trPr>
          <w:trHeight w:val="2730"/>
        </w:trPr>
        <w:tc>
          <w:tcPr>
            <w:tcW w:w="2887" w:type="dxa"/>
          </w:tcPr>
          <w:p w14:paraId="2785BACA" w14:textId="77777777" w:rsidR="00CF35A8" w:rsidRPr="009B36F6" w:rsidRDefault="00CF35A8" w:rsidP="00670D98">
            <w:pPr>
              <w:numPr>
                <w:ilvl w:val="0"/>
                <w:numId w:val="26"/>
              </w:numPr>
              <w:spacing w:before="120" w:after="0"/>
              <w:jc w:val="left"/>
              <w:rPr>
                <w:rFonts w:eastAsia="Calibri" w:cs="Calibri"/>
                <w:sz w:val="22"/>
                <w:u w:val="single"/>
                <w:lang w:bidi="he-IL"/>
              </w:rPr>
            </w:pPr>
            <w:r w:rsidRPr="009B36F6">
              <w:rPr>
                <w:rFonts w:eastAsia="Calibri" w:cs="Calibri"/>
                <w:sz w:val="22"/>
                <w:u w:val="single"/>
                <w:lang w:bidi="he-IL"/>
              </w:rPr>
              <w:lastRenderedPageBreak/>
              <w:t xml:space="preserve">Relevance and expected benefits of the use of these policy recommendations to </w:t>
            </w:r>
            <w:r w:rsidRPr="00F921D9">
              <w:rPr>
                <w:rFonts w:eastAsia="Calibri" w:cs="Calibri"/>
                <w:sz w:val="22"/>
                <w:u w:val="single"/>
                <w:lang w:bidi="he-IL"/>
              </w:rPr>
              <w:t xml:space="preserve">the </w:t>
            </w:r>
            <w:hyperlink r:id="rId15" w:history="1">
              <w:r w:rsidRPr="00F921D9">
                <w:rPr>
                  <w:rFonts w:eastAsia="Calibri" w:cs="Calibri"/>
                  <w:sz w:val="22"/>
                  <w:u w:val="single"/>
                  <w:lang w:bidi="he-IL"/>
                </w:rPr>
                <w:t xml:space="preserve">UN Decade of </w:t>
              </w:r>
              <w:r>
                <w:rPr>
                  <w:rFonts w:eastAsia="Calibri" w:cs="Calibri"/>
                  <w:sz w:val="22"/>
                  <w:u w:val="single"/>
                  <w:lang w:bidi="he-IL"/>
                </w:rPr>
                <w:t>Action</w:t>
              </w:r>
            </w:hyperlink>
            <w:r>
              <w:rPr>
                <w:rFonts w:eastAsia="Calibri" w:cs="Calibri"/>
                <w:sz w:val="22"/>
                <w:u w:val="single"/>
                <w:lang w:bidi="he-IL"/>
              </w:rPr>
              <w:t xml:space="preserve"> on SDGs, </w:t>
            </w:r>
            <w:r w:rsidRPr="00F921D9">
              <w:rPr>
                <w:rFonts w:eastAsia="Calibri" w:cs="Calibri"/>
                <w:sz w:val="22"/>
                <w:u w:val="single"/>
                <w:lang w:bidi="he-IL"/>
              </w:rPr>
              <w:t xml:space="preserve">and </w:t>
            </w:r>
            <w:r>
              <w:rPr>
                <w:rFonts w:eastAsia="Calibri" w:cs="Calibri"/>
                <w:sz w:val="22"/>
                <w:u w:val="single"/>
                <w:lang w:bidi="he-IL"/>
              </w:rPr>
              <w:t>other global commitments</w:t>
            </w:r>
          </w:p>
          <w:p w14:paraId="505B9F03" w14:textId="77777777" w:rsidR="00CF35A8" w:rsidRPr="009B36F6" w:rsidRDefault="00CF35A8" w:rsidP="00670D98">
            <w:pPr>
              <w:spacing w:after="0"/>
              <w:ind w:left="720"/>
              <w:rPr>
                <w:rFonts w:eastAsia="Calibri" w:cs="Calibri"/>
                <w:sz w:val="22"/>
                <w:highlight w:val="yellow"/>
                <w:u w:val="single"/>
                <w:lang w:bidi="he-IL"/>
              </w:rPr>
            </w:pPr>
          </w:p>
        </w:tc>
        <w:tc>
          <w:tcPr>
            <w:tcW w:w="6743" w:type="dxa"/>
          </w:tcPr>
          <w:p w14:paraId="0F5576F7" w14:textId="77777777" w:rsidR="00CF35A8" w:rsidRDefault="00CF35A8" w:rsidP="00670D98">
            <w:pPr>
              <w:numPr>
                <w:ilvl w:val="0"/>
                <w:numId w:val="25"/>
              </w:numPr>
              <w:spacing w:before="120" w:after="0"/>
              <w:jc w:val="left"/>
              <w:rPr>
                <w:rFonts w:eastAsia="Calibri" w:cs="Calibri"/>
                <w:sz w:val="22"/>
              </w:rPr>
            </w:pPr>
            <w:r w:rsidRPr="009B36F6">
              <w:rPr>
                <w:rFonts w:eastAsia="Calibri" w:cs="Calibri"/>
                <w:sz w:val="22"/>
              </w:rPr>
              <w:t xml:space="preserve">How could these policy recommendations contribute to the UN Decade of </w:t>
            </w:r>
            <w:r>
              <w:rPr>
                <w:rFonts w:eastAsia="Calibri" w:cs="Calibri"/>
                <w:sz w:val="22"/>
              </w:rPr>
              <w:t xml:space="preserve">Action on SDGs, the Climate Action Plan </w:t>
            </w:r>
            <w:r w:rsidRPr="009B36F6">
              <w:rPr>
                <w:rFonts w:eastAsia="Calibri" w:cs="Calibri"/>
                <w:sz w:val="22"/>
              </w:rPr>
              <w:t xml:space="preserve">or (further) contribute to </w:t>
            </w:r>
            <w:r>
              <w:rPr>
                <w:rFonts w:eastAsia="Calibri" w:cs="Calibri"/>
                <w:sz w:val="22"/>
              </w:rPr>
              <w:t>o</w:t>
            </w:r>
            <w:r w:rsidRPr="009B36F6">
              <w:rPr>
                <w:rFonts w:eastAsia="Calibri" w:cs="Calibri"/>
                <w:sz w:val="22"/>
              </w:rPr>
              <w:t>the</w:t>
            </w:r>
            <w:r>
              <w:rPr>
                <w:rFonts w:eastAsia="Calibri" w:cs="Calibri"/>
                <w:sz w:val="22"/>
              </w:rPr>
              <w:t>r</w:t>
            </w:r>
            <w:r w:rsidRPr="009B36F6">
              <w:rPr>
                <w:rFonts w:eastAsia="Calibri" w:cs="Calibri"/>
                <w:sz w:val="22"/>
              </w:rPr>
              <w:t xml:space="preserve"> UN Decade</w:t>
            </w:r>
            <w:r>
              <w:rPr>
                <w:rFonts w:eastAsia="Calibri" w:cs="Calibri"/>
                <w:sz w:val="22"/>
              </w:rPr>
              <w:t>s (UN Decade of Action on Water, Family Farming, Nutrition, etc.) for improving sustainable agriculture,</w:t>
            </w:r>
            <w:r w:rsidRPr="009B36F6">
              <w:rPr>
                <w:rFonts w:eastAsia="Calibri" w:cs="Calibri"/>
                <w:sz w:val="22"/>
              </w:rPr>
              <w:t xml:space="preserve"> food security and nutriti</w:t>
            </w:r>
            <w:r>
              <w:rPr>
                <w:rFonts w:eastAsia="Calibri" w:cs="Calibri"/>
                <w:sz w:val="22"/>
              </w:rPr>
              <w:t>on</w:t>
            </w:r>
            <w:r w:rsidRPr="009B36F6">
              <w:rPr>
                <w:rFonts w:eastAsia="Calibri" w:cs="Calibri"/>
                <w:sz w:val="22"/>
              </w:rPr>
              <w:t>? Please explain:</w:t>
            </w:r>
          </w:p>
          <w:p w14:paraId="65F028CE" w14:textId="70474C0D" w:rsidR="00B6317E" w:rsidRPr="009B36F6" w:rsidRDefault="00B6317E" w:rsidP="00237642">
            <w:pPr>
              <w:spacing w:before="120" w:after="0"/>
              <w:ind w:left="360"/>
              <w:jc w:val="left"/>
              <w:rPr>
                <w:rFonts w:eastAsia="Calibri" w:cs="Calibri"/>
                <w:sz w:val="22"/>
              </w:rPr>
            </w:pPr>
            <w:r w:rsidRPr="00D53E49">
              <w:rPr>
                <w:rFonts w:eastAsia="Calibri" w:cs="Calibri"/>
                <w:color w:val="1F497D" w:themeColor="text2"/>
                <w:sz w:val="22"/>
              </w:rPr>
              <w:t xml:space="preserve">Strengthening the rights holders under the UN human rights framework is a critical contribution to </w:t>
            </w:r>
            <w:r w:rsidR="00204A3B" w:rsidRPr="00D53E49">
              <w:rPr>
                <w:rFonts w:eastAsia="Calibri" w:cs="Calibri"/>
                <w:color w:val="1F497D" w:themeColor="text2"/>
                <w:sz w:val="22"/>
              </w:rPr>
              <w:t xml:space="preserve">ensure that the mentioned policy initiatives are implemented based on a human rights-based approach. Fostering the legal </w:t>
            </w:r>
            <w:r w:rsidR="00DA1561" w:rsidRPr="00D53E49">
              <w:rPr>
                <w:rFonts w:eastAsia="Calibri" w:cs="Calibri"/>
                <w:color w:val="1F497D" w:themeColor="text2"/>
                <w:sz w:val="22"/>
              </w:rPr>
              <w:t xml:space="preserve">recognition and protection of </w:t>
            </w:r>
            <w:r w:rsidR="00204A3B" w:rsidRPr="00D53E49">
              <w:rPr>
                <w:rFonts w:eastAsia="Calibri" w:cs="Calibri"/>
                <w:color w:val="1F497D" w:themeColor="text2"/>
                <w:sz w:val="22"/>
              </w:rPr>
              <w:t>small-scale food producers</w:t>
            </w:r>
            <w:r w:rsidR="00DA1561" w:rsidRPr="00D53E49">
              <w:rPr>
                <w:rFonts w:eastAsia="Calibri" w:cs="Calibri"/>
                <w:color w:val="1F497D" w:themeColor="text2"/>
                <w:sz w:val="22"/>
              </w:rPr>
              <w:t xml:space="preserve"> is particularly importan</w:t>
            </w:r>
            <w:r w:rsidR="00237642" w:rsidRPr="00D53E49">
              <w:rPr>
                <w:rFonts w:eastAsia="Calibri" w:cs="Calibri"/>
                <w:color w:val="1F497D" w:themeColor="text2"/>
                <w:sz w:val="22"/>
              </w:rPr>
              <w:t>t</w:t>
            </w:r>
            <w:r w:rsidR="00DA1561" w:rsidRPr="00D53E49">
              <w:rPr>
                <w:rFonts w:eastAsia="Calibri" w:cs="Calibri"/>
                <w:color w:val="1F497D" w:themeColor="text2"/>
                <w:sz w:val="22"/>
              </w:rPr>
              <w:t xml:space="preserve"> in the context of the realization of the human right to food and nutrition.</w:t>
            </w:r>
            <w:r w:rsidR="00DA1561">
              <w:rPr>
                <w:rFonts w:eastAsia="Calibri" w:cs="Calibri"/>
                <w:sz w:val="22"/>
              </w:rPr>
              <w:t xml:space="preserve"> </w:t>
            </w:r>
          </w:p>
        </w:tc>
      </w:tr>
      <w:tr w:rsidR="00CF35A8" w:rsidRPr="009B36F6" w14:paraId="27269A4B" w14:textId="77777777" w:rsidTr="00670D98">
        <w:trPr>
          <w:trHeight w:val="2730"/>
        </w:trPr>
        <w:tc>
          <w:tcPr>
            <w:tcW w:w="2887" w:type="dxa"/>
          </w:tcPr>
          <w:p w14:paraId="26F71871" w14:textId="77777777" w:rsidR="00CF35A8" w:rsidRPr="009B36F6" w:rsidRDefault="00CF35A8" w:rsidP="00670D98">
            <w:pPr>
              <w:numPr>
                <w:ilvl w:val="0"/>
                <w:numId w:val="26"/>
              </w:numPr>
              <w:spacing w:before="200" w:after="0"/>
              <w:jc w:val="left"/>
              <w:rPr>
                <w:rFonts w:eastAsia="Calibri" w:cs="Calibri"/>
                <w:sz w:val="22"/>
              </w:rPr>
            </w:pPr>
            <w:r w:rsidRPr="009B36F6">
              <w:rPr>
                <w:rFonts w:eastAsia="Calibri" w:cs="Calibri"/>
                <w:sz w:val="22"/>
                <w:u w:val="single"/>
                <w:lang w:bidi="he-IL"/>
              </w:rPr>
              <w:t>Catalysts and constraints</w:t>
            </w:r>
          </w:p>
          <w:p w14:paraId="70717E90" w14:textId="77777777" w:rsidR="00CF35A8" w:rsidRPr="009B36F6" w:rsidRDefault="00CF35A8" w:rsidP="00670D98">
            <w:pPr>
              <w:spacing w:before="120" w:after="0"/>
              <w:ind w:left="720"/>
              <w:rPr>
                <w:rFonts w:eastAsia="Calibri" w:cs="Calibri"/>
                <w:sz w:val="22"/>
                <w:u w:val="single"/>
                <w:lang w:bidi="he-IL"/>
              </w:rPr>
            </w:pPr>
          </w:p>
        </w:tc>
        <w:tc>
          <w:tcPr>
            <w:tcW w:w="6743" w:type="dxa"/>
          </w:tcPr>
          <w:p w14:paraId="4D116082" w14:textId="77777777" w:rsidR="00CF35A8" w:rsidRPr="009B36F6" w:rsidRDefault="00CF35A8" w:rsidP="00670D98">
            <w:pPr>
              <w:numPr>
                <w:ilvl w:val="0"/>
                <w:numId w:val="25"/>
              </w:numPr>
              <w:spacing w:before="200" w:after="0"/>
              <w:jc w:val="left"/>
              <w:rPr>
                <w:rFonts w:eastAsia="Calibri" w:cs="Calibri"/>
                <w:sz w:val="22"/>
              </w:rPr>
            </w:pPr>
            <w:r w:rsidRPr="009B36F6">
              <w:rPr>
                <w:rFonts w:eastAsia="Calibri" w:cs="Calibri"/>
                <w:sz w:val="22"/>
              </w:rPr>
              <w:t>What were the key catalysts that influenced positively the use of these policy r</w:t>
            </w:r>
            <w:r>
              <w:rPr>
                <w:rFonts w:eastAsia="Calibri" w:cs="Calibri"/>
                <w:sz w:val="22"/>
              </w:rPr>
              <w:t>ecommendations for improving</w:t>
            </w:r>
            <w:r w:rsidRPr="009B36F6">
              <w:rPr>
                <w:rFonts w:eastAsia="Calibri" w:cs="Calibri"/>
                <w:sz w:val="22"/>
              </w:rPr>
              <w:t xml:space="preserve"> food securi</w:t>
            </w:r>
            <w:r>
              <w:rPr>
                <w:rFonts w:eastAsia="Calibri" w:cs="Calibri"/>
                <w:sz w:val="22"/>
              </w:rPr>
              <w:t>ty and nutrition</w:t>
            </w:r>
            <w:r w:rsidRPr="009B36F6">
              <w:rPr>
                <w:rFonts w:eastAsia="Calibri" w:cs="Calibri"/>
                <w:sz w:val="22"/>
              </w:rPr>
              <w:t xml:space="preserve">? </w:t>
            </w:r>
          </w:p>
          <w:p w14:paraId="2EB0415B" w14:textId="3A778593" w:rsidR="00CF35A8" w:rsidRPr="00D53E49" w:rsidRDefault="00DA1561" w:rsidP="00D53E49">
            <w:pPr>
              <w:spacing w:before="120" w:after="0"/>
              <w:ind w:left="360"/>
              <w:jc w:val="left"/>
              <w:rPr>
                <w:rFonts w:eastAsia="Calibri" w:cs="Calibri"/>
                <w:color w:val="1F497D" w:themeColor="text2"/>
                <w:sz w:val="22"/>
              </w:rPr>
            </w:pPr>
            <w:r w:rsidRPr="00D53E49">
              <w:rPr>
                <w:rFonts w:eastAsia="Calibri" w:cs="Calibri"/>
                <w:color w:val="1F497D" w:themeColor="text2"/>
                <w:sz w:val="22"/>
              </w:rPr>
              <w:t>The empowerment of small-scale food producers and other rural people as rights holders and the reference to a set of recommendations that have been developed through an intergovernmental process has been the basis for advocacy vis-à-vis governments and international institutions.</w:t>
            </w:r>
          </w:p>
          <w:p w14:paraId="17115F05" w14:textId="77777777" w:rsidR="00CF35A8" w:rsidRDefault="00CF35A8" w:rsidP="00670D98">
            <w:pPr>
              <w:numPr>
                <w:ilvl w:val="0"/>
                <w:numId w:val="25"/>
              </w:numPr>
              <w:spacing w:before="200" w:after="0"/>
              <w:jc w:val="left"/>
              <w:rPr>
                <w:rFonts w:eastAsia="Calibri" w:cs="Calibri"/>
                <w:sz w:val="22"/>
              </w:rPr>
            </w:pPr>
            <w:r w:rsidRPr="009B36F6">
              <w:rPr>
                <w:rFonts w:eastAsia="Calibri" w:cs="Calibri"/>
                <w:sz w:val="22"/>
              </w:rPr>
              <w:t>What were the main constraints and challenges in using these CFS policy recommendations for improving the food sec</w:t>
            </w:r>
            <w:r>
              <w:rPr>
                <w:rFonts w:eastAsia="Calibri" w:cs="Calibri"/>
                <w:sz w:val="22"/>
              </w:rPr>
              <w:t>urity and nutrition</w:t>
            </w:r>
            <w:r w:rsidRPr="009B36F6">
              <w:rPr>
                <w:rFonts w:eastAsia="Calibri" w:cs="Calibri"/>
                <w:sz w:val="22"/>
              </w:rPr>
              <w:t xml:space="preserve">? </w:t>
            </w:r>
          </w:p>
          <w:p w14:paraId="50F8A60F" w14:textId="47B5877E" w:rsidR="00DA1561" w:rsidRPr="00D53E49" w:rsidRDefault="00DA1561" w:rsidP="00D53E49">
            <w:pPr>
              <w:spacing w:before="120" w:after="0"/>
              <w:ind w:left="360"/>
              <w:jc w:val="left"/>
              <w:rPr>
                <w:rFonts w:eastAsia="Calibri" w:cs="Calibri"/>
                <w:color w:val="1F497D" w:themeColor="text2"/>
                <w:sz w:val="22"/>
              </w:rPr>
            </w:pPr>
            <w:r w:rsidRPr="00D53E49">
              <w:rPr>
                <w:rFonts w:eastAsia="Calibri" w:cs="Calibri"/>
                <w:color w:val="1F497D" w:themeColor="text2"/>
                <w:sz w:val="22"/>
              </w:rPr>
              <w:t xml:space="preserve">Some governments challenged the CFS policy recommendations on water for food security and nutrition as a basis for language in a human rights instrument, pointing to their voluntary </w:t>
            </w:r>
            <w:r w:rsidR="00237642" w:rsidRPr="00D53E49">
              <w:rPr>
                <w:rFonts w:eastAsia="Calibri" w:cs="Calibri"/>
                <w:color w:val="1F497D" w:themeColor="text2"/>
                <w:sz w:val="22"/>
              </w:rPr>
              <w:t xml:space="preserve">(as opposed to binding) </w:t>
            </w:r>
            <w:r w:rsidRPr="00D53E49">
              <w:rPr>
                <w:rFonts w:eastAsia="Calibri" w:cs="Calibri"/>
                <w:color w:val="1F497D" w:themeColor="text2"/>
                <w:sz w:val="22"/>
              </w:rPr>
              <w:t xml:space="preserve">nature. </w:t>
            </w:r>
          </w:p>
          <w:p w14:paraId="3AC809A4" w14:textId="1DEABA45" w:rsidR="00DA1561" w:rsidRPr="009B36F6" w:rsidRDefault="00DA1561" w:rsidP="00DA1561">
            <w:pPr>
              <w:spacing w:before="200" w:after="0"/>
              <w:ind w:left="360"/>
              <w:jc w:val="left"/>
              <w:rPr>
                <w:rFonts w:eastAsia="Calibri" w:cs="Calibri"/>
                <w:sz w:val="22"/>
              </w:rPr>
            </w:pPr>
          </w:p>
        </w:tc>
      </w:tr>
      <w:tr w:rsidR="00CF35A8" w:rsidRPr="009B36F6" w14:paraId="150EB2F6" w14:textId="77777777" w:rsidTr="00670D98">
        <w:trPr>
          <w:trHeight w:val="1898"/>
        </w:trPr>
        <w:tc>
          <w:tcPr>
            <w:tcW w:w="2887" w:type="dxa"/>
          </w:tcPr>
          <w:p w14:paraId="0EF9EE30" w14:textId="77777777" w:rsidR="00CF35A8" w:rsidRPr="009B36F6" w:rsidRDefault="00CF35A8" w:rsidP="00670D98">
            <w:pPr>
              <w:numPr>
                <w:ilvl w:val="0"/>
                <w:numId w:val="26"/>
              </w:numPr>
              <w:spacing w:before="200" w:after="0"/>
              <w:jc w:val="left"/>
              <w:rPr>
                <w:rFonts w:eastAsia="Calibri" w:cs="Calibri"/>
                <w:sz w:val="22"/>
                <w:u w:val="single"/>
                <w:lang w:bidi="he-IL"/>
              </w:rPr>
            </w:pPr>
            <w:r w:rsidRPr="009B36F6">
              <w:rPr>
                <w:rFonts w:eastAsia="Calibri" w:cs="Calibri"/>
                <w:sz w:val="22"/>
                <w:u w:val="single"/>
                <w:lang w:bidi="he-IL"/>
              </w:rPr>
              <w:t>Good practices</w:t>
            </w:r>
          </w:p>
        </w:tc>
        <w:tc>
          <w:tcPr>
            <w:tcW w:w="6743" w:type="dxa"/>
          </w:tcPr>
          <w:p w14:paraId="25337118" w14:textId="77777777" w:rsidR="00CF35A8" w:rsidRPr="009B36F6" w:rsidRDefault="00CF35A8" w:rsidP="00670D98">
            <w:pPr>
              <w:spacing w:after="160" w:line="259" w:lineRule="auto"/>
              <w:ind w:left="720"/>
              <w:contextualSpacing/>
              <w:rPr>
                <w:rFonts w:eastAsia="Calibri" w:cs="Calibri"/>
                <w:sz w:val="22"/>
              </w:rPr>
            </w:pPr>
          </w:p>
          <w:p w14:paraId="41866E66" w14:textId="77777777" w:rsidR="00CF35A8" w:rsidRDefault="00CF35A8" w:rsidP="00670D98">
            <w:pPr>
              <w:numPr>
                <w:ilvl w:val="0"/>
                <w:numId w:val="27"/>
              </w:numPr>
              <w:spacing w:after="160" w:line="259" w:lineRule="auto"/>
              <w:contextualSpacing/>
              <w:jc w:val="left"/>
              <w:rPr>
                <w:rFonts w:eastAsia="Calibri" w:cs="Calibri"/>
                <w:sz w:val="22"/>
              </w:rPr>
            </w:pPr>
            <w:r w:rsidRPr="009B36F6">
              <w:rPr>
                <w:rFonts w:eastAsia="Calibri" w:cs="Calibri"/>
                <w:sz w:val="22"/>
              </w:rPr>
              <w:t xml:space="preserve">What good practices would you recommend for </w:t>
            </w:r>
            <w:r>
              <w:rPr>
                <w:rFonts w:eastAsia="Calibri" w:cs="Calibri"/>
                <w:sz w:val="22"/>
              </w:rPr>
              <w:t xml:space="preserve">a </w:t>
            </w:r>
            <w:r w:rsidRPr="009B36F6">
              <w:rPr>
                <w:rFonts w:eastAsia="Calibri" w:cs="Calibri"/>
                <w:sz w:val="22"/>
              </w:rPr>
              <w:t>successful use of these policy recommendations?</w:t>
            </w:r>
          </w:p>
          <w:p w14:paraId="034770AD" w14:textId="77777777" w:rsidR="00DA1561" w:rsidRDefault="00DA1561" w:rsidP="00DA1561">
            <w:pPr>
              <w:spacing w:after="160" w:line="259" w:lineRule="auto"/>
              <w:ind w:left="360"/>
              <w:contextualSpacing/>
              <w:jc w:val="left"/>
              <w:rPr>
                <w:rFonts w:eastAsia="Calibri" w:cs="Calibri"/>
                <w:sz w:val="22"/>
              </w:rPr>
            </w:pPr>
          </w:p>
          <w:p w14:paraId="5D46203C" w14:textId="7B5D9F09" w:rsidR="00CF35A8" w:rsidRPr="00D53E49" w:rsidRDefault="00DA1561" w:rsidP="00D53E49">
            <w:pPr>
              <w:spacing w:before="120" w:after="0"/>
              <w:ind w:left="360"/>
              <w:jc w:val="left"/>
              <w:rPr>
                <w:rFonts w:eastAsia="Calibri" w:cs="Calibri"/>
                <w:color w:val="1F497D" w:themeColor="text2"/>
                <w:sz w:val="22"/>
              </w:rPr>
            </w:pPr>
            <w:r w:rsidRPr="00D53E49">
              <w:rPr>
                <w:rFonts w:eastAsia="Calibri" w:cs="Calibri"/>
                <w:color w:val="1F497D" w:themeColor="text2"/>
                <w:sz w:val="22"/>
              </w:rPr>
              <w:t>Strengthen small-scale food producers’ organizations as rights holders and strengthen clarity on the legal content of human rights, including the right to food and nutrition as well as the right to water.</w:t>
            </w:r>
          </w:p>
          <w:p w14:paraId="664F8E30" w14:textId="77777777" w:rsidR="00CF35A8" w:rsidRPr="009B36F6" w:rsidRDefault="00CF35A8" w:rsidP="00670D98">
            <w:pPr>
              <w:spacing w:after="160" w:line="259" w:lineRule="auto"/>
              <w:rPr>
                <w:rFonts w:eastAsia="Calibri"/>
                <w:sz w:val="22"/>
              </w:rPr>
            </w:pPr>
          </w:p>
        </w:tc>
      </w:tr>
      <w:tr w:rsidR="00CF35A8" w:rsidRPr="009B36F6" w14:paraId="759AECD5" w14:textId="77777777" w:rsidTr="00670D98">
        <w:trPr>
          <w:trHeight w:val="1500"/>
        </w:trPr>
        <w:tc>
          <w:tcPr>
            <w:tcW w:w="2887" w:type="dxa"/>
          </w:tcPr>
          <w:p w14:paraId="6FF453F1" w14:textId="77777777" w:rsidR="00CF35A8" w:rsidRPr="009B36F6" w:rsidRDefault="00CF35A8" w:rsidP="00670D98">
            <w:pPr>
              <w:numPr>
                <w:ilvl w:val="0"/>
                <w:numId w:val="26"/>
              </w:numPr>
              <w:spacing w:before="200" w:after="0"/>
              <w:jc w:val="left"/>
              <w:rPr>
                <w:rFonts w:eastAsia="Calibri" w:cs="Calibri"/>
                <w:sz w:val="22"/>
                <w:u w:val="single"/>
              </w:rPr>
            </w:pPr>
            <w:r w:rsidRPr="009B36F6">
              <w:rPr>
                <w:rFonts w:eastAsia="Calibri" w:cs="Calibri"/>
                <w:sz w:val="22"/>
                <w:u w:val="single"/>
              </w:rPr>
              <w:t>Lessons learned</w:t>
            </w:r>
          </w:p>
          <w:p w14:paraId="0B4536D2" w14:textId="77777777" w:rsidR="00CF35A8" w:rsidRPr="009B36F6" w:rsidRDefault="00CF35A8" w:rsidP="00670D98">
            <w:pPr>
              <w:spacing w:before="200" w:after="0"/>
              <w:rPr>
                <w:rFonts w:eastAsia="Calibri" w:cs="Calibri"/>
                <w:sz w:val="22"/>
                <w:u w:val="single"/>
                <w:lang w:bidi="he-IL"/>
              </w:rPr>
            </w:pPr>
          </w:p>
        </w:tc>
        <w:tc>
          <w:tcPr>
            <w:tcW w:w="6743" w:type="dxa"/>
          </w:tcPr>
          <w:p w14:paraId="7954C9E9" w14:textId="77777777" w:rsidR="00CF35A8" w:rsidRPr="009B36F6" w:rsidRDefault="00CF35A8" w:rsidP="00670D98">
            <w:pPr>
              <w:spacing w:after="160" w:line="259" w:lineRule="auto"/>
              <w:ind w:left="360"/>
              <w:contextualSpacing/>
              <w:rPr>
                <w:rFonts w:eastAsia="Calibri" w:cs="Calibri"/>
                <w:sz w:val="22"/>
              </w:rPr>
            </w:pPr>
          </w:p>
          <w:p w14:paraId="44D2F59E" w14:textId="77777777" w:rsidR="00CF35A8" w:rsidRDefault="00CF35A8" w:rsidP="00670D98">
            <w:pPr>
              <w:numPr>
                <w:ilvl w:val="0"/>
                <w:numId w:val="25"/>
              </w:numPr>
              <w:spacing w:after="160" w:line="259" w:lineRule="auto"/>
              <w:contextualSpacing/>
              <w:jc w:val="left"/>
              <w:rPr>
                <w:rFonts w:eastAsia="Calibri" w:cs="Calibri"/>
                <w:sz w:val="22"/>
              </w:rPr>
            </w:pPr>
            <w:r w:rsidRPr="009B36F6">
              <w:rPr>
                <w:rFonts w:eastAsia="Calibri" w:cs="Calibri"/>
                <w:sz w:val="22"/>
              </w:rPr>
              <w:t>Do you have any suggestions to make to CFS in order to enhance the use of these policy re</w:t>
            </w:r>
            <w:r>
              <w:rPr>
                <w:rFonts w:eastAsia="Calibri" w:cs="Calibri"/>
                <w:sz w:val="22"/>
              </w:rPr>
              <w:t xml:space="preserve">commendations for improving </w:t>
            </w:r>
            <w:r w:rsidRPr="009B36F6">
              <w:rPr>
                <w:rFonts w:eastAsia="Calibri" w:cs="Calibri"/>
                <w:sz w:val="22"/>
              </w:rPr>
              <w:t>food securi</w:t>
            </w:r>
            <w:r>
              <w:rPr>
                <w:rFonts w:eastAsia="Calibri" w:cs="Calibri"/>
                <w:sz w:val="22"/>
              </w:rPr>
              <w:t>ty and nutrition</w:t>
            </w:r>
            <w:r w:rsidRPr="009B36F6">
              <w:rPr>
                <w:rFonts w:eastAsia="Calibri" w:cs="Calibri"/>
                <w:sz w:val="22"/>
              </w:rPr>
              <w:t xml:space="preserve">? </w:t>
            </w:r>
          </w:p>
          <w:p w14:paraId="51AB1BF2" w14:textId="77777777" w:rsidR="00DA1561" w:rsidRDefault="00DA1561" w:rsidP="00DA1561">
            <w:pPr>
              <w:spacing w:after="160" w:line="259" w:lineRule="auto"/>
              <w:ind w:left="360"/>
              <w:contextualSpacing/>
              <w:jc w:val="left"/>
              <w:rPr>
                <w:rFonts w:eastAsia="Calibri" w:cs="Calibri"/>
                <w:sz w:val="22"/>
              </w:rPr>
            </w:pPr>
          </w:p>
          <w:p w14:paraId="2C5C0089" w14:textId="05F6DEFC" w:rsidR="00DA1561" w:rsidRPr="00D53E49" w:rsidRDefault="00DA1561" w:rsidP="00D53E49">
            <w:pPr>
              <w:spacing w:before="120" w:after="0"/>
              <w:ind w:left="360"/>
              <w:jc w:val="left"/>
              <w:rPr>
                <w:rFonts w:eastAsia="Calibri" w:cs="Calibri"/>
                <w:color w:val="1F497D" w:themeColor="text2"/>
                <w:sz w:val="22"/>
              </w:rPr>
            </w:pPr>
            <w:r w:rsidRPr="00D53E49">
              <w:rPr>
                <w:rFonts w:eastAsia="Calibri" w:cs="Calibri"/>
                <w:color w:val="1F497D" w:themeColor="text2"/>
                <w:sz w:val="22"/>
              </w:rPr>
              <w:t>Liaise better with other UN institutions, in particular the human rights system.</w:t>
            </w:r>
          </w:p>
          <w:p w14:paraId="6C257F8B" w14:textId="77777777" w:rsidR="00CF35A8" w:rsidRPr="009B36F6" w:rsidRDefault="00CF35A8" w:rsidP="00670D98">
            <w:pPr>
              <w:spacing w:before="200" w:after="0"/>
              <w:ind w:left="360"/>
              <w:rPr>
                <w:rFonts w:eastAsia="Calibri" w:cs="Calibri"/>
                <w:sz w:val="22"/>
              </w:rPr>
            </w:pPr>
          </w:p>
        </w:tc>
      </w:tr>
      <w:tr w:rsidR="00CF35A8" w:rsidRPr="009B36F6" w14:paraId="49269AC7" w14:textId="77777777" w:rsidTr="00670D98">
        <w:trPr>
          <w:trHeight w:val="1322"/>
        </w:trPr>
        <w:tc>
          <w:tcPr>
            <w:tcW w:w="2887" w:type="dxa"/>
          </w:tcPr>
          <w:p w14:paraId="537C929A" w14:textId="77777777" w:rsidR="00CF35A8" w:rsidRPr="009B36F6" w:rsidRDefault="00CF35A8" w:rsidP="00670D98">
            <w:pPr>
              <w:numPr>
                <w:ilvl w:val="0"/>
                <w:numId w:val="26"/>
              </w:numPr>
              <w:spacing w:after="160"/>
              <w:contextualSpacing/>
              <w:jc w:val="left"/>
              <w:rPr>
                <w:rFonts w:eastAsia="Calibri" w:cs="Calibri"/>
                <w:sz w:val="22"/>
                <w:u w:val="single"/>
              </w:rPr>
            </w:pPr>
            <w:r>
              <w:rPr>
                <w:rFonts w:eastAsia="Calibri" w:cs="Calibri"/>
                <w:sz w:val="22"/>
                <w:u w:val="single"/>
              </w:rPr>
              <w:lastRenderedPageBreak/>
              <w:t>Relevance within the current context</w:t>
            </w:r>
          </w:p>
        </w:tc>
        <w:tc>
          <w:tcPr>
            <w:tcW w:w="6743" w:type="dxa"/>
          </w:tcPr>
          <w:p w14:paraId="6D10F516" w14:textId="77777777" w:rsidR="00CF35A8" w:rsidRDefault="00CF35A8" w:rsidP="00670D98">
            <w:pPr>
              <w:numPr>
                <w:ilvl w:val="0"/>
                <w:numId w:val="28"/>
              </w:numPr>
              <w:spacing w:before="120" w:after="0"/>
              <w:jc w:val="left"/>
              <w:rPr>
                <w:rFonts w:eastAsia="Calibri" w:cs="Calibri"/>
                <w:sz w:val="22"/>
              </w:rPr>
            </w:pPr>
            <w:r>
              <w:rPr>
                <w:rFonts w:eastAsia="Calibri" w:cs="Calibri"/>
                <w:sz w:val="22"/>
              </w:rPr>
              <w:t xml:space="preserve">Based on your knowledge and experience with these two sets of policy recommendations (dated 2012 and 2015 respectively), </w:t>
            </w:r>
            <w:r w:rsidRPr="00423D0D">
              <w:rPr>
                <w:rFonts w:eastAsia="Calibri" w:cs="Calibri"/>
                <w:sz w:val="22"/>
              </w:rPr>
              <w:t>which of their elements needs be updated/further enhanced attention in light of more recent developments?</w:t>
            </w:r>
          </w:p>
          <w:p w14:paraId="6AD51FDE" w14:textId="24CEF511" w:rsidR="00DA1561" w:rsidRPr="00D53E49" w:rsidRDefault="00DA1561" w:rsidP="00DA1561">
            <w:pPr>
              <w:spacing w:before="120" w:after="0"/>
              <w:ind w:left="360"/>
              <w:jc w:val="left"/>
              <w:rPr>
                <w:rFonts w:eastAsia="Calibri" w:cs="Calibri"/>
                <w:color w:val="1F497D" w:themeColor="text2"/>
                <w:sz w:val="22"/>
              </w:rPr>
            </w:pPr>
            <w:r w:rsidRPr="00D53E49">
              <w:rPr>
                <w:rFonts w:eastAsia="Calibri" w:cs="Calibri"/>
                <w:color w:val="1F497D" w:themeColor="text2"/>
                <w:sz w:val="22"/>
              </w:rPr>
              <w:t xml:space="preserve">The CFS policy recommendations on water for food security and nutrition remain highly relevant in the current context. In a context of accelerating climate change, </w:t>
            </w:r>
            <w:r w:rsidR="00635C0E" w:rsidRPr="00D53E49">
              <w:rPr>
                <w:rFonts w:eastAsia="Calibri" w:cs="Calibri"/>
                <w:color w:val="1F497D" w:themeColor="text2"/>
                <w:sz w:val="22"/>
              </w:rPr>
              <w:t>proliferating conflicts and protracted crises as well as new forms of privatization of water through financialization, the relevance of the policy recommendations has rather increased. However, more efforts are needed to ensure that they are translated into public policies by states, in particular in the form of new/revised legal frameworks.</w:t>
            </w:r>
          </w:p>
          <w:p w14:paraId="3E973059" w14:textId="77777777" w:rsidR="00CF35A8" w:rsidRPr="009B36F6" w:rsidRDefault="00CF35A8" w:rsidP="00670D98">
            <w:pPr>
              <w:spacing w:after="160" w:line="259" w:lineRule="auto"/>
              <w:ind w:left="360"/>
              <w:contextualSpacing/>
              <w:jc w:val="left"/>
              <w:rPr>
                <w:rFonts w:eastAsia="Calibri" w:cs="Calibri"/>
                <w:sz w:val="22"/>
              </w:rPr>
            </w:pPr>
          </w:p>
        </w:tc>
      </w:tr>
      <w:tr w:rsidR="00CF35A8" w:rsidRPr="009B36F6" w14:paraId="20E3BC7A" w14:textId="77777777" w:rsidTr="00670D98">
        <w:trPr>
          <w:trHeight w:val="1322"/>
        </w:trPr>
        <w:tc>
          <w:tcPr>
            <w:tcW w:w="2887" w:type="dxa"/>
          </w:tcPr>
          <w:p w14:paraId="690C92F7" w14:textId="77777777" w:rsidR="00CF35A8" w:rsidRPr="009B36F6" w:rsidRDefault="00CF35A8" w:rsidP="00670D98">
            <w:pPr>
              <w:numPr>
                <w:ilvl w:val="0"/>
                <w:numId w:val="26"/>
              </w:numPr>
              <w:spacing w:after="160"/>
              <w:contextualSpacing/>
              <w:jc w:val="left"/>
              <w:rPr>
                <w:rFonts w:eastAsia="Calibri" w:cs="Calibri"/>
                <w:sz w:val="22"/>
                <w:u w:val="single"/>
              </w:rPr>
            </w:pPr>
            <w:r w:rsidRPr="009B36F6">
              <w:rPr>
                <w:rFonts w:eastAsia="Calibri" w:cs="Calibri"/>
                <w:sz w:val="22"/>
                <w:u w:val="single"/>
              </w:rPr>
              <w:t>Potential use of the policy r</w:t>
            </w:r>
            <w:r>
              <w:rPr>
                <w:rFonts w:eastAsia="Calibri" w:cs="Calibri"/>
                <w:sz w:val="22"/>
                <w:u w:val="single"/>
              </w:rPr>
              <w:t>ecommendations for improving</w:t>
            </w:r>
            <w:r w:rsidRPr="009B36F6">
              <w:rPr>
                <w:rFonts w:eastAsia="Calibri" w:cs="Calibri"/>
                <w:sz w:val="22"/>
                <w:u w:val="single"/>
              </w:rPr>
              <w:t xml:space="preserve"> food security and nutrition</w:t>
            </w:r>
            <w:r>
              <w:rPr>
                <w:rFonts w:eastAsia="Calibri" w:cs="Calibri"/>
                <w:sz w:val="22"/>
                <w:u w:val="single"/>
              </w:rPr>
              <w:t>, fostering resilience and enhancing policy coherence</w:t>
            </w:r>
            <w:r w:rsidRPr="009B36F6">
              <w:rPr>
                <w:rFonts w:eastAsia="Calibri" w:cs="Calibri"/>
                <w:sz w:val="22"/>
                <w:u w:val="single"/>
              </w:rPr>
              <w:t xml:space="preserve"> </w:t>
            </w:r>
          </w:p>
        </w:tc>
        <w:tc>
          <w:tcPr>
            <w:tcW w:w="6743" w:type="dxa"/>
          </w:tcPr>
          <w:p w14:paraId="226F034C" w14:textId="77777777" w:rsidR="00CF35A8" w:rsidRPr="009B36F6" w:rsidRDefault="00CF35A8" w:rsidP="00670D98">
            <w:pPr>
              <w:numPr>
                <w:ilvl w:val="0"/>
                <w:numId w:val="25"/>
              </w:numPr>
              <w:spacing w:after="160" w:line="259" w:lineRule="auto"/>
              <w:contextualSpacing/>
              <w:jc w:val="left"/>
              <w:rPr>
                <w:rFonts w:eastAsia="Calibri" w:cs="Calibri"/>
                <w:sz w:val="22"/>
              </w:rPr>
            </w:pPr>
            <w:r w:rsidRPr="009B36F6">
              <w:rPr>
                <w:rFonts w:eastAsia="Calibri" w:cs="Calibri"/>
                <w:sz w:val="22"/>
              </w:rPr>
              <w:t xml:space="preserve">If these policy recommendations have not been used (or not sufficiently used), how could they be (further) used </w:t>
            </w:r>
            <w:r>
              <w:rPr>
                <w:rFonts w:eastAsia="Calibri" w:cs="Calibri"/>
                <w:sz w:val="22"/>
              </w:rPr>
              <w:t xml:space="preserve">in the future for improving </w:t>
            </w:r>
            <w:r w:rsidRPr="009B36F6">
              <w:rPr>
                <w:rFonts w:eastAsia="Calibri" w:cs="Calibri"/>
                <w:sz w:val="22"/>
              </w:rPr>
              <w:t>food securi</w:t>
            </w:r>
            <w:r>
              <w:rPr>
                <w:rFonts w:eastAsia="Calibri" w:cs="Calibri"/>
                <w:sz w:val="22"/>
              </w:rPr>
              <w:t>ty and nutrition</w:t>
            </w:r>
            <w:r w:rsidRPr="009B36F6">
              <w:rPr>
                <w:rFonts w:eastAsia="Calibri" w:cs="Calibri"/>
                <w:sz w:val="22"/>
              </w:rPr>
              <w:t xml:space="preserve">, advancing the progressive realization of the right to food, </w:t>
            </w:r>
            <w:r>
              <w:rPr>
                <w:rFonts w:eastAsia="Calibri" w:cs="Calibri"/>
                <w:sz w:val="22"/>
              </w:rPr>
              <w:t xml:space="preserve">preserving the ecosystem, </w:t>
            </w:r>
            <w:r w:rsidRPr="009B36F6">
              <w:rPr>
                <w:rFonts w:eastAsia="Calibri" w:cs="Calibri"/>
                <w:sz w:val="22"/>
              </w:rPr>
              <w:t>fostering</w:t>
            </w:r>
            <w:r>
              <w:rPr>
                <w:rFonts w:eastAsia="Calibri" w:cs="Calibri"/>
                <w:sz w:val="22"/>
              </w:rPr>
              <w:t xml:space="preserve"> resilience, adapting to climate change, mitigating the impacts of adverse climate change, achieving SDGs, and enhancing </w:t>
            </w:r>
            <w:r w:rsidRPr="009B36F6">
              <w:rPr>
                <w:rFonts w:eastAsia="Calibri" w:cs="Calibri"/>
                <w:sz w:val="22"/>
              </w:rPr>
              <w:t>policy coherence? Please explain:</w:t>
            </w:r>
          </w:p>
          <w:p w14:paraId="17DE2DDD" w14:textId="77777777" w:rsidR="00CF35A8" w:rsidRPr="009B36F6" w:rsidRDefault="00CF35A8" w:rsidP="00670D98">
            <w:pPr>
              <w:spacing w:after="160" w:line="259" w:lineRule="auto"/>
              <w:ind w:left="360"/>
              <w:contextualSpacing/>
              <w:rPr>
                <w:rFonts w:eastAsia="Calibri" w:cs="Calibri"/>
                <w:sz w:val="22"/>
              </w:rPr>
            </w:pPr>
          </w:p>
          <w:p w14:paraId="4192340D" w14:textId="77777777" w:rsidR="00CF35A8" w:rsidRPr="009B36F6" w:rsidRDefault="00CF35A8" w:rsidP="00670D98">
            <w:pPr>
              <w:spacing w:after="160" w:line="259" w:lineRule="auto"/>
              <w:ind w:left="360"/>
              <w:contextualSpacing/>
              <w:jc w:val="left"/>
              <w:rPr>
                <w:rFonts w:eastAsia="Calibri" w:cs="Calibri"/>
                <w:sz w:val="22"/>
              </w:rPr>
            </w:pPr>
          </w:p>
        </w:tc>
      </w:tr>
      <w:tr w:rsidR="00CF35A8" w:rsidRPr="009B36F6" w14:paraId="46D67FFE" w14:textId="77777777" w:rsidTr="00670D98">
        <w:trPr>
          <w:trHeight w:val="1215"/>
        </w:trPr>
        <w:tc>
          <w:tcPr>
            <w:tcW w:w="2887" w:type="dxa"/>
          </w:tcPr>
          <w:p w14:paraId="5BC2616C" w14:textId="77777777" w:rsidR="00CF35A8" w:rsidRPr="009B36F6" w:rsidRDefault="00CF35A8" w:rsidP="00670D98">
            <w:pPr>
              <w:numPr>
                <w:ilvl w:val="0"/>
                <w:numId w:val="26"/>
              </w:numPr>
              <w:spacing w:after="160" w:line="259" w:lineRule="auto"/>
              <w:contextualSpacing/>
              <w:jc w:val="left"/>
              <w:rPr>
                <w:rFonts w:eastAsia="Calibri" w:cs="Calibri"/>
                <w:sz w:val="22"/>
                <w:u w:val="single"/>
              </w:rPr>
            </w:pPr>
            <w:r>
              <w:rPr>
                <w:rFonts w:eastAsia="Calibri" w:cs="Calibri"/>
                <w:sz w:val="22"/>
                <w:u w:val="single"/>
              </w:rPr>
              <w:t>Link to specific references</w:t>
            </w:r>
          </w:p>
        </w:tc>
        <w:tc>
          <w:tcPr>
            <w:tcW w:w="6743" w:type="dxa"/>
          </w:tcPr>
          <w:p w14:paraId="4B20428D" w14:textId="77777777" w:rsidR="00CF35A8" w:rsidRDefault="00CF35A8" w:rsidP="00670D98">
            <w:pPr>
              <w:spacing w:before="200" w:after="0"/>
              <w:ind w:left="314"/>
              <w:contextualSpacing/>
              <w:rPr>
                <w:rFonts w:eastAsia="Calibri" w:cs="Calibri"/>
                <w:sz w:val="22"/>
              </w:rPr>
            </w:pPr>
            <w:r>
              <w:rPr>
                <w:rFonts w:eastAsia="Calibri" w:cs="Calibri"/>
                <w:sz w:val="22"/>
              </w:rPr>
              <w:t>Please send in attachment or include here links to document with specific references (e.g. laws, decrees, regulations, programs, etc.) how these CFS policy recommendations have been used or applied by you/your organization.</w:t>
            </w:r>
          </w:p>
          <w:p w14:paraId="2FA5FEA7" w14:textId="77777777" w:rsidR="00CF35A8" w:rsidRDefault="00CF35A8" w:rsidP="00670D98">
            <w:pPr>
              <w:spacing w:before="200" w:after="0"/>
              <w:ind w:left="720"/>
              <w:contextualSpacing/>
              <w:rPr>
                <w:rFonts w:eastAsia="Calibri" w:cs="Calibri"/>
                <w:sz w:val="22"/>
              </w:rPr>
            </w:pPr>
          </w:p>
          <w:p w14:paraId="0E2727EF" w14:textId="274DC07A" w:rsidR="00CF35A8" w:rsidRDefault="00DA1561" w:rsidP="00DA1561">
            <w:pPr>
              <w:spacing w:before="200" w:after="0"/>
              <w:ind w:left="317"/>
              <w:contextualSpacing/>
              <w:rPr>
                <w:rFonts w:eastAsia="Calibri" w:cs="Calibri"/>
                <w:sz w:val="22"/>
              </w:rPr>
            </w:pPr>
            <w:r w:rsidRPr="00D53E49">
              <w:rPr>
                <w:rFonts w:eastAsia="Calibri" w:cs="Calibri"/>
                <w:color w:val="1F497D" w:themeColor="text2"/>
                <w:sz w:val="22"/>
              </w:rPr>
              <w:t>UN Declaration on the Rights of Peasants and Other People Working in Rural Areas (UN Document A/RES/73/165):</w:t>
            </w:r>
            <w:r>
              <w:rPr>
                <w:rFonts w:eastAsia="Calibri" w:cs="Calibri"/>
                <w:sz w:val="22"/>
              </w:rPr>
              <w:t xml:space="preserve"> </w:t>
            </w:r>
            <w:hyperlink r:id="rId16" w:history="1">
              <w:r w:rsidRPr="008C269D">
                <w:rPr>
                  <w:rStyle w:val="Hyperlink"/>
                  <w:rFonts w:eastAsia="Calibri" w:cs="Calibri"/>
                  <w:sz w:val="22"/>
                </w:rPr>
                <w:t>https://undocs.org/en/A/RES/73/165</w:t>
              </w:r>
            </w:hyperlink>
            <w:r>
              <w:rPr>
                <w:rFonts w:eastAsia="Calibri" w:cs="Calibri"/>
                <w:sz w:val="22"/>
              </w:rPr>
              <w:t xml:space="preserve">. </w:t>
            </w:r>
          </w:p>
          <w:p w14:paraId="0F33B872" w14:textId="77777777" w:rsidR="00CF35A8" w:rsidRDefault="00CF35A8" w:rsidP="00670D98">
            <w:pPr>
              <w:spacing w:before="200" w:after="0"/>
              <w:ind w:left="720"/>
              <w:contextualSpacing/>
              <w:rPr>
                <w:rFonts w:eastAsia="Calibri" w:cs="Calibri"/>
                <w:sz w:val="22"/>
              </w:rPr>
            </w:pPr>
          </w:p>
          <w:p w14:paraId="4E379EDE" w14:textId="77777777" w:rsidR="00CF35A8" w:rsidRPr="009B36F6" w:rsidRDefault="00CF35A8" w:rsidP="00670D98">
            <w:pPr>
              <w:spacing w:before="200" w:after="0"/>
              <w:ind w:left="720"/>
              <w:contextualSpacing/>
              <w:rPr>
                <w:rFonts w:eastAsia="Calibri" w:cs="Calibri"/>
                <w:sz w:val="22"/>
              </w:rPr>
            </w:pPr>
          </w:p>
        </w:tc>
      </w:tr>
      <w:tr w:rsidR="00CF35A8" w:rsidRPr="009B36F6" w14:paraId="3D32499C" w14:textId="77777777" w:rsidTr="00670D98">
        <w:trPr>
          <w:trHeight w:val="1215"/>
        </w:trPr>
        <w:tc>
          <w:tcPr>
            <w:tcW w:w="2887" w:type="dxa"/>
          </w:tcPr>
          <w:p w14:paraId="45D50A94" w14:textId="77777777" w:rsidR="00CF35A8" w:rsidRPr="009B36F6" w:rsidRDefault="00CF35A8" w:rsidP="00DA1561">
            <w:pPr>
              <w:numPr>
                <w:ilvl w:val="0"/>
                <w:numId w:val="26"/>
              </w:numPr>
              <w:spacing w:after="160" w:line="259" w:lineRule="auto"/>
              <w:contextualSpacing/>
              <w:jc w:val="left"/>
              <w:rPr>
                <w:rFonts w:eastAsia="Calibri" w:cs="Calibri"/>
                <w:sz w:val="22"/>
                <w:u w:val="single"/>
              </w:rPr>
            </w:pPr>
          </w:p>
        </w:tc>
        <w:tc>
          <w:tcPr>
            <w:tcW w:w="6743" w:type="dxa"/>
          </w:tcPr>
          <w:p w14:paraId="1903ADE1" w14:textId="77777777" w:rsidR="00CF35A8" w:rsidRPr="009B36F6" w:rsidRDefault="00CF35A8" w:rsidP="00670D98">
            <w:pPr>
              <w:spacing w:before="200" w:after="0"/>
              <w:ind w:left="720"/>
              <w:contextualSpacing/>
              <w:rPr>
                <w:rFonts w:eastAsia="Calibri" w:cs="Calibri"/>
                <w:sz w:val="22"/>
              </w:rPr>
            </w:pPr>
          </w:p>
        </w:tc>
      </w:tr>
    </w:tbl>
    <w:p w14:paraId="4D3EBA57" w14:textId="77777777" w:rsidR="00CF35A8" w:rsidRPr="00EA6E58" w:rsidRDefault="00CF35A8" w:rsidP="00CF35A8">
      <w:pPr>
        <w:ind w:left="720" w:hanging="360"/>
        <w:contextualSpacing/>
        <w:rPr>
          <w:rFonts w:ascii="Calibri" w:eastAsia="Calibri" w:hAnsi="Calibri" w:cs="Calibri"/>
          <w:sz w:val="22"/>
        </w:rPr>
      </w:pPr>
    </w:p>
    <w:p w14:paraId="7A7F7F2F" w14:textId="77777777" w:rsidR="00CF35A8" w:rsidRDefault="00CF35A8" w:rsidP="00CF35A8">
      <w:pPr>
        <w:spacing w:after="0"/>
        <w:jc w:val="left"/>
        <w:rPr>
          <w:rFonts w:ascii="Calibri" w:eastAsia="Calibri" w:hAnsi="Calibri" w:cs="Calibri"/>
          <w:sz w:val="22"/>
          <w:u w:val="single"/>
          <w:lang w:bidi="he-IL"/>
        </w:rPr>
      </w:pPr>
      <w:r>
        <w:rPr>
          <w:rFonts w:ascii="Calibri" w:eastAsia="Calibri" w:hAnsi="Calibri" w:cs="Calibri"/>
          <w:sz w:val="22"/>
          <w:u w:val="single"/>
          <w:lang w:bidi="he-IL"/>
        </w:rPr>
        <w:br w:type="page"/>
      </w:r>
    </w:p>
    <w:p w14:paraId="083F1747" w14:textId="77777777" w:rsidR="00CF35A8" w:rsidRPr="00EA6E58" w:rsidRDefault="00CF35A8" w:rsidP="00CF35A8">
      <w:pPr>
        <w:spacing w:after="160" w:line="259" w:lineRule="auto"/>
        <w:ind w:left="720"/>
        <w:contextualSpacing/>
        <w:rPr>
          <w:rFonts w:ascii="Calibri" w:eastAsia="Calibri" w:hAnsi="Calibri" w:cs="Calibri"/>
          <w:sz w:val="22"/>
          <w:u w:val="single"/>
          <w:lang w:bidi="he-IL"/>
        </w:rPr>
      </w:pPr>
    </w:p>
    <w:p w14:paraId="776CB32A" w14:textId="77777777" w:rsidR="00CF35A8" w:rsidRPr="00A76723" w:rsidRDefault="00CF35A8" w:rsidP="00CF35A8">
      <w:pPr>
        <w:spacing w:after="160" w:line="259" w:lineRule="auto"/>
        <w:jc w:val="left"/>
        <w:rPr>
          <w:rFonts w:asciiTheme="majorHAnsi" w:eastAsia="Calibri" w:hAnsiTheme="majorHAnsi" w:cs="Calibri"/>
          <w:sz w:val="22"/>
        </w:rPr>
      </w:pPr>
      <w:r w:rsidRPr="00A76723">
        <w:rPr>
          <w:rFonts w:asciiTheme="majorHAnsi" w:eastAsia="Calibri" w:hAnsiTheme="majorHAnsi" w:cs="Calibri"/>
          <w:b/>
          <w:sz w:val="22"/>
        </w:rPr>
        <w:t>Annex: to be filled if the information provided results from a multi-stakeholder consultation</w:t>
      </w:r>
    </w:p>
    <w:p w14:paraId="20225130" w14:textId="77777777" w:rsidR="00CF35A8" w:rsidRPr="00A76723" w:rsidRDefault="00CF35A8" w:rsidP="00CF35A8">
      <w:pPr>
        <w:spacing w:before="200" w:after="0"/>
        <w:ind w:left="720" w:hanging="360"/>
        <w:jc w:val="left"/>
        <w:rPr>
          <w:rFonts w:asciiTheme="majorHAnsi" w:eastAsia="Calibri" w:hAnsiTheme="majorHAnsi" w:cs="Calibri"/>
          <w:b/>
          <w:sz w:val="22"/>
        </w:rPr>
      </w:pPr>
    </w:p>
    <w:tbl>
      <w:tblPr>
        <w:tblStyle w:val="Tabellenraster"/>
        <w:tblW w:w="0" w:type="auto"/>
        <w:tblLook w:val="04A0" w:firstRow="1" w:lastRow="0" w:firstColumn="1" w:lastColumn="0" w:noHBand="0" w:noVBand="1"/>
      </w:tblPr>
      <w:tblGrid>
        <w:gridCol w:w="2835"/>
        <w:gridCol w:w="6515"/>
      </w:tblGrid>
      <w:tr w:rsidR="00CF35A8" w:rsidRPr="00A76723" w14:paraId="6B02883D" w14:textId="77777777" w:rsidTr="00670D98">
        <w:tc>
          <w:tcPr>
            <w:tcW w:w="2835" w:type="dxa"/>
          </w:tcPr>
          <w:p w14:paraId="5F916CE3" w14:textId="77777777" w:rsidR="00CF35A8" w:rsidRPr="00A76723" w:rsidRDefault="00CF35A8" w:rsidP="00670D98">
            <w:pPr>
              <w:spacing w:after="0"/>
              <w:jc w:val="left"/>
              <w:rPr>
                <w:rFonts w:asciiTheme="majorHAnsi" w:eastAsia="Calibri" w:hAnsiTheme="majorHAnsi"/>
                <w:b/>
                <w:bCs/>
                <w:sz w:val="22"/>
              </w:rPr>
            </w:pPr>
            <w:r w:rsidRPr="00A76723">
              <w:rPr>
                <w:rFonts w:asciiTheme="majorHAnsi" w:eastAsia="Calibri" w:hAnsiTheme="majorHAnsi"/>
                <w:b/>
                <w:bCs/>
                <w:sz w:val="22"/>
              </w:rPr>
              <w:t>Date of the multistakeholder event</w:t>
            </w:r>
          </w:p>
        </w:tc>
        <w:tc>
          <w:tcPr>
            <w:tcW w:w="6515" w:type="dxa"/>
          </w:tcPr>
          <w:p w14:paraId="690B211F" w14:textId="77777777" w:rsidR="00CF35A8" w:rsidRPr="00A76723" w:rsidRDefault="00CF35A8" w:rsidP="00670D98">
            <w:pPr>
              <w:spacing w:after="0"/>
              <w:jc w:val="left"/>
              <w:rPr>
                <w:rFonts w:asciiTheme="majorHAnsi" w:eastAsia="Calibri" w:hAnsiTheme="majorHAnsi"/>
                <w:b/>
                <w:bCs/>
                <w:sz w:val="22"/>
              </w:rPr>
            </w:pPr>
          </w:p>
        </w:tc>
      </w:tr>
      <w:tr w:rsidR="00CF35A8" w:rsidRPr="00A76723" w14:paraId="75E6B8F4" w14:textId="77777777" w:rsidTr="00670D98">
        <w:tc>
          <w:tcPr>
            <w:tcW w:w="2835" w:type="dxa"/>
          </w:tcPr>
          <w:p w14:paraId="5B316E2A" w14:textId="77777777" w:rsidR="00CF35A8" w:rsidRPr="00A76723" w:rsidRDefault="00CF35A8" w:rsidP="00670D98">
            <w:pPr>
              <w:spacing w:after="0"/>
              <w:jc w:val="left"/>
              <w:rPr>
                <w:rFonts w:asciiTheme="majorHAnsi" w:eastAsia="Calibri" w:hAnsiTheme="majorHAnsi"/>
                <w:b/>
                <w:bCs/>
                <w:sz w:val="22"/>
              </w:rPr>
            </w:pPr>
            <w:r w:rsidRPr="00A76723">
              <w:rPr>
                <w:rFonts w:asciiTheme="majorHAnsi" w:eastAsia="Calibri" w:hAnsiTheme="majorHAnsi"/>
                <w:b/>
                <w:bCs/>
                <w:sz w:val="22"/>
              </w:rPr>
              <w:t>Location of the event</w:t>
            </w:r>
            <w:r>
              <w:rPr>
                <w:rFonts w:asciiTheme="majorHAnsi" w:eastAsia="Calibri" w:hAnsiTheme="majorHAnsi"/>
                <w:b/>
                <w:bCs/>
                <w:sz w:val="22"/>
              </w:rPr>
              <w:t xml:space="preserve"> (City, Country)</w:t>
            </w:r>
          </w:p>
        </w:tc>
        <w:tc>
          <w:tcPr>
            <w:tcW w:w="6515" w:type="dxa"/>
          </w:tcPr>
          <w:p w14:paraId="125C3194" w14:textId="77777777" w:rsidR="00CF35A8" w:rsidRPr="00A76723" w:rsidRDefault="00CF35A8" w:rsidP="00670D98">
            <w:pPr>
              <w:spacing w:after="0"/>
              <w:jc w:val="left"/>
              <w:rPr>
                <w:rFonts w:asciiTheme="majorHAnsi" w:eastAsia="Calibri" w:hAnsiTheme="majorHAnsi"/>
                <w:b/>
                <w:bCs/>
                <w:sz w:val="22"/>
              </w:rPr>
            </w:pPr>
          </w:p>
        </w:tc>
      </w:tr>
      <w:tr w:rsidR="00CF35A8" w:rsidRPr="00A76723" w14:paraId="748419CF" w14:textId="77777777" w:rsidTr="00670D98">
        <w:tc>
          <w:tcPr>
            <w:tcW w:w="2835" w:type="dxa"/>
          </w:tcPr>
          <w:p w14:paraId="2F525FB4" w14:textId="77777777" w:rsidR="00CF35A8" w:rsidRDefault="00CF35A8" w:rsidP="00670D98">
            <w:pPr>
              <w:spacing w:after="0"/>
              <w:jc w:val="left"/>
              <w:rPr>
                <w:rFonts w:asciiTheme="majorHAnsi" w:eastAsia="Calibri" w:hAnsiTheme="majorHAnsi"/>
                <w:b/>
                <w:bCs/>
                <w:sz w:val="22"/>
              </w:rPr>
            </w:pPr>
            <w:r w:rsidRPr="00A76723">
              <w:rPr>
                <w:rFonts w:asciiTheme="majorHAnsi" w:eastAsia="Calibri" w:hAnsiTheme="majorHAnsi"/>
                <w:b/>
                <w:bCs/>
                <w:sz w:val="22"/>
              </w:rPr>
              <w:t>Which groups of stakeholders participated in the</w:t>
            </w:r>
            <w:r>
              <w:rPr>
                <w:rFonts w:asciiTheme="majorHAnsi" w:eastAsia="Calibri" w:hAnsiTheme="majorHAnsi"/>
                <w:b/>
                <w:bCs/>
                <w:sz w:val="22"/>
              </w:rPr>
              <w:t xml:space="preserve"> </w:t>
            </w:r>
            <w:r w:rsidRPr="00A76723">
              <w:rPr>
                <w:rFonts w:asciiTheme="majorHAnsi" w:eastAsia="Calibri" w:hAnsiTheme="majorHAnsi"/>
                <w:b/>
                <w:bCs/>
                <w:sz w:val="22"/>
              </w:rPr>
              <w:t>event?</w:t>
            </w:r>
          </w:p>
          <w:p w14:paraId="062E47FF" w14:textId="77777777" w:rsidR="00CF35A8" w:rsidRPr="00A76723" w:rsidRDefault="00CF35A8" w:rsidP="00670D98">
            <w:pPr>
              <w:spacing w:after="0"/>
              <w:jc w:val="left"/>
              <w:rPr>
                <w:rFonts w:asciiTheme="majorHAnsi" w:eastAsia="Calibri" w:hAnsiTheme="majorHAnsi"/>
                <w:b/>
                <w:bCs/>
                <w:sz w:val="22"/>
              </w:rPr>
            </w:pPr>
            <w:r>
              <w:rPr>
                <w:rFonts w:asciiTheme="majorHAnsi" w:eastAsia="Calibri" w:hAnsiTheme="majorHAnsi"/>
                <w:b/>
                <w:bCs/>
                <w:sz w:val="22"/>
              </w:rPr>
              <w:t>(select all those who apply)</w:t>
            </w:r>
            <w:r w:rsidRPr="00A76723">
              <w:rPr>
                <w:rFonts w:asciiTheme="majorHAnsi" w:eastAsia="Calibri" w:hAnsiTheme="majorHAnsi"/>
                <w:b/>
                <w:bCs/>
                <w:sz w:val="22"/>
              </w:rPr>
              <w:t xml:space="preserve"> </w:t>
            </w:r>
          </w:p>
        </w:tc>
        <w:tc>
          <w:tcPr>
            <w:tcW w:w="6515" w:type="dxa"/>
          </w:tcPr>
          <w:p w14:paraId="388CBFAE"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0AA238FA"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0C707C3B"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525A99C1"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78C97566"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63A9C6A9"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03371DEF" w14:textId="77777777" w:rsidR="00CF35A8" w:rsidRPr="00A76723" w:rsidRDefault="00CF35A8" w:rsidP="00670D98">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r w:rsidR="00CF35A8" w:rsidRPr="00A76723" w14:paraId="0202B81B" w14:textId="77777777" w:rsidTr="00670D98">
        <w:tc>
          <w:tcPr>
            <w:tcW w:w="2835" w:type="dxa"/>
          </w:tcPr>
          <w:p w14:paraId="0ADF1F0E" w14:textId="77777777" w:rsidR="00CF35A8" w:rsidRPr="00A76723" w:rsidRDefault="00CF35A8" w:rsidP="00670D98">
            <w:pPr>
              <w:spacing w:after="0"/>
              <w:jc w:val="left"/>
              <w:rPr>
                <w:rFonts w:asciiTheme="majorHAnsi" w:eastAsia="Calibri" w:hAnsiTheme="majorHAnsi"/>
                <w:b/>
                <w:bCs/>
                <w:sz w:val="22"/>
              </w:rPr>
            </w:pPr>
            <w:r w:rsidRPr="00A76723">
              <w:rPr>
                <w:rFonts w:asciiTheme="majorHAnsi" w:eastAsia="Calibri" w:hAnsiTheme="majorHAnsi"/>
                <w:b/>
                <w:bCs/>
                <w:sz w:val="22"/>
              </w:rPr>
              <w:t>Who organized the event?</w:t>
            </w:r>
          </w:p>
        </w:tc>
        <w:tc>
          <w:tcPr>
            <w:tcW w:w="6515" w:type="dxa"/>
          </w:tcPr>
          <w:p w14:paraId="2CB70213"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03D77044"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7AFAA09D"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7BF0A4E9"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59F384D7"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6E3C123B" w14:textId="77777777" w:rsidR="00CF35A8" w:rsidRPr="00A76723" w:rsidRDefault="00CF35A8" w:rsidP="00670D98">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11945161" w14:textId="77777777" w:rsidR="00CF35A8" w:rsidRPr="00A76723" w:rsidRDefault="00CF35A8" w:rsidP="00670D98">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bl>
    <w:p w14:paraId="3D5D8A52" w14:textId="77777777" w:rsidR="00CF35A8" w:rsidRPr="00A76723" w:rsidRDefault="00CF35A8" w:rsidP="00CF35A8">
      <w:pPr>
        <w:spacing w:before="200" w:after="0"/>
        <w:ind w:left="720" w:hanging="360"/>
        <w:rPr>
          <w:rFonts w:asciiTheme="majorHAnsi" w:eastAsia="Calibri" w:hAnsiTheme="majorHAnsi" w:cs="Calibri"/>
          <w:b/>
          <w:sz w:val="22"/>
        </w:rPr>
      </w:pPr>
    </w:p>
    <w:p w14:paraId="48905391" w14:textId="77777777" w:rsidR="00CF35A8" w:rsidRPr="00EA6E58" w:rsidRDefault="00CF35A8" w:rsidP="00CF35A8">
      <w:pPr>
        <w:spacing w:before="200" w:after="0"/>
        <w:rPr>
          <w:rFonts w:ascii="Calibri" w:eastAsia="Calibri" w:hAnsi="Calibri" w:cs="Calibri"/>
          <w:b/>
          <w:sz w:val="22"/>
        </w:rPr>
      </w:pPr>
    </w:p>
    <w:p w14:paraId="63E2C21B" w14:textId="77777777" w:rsidR="00CF35A8" w:rsidRPr="00EA6E58" w:rsidRDefault="00CF35A8" w:rsidP="00CF35A8">
      <w:pPr>
        <w:contextualSpacing/>
        <w:rPr>
          <w:rFonts w:ascii="Calibri" w:eastAsia="Calibri" w:hAnsi="Calibri" w:cs="Calibri"/>
          <w:sz w:val="22"/>
        </w:rPr>
      </w:pPr>
    </w:p>
    <w:p w14:paraId="0D3D7D3F" w14:textId="77777777" w:rsidR="00CF35A8" w:rsidRPr="00EA6E58" w:rsidRDefault="00CF35A8" w:rsidP="00CF35A8">
      <w:pPr>
        <w:ind w:left="720" w:hanging="360"/>
        <w:contextualSpacing/>
        <w:rPr>
          <w:rFonts w:ascii="Calibri" w:eastAsia="Calibri" w:hAnsi="Calibri" w:cs="Calibri"/>
          <w:sz w:val="22"/>
          <w:lang w:bidi="he-IL"/>
        </w:rPr>
      </w:pPr>
    </w:p>
    <w:p w14:paraId="35FA16F5" w14:textId="0AFAA1E5" w:rsidR="009B36F6" w:rsidRPr="00EA6E58" w:rsidRDefault="009B36F6" w:rsidP="00CF35A8">
      <w:pPr>
        <w:tabs>
          <w:tab w:val="left" w:pos="3525"/>
        </w:tabs>
        <w:jc w:val="left"/>
        <w:rPr>
          <w:rFonts w:ascii="Calibri" w:eastAsia="Calibri" w:hAnsi="Calibri" w:cs="Calibri"/>
          <w:sz w:val="22"/>
        </w:rPr>
      </w:pPr>
    </w:p>
    <w:p w14:paraId="564F73CB" w14:textId="77777777" w:rsidR="009B36F6" w:rsidRPr="00EA6E58" w:rsidRDefault="009B36F6" w:rsidP="009B36F6">
      <w:pPr>
        <w:ind w:left="720" w:hanging="360"/>
        <w:contextualSpacing/>
        <w:rPr>
          <w:rFonts w:ascii="Calibri" w:eastAsia="Calibri" w:hAnsi="Calibri" w:cs="Calibri"/>
          <w:sz w:val="22"/>
          <w:lang w:bidi="he-IL"/>
        </w:rPr>
      </w:pPr>
    </w:p>
    <w:sectPr w:rsidR="009B36F6" w:rsidRPr="00EA6E58" w:rsidSect="008F2ADB">
      <w:headerReference w:type="default" r:id="rId17"/>
      <w:footerReference w:type="default" r:id="rId18"/>
      <w:headerReference w:type="first" r:id="rId19"/>
      <w:footerReference w:type="first" r:id="rId20"/>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09811" w14:textId="77777777" w:rsidR="008C0121" w:rsidRDefault="008C0121" w:rsidP="00D079C6">
      <w:pPr>
        <w:spacing w:after="0"/>
      </w:pPr>
      <w:r>
        <w:separator/>
      </w:r>
    </w:p>
    <w:p w14:paraId="31F68D75" w14:textId="77777777" w:rsidR="008C0121" w:rsidRDefault="008C0121"/>
  </w:endnote>
  <w:endnote w:type="continuationSeparator" w:id="0">
    <w:p w14:paraId="6952282D" w14:textId="77777777" w:rsidR="008C0121" w:rsidRDefault="008C0121" w:rsidP="00D079C6">
      <w:pPr>
        <w:spacing w:after="0"/>
      </w:pPr>
      <w:r>
        <w:continuationSeparator/>
      </w:r>
    </w:p>
    <w:p w14:paraId="0FDC34DF" w14:textId="77777777" w:rsidR="008C0121" w:rsidRDefault="008C0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uzeile"/>
            <w:jc w:val="center"/>
            <w:rPr>
              <w:b/>
              <w:color w:val="C00000"/>
            </w:rPr>
          </w:pPr>
        </w:p>
      </w:tc>
    </w:tr>
  </w:tbl>
  <w:p w14:paraId="69F8ABC4" w14:textId="77777777" w:rsidR="00523E6B" w:rsidRDefault="00523E6B" w:rsidP="008E48A2">
    <w:pPr>
      <w:pStyle w:val="Fuzeile"/>
      <w:jc w:val="center"/>
      <w:rPr>
        <w:b/>
        <w:color w:val="C00000"/>
      </w:rPr>
    </w:pPr>
  </w:p>
  <w:p w14:paraId="686BED40" w14:textId="77777777" w:rsidR="00527518" w:rsidRPr="0025135A" w:rsidRDefault="00527518" w:rsidP="00527518">
    <w:pPr>
      <w:pStyle w:val="Fuzeile"/>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523E6B" w:rsidRPr="008F2ADB" w:rsidRDefault="00523E6B" w:rsidP="008F2ADB">
    <w:pPr>
      <w:pStyle w:val="Fuzeile"/>
      <w:jc w:val="left"/>
      <w:rPr>
        <w:b/>
        <w:color w:val="31849B" w:themeColor="accent5"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uzeile"/>
            <w:jc w:val="center"/>
            <w:rPr>
              <w:b/>
              <w:color w:val="C00000"/>
            </w:rPr>
          </w:pPr>
        </w:p>
      </w:tc>
    </w:tr>
  </w:tbl>
  <w:p w14:paraId="379C7940" w14:textId="77777777" w:rsidR="00523E6B" w:rsidRDefault="00523E6B" w:rsidP="008F2ADB">
    <w:pPr>
      <w:pStyle w:val="Fuzeile"/>
      <w:jc w:val="center"/>
      <w:rPr>
        <w:b/>
        <w:color w:val="C00000"/>
      </w:rPr>
    </w:pPr>
  </w:p>
  <w:p w14:paraId="08E46E56" w14:textId="0BA42B8D" w:rsidR="00523E6B" w:rsidRPr="0025135A" w:rsidRDefault="00523E6B" w:rsidP="008F2ADB">
    <w:pPr>
      <w:pStyle w:val="Fuzeile"/>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523E6B" w:rsidRPr="008F2ADB" w:rsidRDefault="00523E6B" w:rsidP="008F2A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D423D" w14:textId="77777777" w:rsidR="008C0121" w:rsidRDefault="008C0121" w:rsidP="00D079C6">
      <w:pPr>
        <w:spacing w:after="0"/>
      </w:pPr>
      <w:r>
        <w:separator/>
      </w:r>
    </w:p>
    <w:p w14:paraId="48330F9A" w14:textId="77777777" w:rsidR="008C0121" w:rsidRDefault="008C0121"/>
  </w:footnote>
  <w:footnote w:type="continuationSeparator" w:id="0">
    <w:p w14:paraId="614D5CA5" w14:textId="77777777" w:rsidR="008C0121" w:rsidRDefault="008C0121" w:rsidP="00D079C6">
      <w:pPr>
        <w:spacing w:after="0"/>
      </w:pPr>
      <w:r>
        <w:continuationSeparator/>
      </w:r>
    </w:p>
    <w:p w14:paraId="6FE80CBE" w14:textId="77777777" w:rsidR="008C0121" w:rsidRDefault="008C0121"/>
  </w:footnote>
  <w:footnote w:id="1">
    <w:p w14:paraId="4C219705" w14:textId="77777777" w:rsidR="00CF35A8" w:rsidRPr="00A9434C" w:rsidRDefault="00CF35A8" w:rsidP="00CF35A8">
      <w:pPr>
        <w:pStyle w:val="Funotentext"/>
        <w:rPr>
          <w:lang w:val="en-GB"/>
        </w:rPr>
      </w:pPr>
      <w:r>
        <w:rPr>
          <w:rStyle w:val="Funotenzeichen"/>
        </w:rPr>
        <w:footnoteRef/>
      </w:r>
      <w:r w:rsidRPr="00917784">
        <w:rPr>
          <w:lang w:val="en-US"/>
        </w:rPr>
        <w:t xml:space="preserve"> </w:t>
      </w:r>
      <w:r>
        <w:rPr>
          <w:lang w:val="en-GB"/>
        </w:rPr>
        <w:t>Short-term is used to identify results obtained/expected in less than three years.</w:t>
      </w:r>
    </w:p>
  </w:footnote>
  <w:footnote w:id="2">
    <w:p w14:paraId="3FAB89EF" w14:textId="77777777" w:rsidR="00CF35A8" w:rsidRPr="00A9434C" w:rsidRDefault="00CF35A8" w:rsidP="00CF35A8">
      <w:pPr>
        <w:pStyle w:val="Funotentext"/>
        <w:rPr>
          <w:lang w:val="en-GB"/>
        </w:rPr>
      </w:pPr>
      <w:r>
        <w:rPr>
          <w:rStyle w:val="Funotenzeichen"/>
        </w:rPr>
        <w:footnoteRef/>
      </w:r>
      <w:r w:rsidRPr="00917784">
        <w:rPr>
          <w:lang w:val="en-US"/>
        </w:rPr>
        <w:t xml:space="preserve"> </w:t>
      </w:r>
      <w:r>
        <w:rPr>
          <w:lang w:val="en-GB"/>
        </w:rPr>
        <w:t>Medium-term is used to identify results obtained/expected between three and ten years.</w:t>
      </w:r>
    </w:p>
  </w:footnote>
  <w:footnote w:id="3">
    <w:p w14:paraId="32D77DFA" w14:textId="77777777" w:rsidR="00CF35A8" w:rsidRPr="00A9434C" w:rsidRDefault="00CF35A8" w:rsidP="00CF35A8">
      <w:pPr>
        <w:pStyle w:val="Funotentext"/>
        <w:rPr>
          <w:lang w:val="en-GB"/>
        </w:rPr>
      </w:pPr>
      <w:r>
        <w:rPr>
          <w:rStyle w:val="Funotenzeichen"/>
        </w:rPr>
        <w:footnoteRef/>
      </w:r>
      <w:r w:rsidRPr="00917784">
        <w:rPr>
          <w:lang w:val="en-US"/>
        </w:rPr>
        <w:t xml:space="preserve"> </w:t>
      </w:r>
      <w:r>
        <w:rPr>
          <w:lang w:val="en-GB"/>
        </w:rPr>
        <w:t>Long-term is used to identify results obtained/expected in more than ten years.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79EE2232" w:rsidR="00523E6B" w:rsidRPr="00B01341" w:rsidRDefault="00523E6B" w:rsidP="00891049">
          <w:pPr>
            <w:pStyle w:val="Kopfzeile"/>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D53E49">
            <w:rPr>
              <w:noProof/>
              <w:color w:val="31849B"/>
              <w:sz w:val="20"/>
              <w:szCs w:val="20"/>
            </w:rPr>
            <w:t>3</w:t>
          </w:r>
          <w:r w:rsidRPr="00B01341">
            <w:rPr>
              <w:color w:val="31849B"/>
              <w:sz w:val="20"/>
              <w:szCs w:val="20"/>
            </w:rPr>
            <w:fldChar w:fldCharType="end"/>
          </w:r>
        </w:p>
      </w:tc>
      <w:tc>
        <w:tcPr>
          <w:tcW w:w="4751" w:type="pct"/>
        </w:tcPr>
        <w:p w14:paraId="66B30B10" w14:textId="136696EA" w:rsidR="00523E6B" w:rsidRPr="008F2ADB" w:rsidRDefault="00CF35A8" w:rsidP="002A14A4">
          <w:pPr>
            <w:pStyle w:val="top"/>
          </w:pPr>
          <w:r w:rsidRPr="00CF35A8">
            <w:t>Call for experiences in the use and application of two sets of CFS policy recommendations on climate change and water in the context of food security and nutrition</w:t>
          </w:r>
        </w:p>
      </w:tc>
    </w:tr>
  </w:tbl>
  <w:p w14:paraId="59EDF489" w14:textId="77777777" w:rsidR="00523E6B" w:rsidRPr="00B54A9F" w:rsidRDefault="00523E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B358" w14:textId="390B5E7A" w:rsidR="00523E6B" w:rsidRDefault="00523E6B" w:rsidP="008E48A2">
    <w:pPr>
      <w:pStyle w:val="Kopfzeile"/>
      <w:jc w:val="left"/>
      <w:rPr>
        <w:b/>
        <w:color w:val="FFFFFF"/>
      </w:rPr>
    </w:pPr>
    <w:r w:rsidRPr="00DC6173">
      <w:t xml:space="preserve"> </w:t>
    </w:r>
    <w:r>
      <w:rPr>
        <w:noProof/>
        <w:lang w:val="de-DE" w:eastAsia="de-DE"/>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Kopfzeile"/>
      <w:jc w:val="right"/>
      <w:rPr>
        <w:b/>
        <w:color w:val="FFFFFF"/>
      </w:rPr>
    </w:pPr>
  </w:p>
  <w:p w14:paraId="234566BC" w14:textId="3932FC75" w:rsidR="00523E6B" w:rsidRPr="00242BC8" w:rsidRDefault="00242BC8" w:rsidP="00242BC8">
    <w:pPr>
      <w:pStyle w:val="berschrift4"/>
    </w:pPr>
    <w:r>
      <w:rPr>
        <w:noProof/>
        <w:lang w:val="de-DE" w:eastAsia="de-DE"/>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ellenraster"/>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berschrift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31338E4B" w:rsidR="002A14A4" w:rsidRPr="0025135A" w:rsidRDefault="00CF35A8" w:rsidP="002A14A4">
          <w:pPr>
            <w:spacing w:after="0" w:line="276" w:lineRule="auto"/>
            <w:jc w:val="center"/>
            <w:rPr>
              <w:rFonts w:asciiTheme="majorHAnsi" w:hAnsiTheme="majorHAnsi"/>
              <w:b/>
              <w:color w:val="31849B" w:themeColor="accent5" w:themeShade="BF"/>
              <w:sz w:val="22"/>
            </w:rPr>
          </w:pPr>
          <w:r>
            <w:rPr>
              <w:rFonts w:asciiTheme="majorHAnsi" w:hAnsiTheme="majorHAnsi"/>
              <w:b/>
              <w:sz w:val="22"/>
            </w:rPr>
            <w:t>16</w:t>
          </w:r>
          <w:r w:rsidR="001D2BC2" w:rsidRPr="0025135A">
            <w:rPr>
              <w:rFonts w:asciiTheme="majorHAnsi" w:hAnsiTheme="majorHAnsi"/>
              <w:b/>
              <w:sz w:val="22"/>
            </w:rPr>
            <w:t>.</w:t>
          </w:r>
          <w:r w:rsidR="00562B32" w:rsidRPr="0025135A">
            <w:rPr>
              <w:rFonts w:asciiTheme="majorHAnsi" w:hAnsiTheme="majorHAnsi"/>
              <w:b/>
              <w:sz w:val="22"/>
            </w:rPr>
            <w:t>0</w:t>
          </w:r>
          <w:r>
            <w:rPr>
              <w:rFonts w:asciiTheme="majorHAnsi" w:hAnsiTheme="majorHAnsi"/>
              <w:b/>
              <w:sz w:val="22"/>
            </w:rPr>
            <w:t>3</w:t>
          </w:r>
          <w:r w:rsidR="00E21809" w:rsidRPr="0025135A">
            <w:rPr>
              <w:rFonts w:asciiTheme="majorHAnsi" w:hAnsiTheme="majorHAnsi"/>
              <w:b/>
              <w:sz w:val="22"/>
            </w:rPr>
            <w:t>.20</w:t>
          </w:r>
          <w:r>
            <w:rPr>
              <w:rFonts w:asciiTheme="majorHAnsi" w:hAnsiTheme="majorHAnsi"/>
              <w:b/>
              <w:sz w:val="22"/>
            </w:rPr>
            <w:t>21</w:t>
          </w:r>
          <w:r w:rsidR="00E21809" w:rsidRPr="0025135A">
            <w:rPr>
              <w:rFonts w:asciiTheme="majorHAnsi" w:hAnsiTheme="majorHAnsi"/>
              <w:b/>
              <w:sz w:val="22"/>
            </w:rPr>
            <w:t xml:space="preserve"> – </w:t>
          </w:r>
          <w:r w:rsidR="00917784">
            <w:rPr>
              <w:rFonts w:asciiTheme="majorHAnsi" w:hAnsiTheme="majorHAnsi"/>
              <w:b/>
              <w:sz w:val="22"/>
            </w:rPr>
            <w:t>15</w:t>
          </w:r>
          <w:r w:rsidR="001D2BC2" w:rsidRPr="0025135A">
            <w:rPr>
              <w:rFonts w:asciiTheme="majorHAnsi" w:hAnsiTheme="majorHAnsi"/>
              <w:b/>
              <w:sz w:val="22"/>
            </w:rPr>
            <w:t>.</w:t>
          </w:r>
          <w:r w:rsidR="00562B32" w:rsidRPr="0025135A">
            <w:rPr>
              <w:rFonts w:asciiTheme="majorHAnsi" w:hAnsiTheme="majorHAnsi"/>
              <w:b/>
              <w:sz w:val="22"/>
            </w:rPr>
            <w:t>0</w:t>
          </w:r>
          <w:r w:rsidR="00917784">
            <w:rPr>
              <w:rFonts w:asciiTheme="majorHAnsi" w:hAnsiTheme="majorHAnsi"/>
              <w:b/>
              <w:sz w:val="22"/>
            </w:rPr>
            <w:t>6</w:t>
          </w:r>
          <w:r w:rsidR="001D2BC2" w:rsidRPr="0025135A">
            <w:rPr>
              <w:rFonts w:asciiTheme="majorHAnsi" w:hAnsiTheme="majorHAnsi"/>
              <w:b/>
              <w:sz w:val="22"/>
            </w:rPr>
            <w:t>.20</w:t>
          </w:r>
          <w:r>
            <w:rPr>
              <w:rFonts w:asciiTheme="majorHAnsi" w:hAnsiTheme="majorHAnsi"/>
              <w:b/>
              <w:sz w:val="22"/>
            </w:rPr>
            <w:t>21</w:t>
          </w:r>
          <w:r w:rsidR="00523E6B" w:rsidRPr="0025135A">
            <w:rPr>
              <w:rFonts w:asciiTheme="majorHAnsi" w:hAnsiTheme="majorHAnsi"/>
              <w:b/>
              <w:color w:val="31849B" w:themeColor="accent5" w:themeShade="BF"/>
              <w:sz w:val="22"/>
            </w:rPr>
            <w:br/>
          </w:r>
          <w:r w:rsidR="00523E6B" w:rsidRPr="0025135A">
            <w:rPr>
              <w:noProof/>
              <w:sz w:val="22"/>
              <w:lang w:val="de-DE" w:eastAsia="de-DE"/>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Pr="00466C2A">
              <w:rPr>
                <w:rStyle w:val="Hyperlink"/>
              </w:rPr>
              <w:t>www.fao.org/fsnforum/activities/discussions/CFS_climate_change_water</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4"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B2211"/>
    <w:multiLevelType w:val="hybridMultilevel"/>
    <w:tmpl w:val="48B0E06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1"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4"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882D36"/>
    <w:multiLevelType w:val="hybridMultilevel"/>
    <w:tmpl w:val="7AA0F00A"/>
    <w:lvl w:ilvl="0" w:tplc="71203602">
      <w:start w:val="1"/>
      <w:numFmt w:val="decimal"/>
      <w:pStyle w:val="Listenabsatz"/>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8"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28"/>
  </w:num>
  <w:num w:numId="4">
    <w:abstractNumId w:val="15"/>
  </w:num>
  <w:num w:numId="5">
    <w:abstractNumId w:val="6"/>
  </w:num>
  <w:num w:numId="6">
    <w:abstractNumId w:val="19"/>
  </w:num>
  <w:num w:numId="7">
    <w:abstractNumId w:val="8"/>
  </w:num>
  <w:num w:numId="8">
    <w:abstractNumId w:val="10"/>
  </w:num>
  <w:num w:numId="9">
    <w:abstractNumId w:val="17"/>
  </w:num>
  <w:num w:numId="10">
    <w:abstractNumId w:val="21"/>
  </w:num>
  <w:num w:numId="11">
    <w:abstractNumId w:val="14"/>
  </w:num>
  <w:num w:numId="12">
    <w:abstractNumId w:val="21"/>
  </w:num>
  <w:num w:numId="13">
    <w:abstractNumId w:val="24"/>
  </w:num>
  <w:num w:numId="14">
    <w:abstractNumId w:val="4"/>
  </w:num>
  <w:num w:numId="15">
    <w:abstractNumId w:val="25"/>
  </w:num>
  <w:num w:numId="16">
    <w:abstractNumId w:val="9"/>
  </w:num>
  <w:num w:numId="17">
    <w:abstractNumId w:val="12"/>
  </w:num>
  <w:num w:numId="18">
    <w:abstractNumId w:val="26"/>
  </w:num>
  <w:num w:numId="19">
    <w:abstractNumId w:val="2"/>
  </w:num>
  <w:num w:numId="20">
    <w:abstractNumId w:val="27"/>
  </w:num>
  <w:num w:numId="21">
    <w:abstractNumId w:val="13"/>
  </w:num>
  <w:num w:numId="22">
    <w:abstractNumId w:val="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6"/>
  </w:num>
  <w:num w:numId="26">
    <w:abstractNumId w:val="1"/>
  </w:num>
  <w:num w:numId="27">
    <w:abstractNumId w:val="18"/>
  </w:num>
  <w:num w:numId="28">
    <w:abstractNumId w:val="5"/>
  </w:num>
  <w:num w:numId="29">
    <w:abstractNumId w:val="20"/>
  </w:num>
  <w:num w:numId="3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1DC2"/>
    <w:rsid w:val="001B3719"/>
    <w:rsid w:val="001B4926"/>
    <w:rsid w:val="001B7B9C"/>
    <w:rsid w:val="001C0DE7"/>
    <w:rsid w:val="001C3E4C"/>
    <w:rsid w:val="001C6784"/>
    <w:rsid w:val="001C71F0"/>
    <w:rsid w:val="001D01E2"/>
    <w:rsid w:val="001D2BC2"/>
    <w:rsid w:val="001D2D05"/>
    <w:rsid w:val="001D3BF0"/>
    <w:rsid w:val="001D7FD7"/>
    <w:rsid w:val="001E1B60"/>
    <w:rsid w:val="001E3DDD"/>
    <w:rsid w:val="001E6A5A"/>
    <w:rsid w:val="001E741B"/>
    <w:rsid w:val="001F33F1"/>
    <w:rsid w:val="001F6273"/>
    <w:rsid w:val="00204A3B"/>
    <w:rsid w:val="00207B16"/>
    <w:rsid w:val="0021356E"/>
    <w:rsid w:val="00215654"/>
    <w:rsid w:val="00220776"/>
    <w:rsid w:val="00220FC1"/>
    <w:rsid w:val="00235327"/>
    <w:rsid w:val="00237642"/>
    <w:rsid w:val="002378F5"/>
    <w:rsid w:val="00242954"/>
    <w:rsid w:val="00242BC8"/>
    <w:rsid w:val="00245034"/>
    <w:rsid w:val="002475DE"/>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14A4"/>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B5162"/>
    <w:rsid w:val="003C0174"/>
    <w:rsid w:val="003C60A8"/>
    <w:rsid w:val="003D01FA"/>
    <w:rsid w:val="003D18D6"/>
    <w:rsid w:val="003D25A7"/>
    <w:rsid w:val="003D6FC2"/>
    <w:rsid w:val="003E1E02"/>
    <w:rsid w:val="003E7A41"/>
    <w:rsid w:val="003F1596"/>
    <w:rsid w:val="003F2437"/>
    <w:rsid w:val="004001EC"/>
    <w:rsid w:val="00402F5C"/>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4C9A"/>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0ACE"/>
    <w:rsid w:val="004E1480"/>
    <w:rsid w:val="004E27D8"/>
    <w:rsid w:val="004E3405"/>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62B32"/>
    <w:rsid w:val="00564FFD"/>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82E"/>
    <w:rsid w:val="005E3DFC"/>
    <w:rsid w:val="005F5A29"/>
    <w:rsid w:val="0060013E"/>
    <w:rsid w:val="0060348A"/>
    <w:rsid w:val="00612E2E"/>
    <w:rsid w:val="00613AF7"/>
    <w:rsid w:val="00613E51"/>
    <w:rsid w:val="006152BF"/>
    <w:rsid w:val="0061664E"/>
    <w:rsid w:val="00617E89"/>
    <w:rsid w:val="0062327E"/>
    <w:rsid w:val="006243E6"/>
    <w:rsid w:val="00624DAA"/>
    <w:rsid w:val="006313F6"/>
    <w:rsid w:val="00631E59"/>
    <w:rsid w:val="0063372F"/>
    <w:rsid w:val="00635B13"/>
    <w:rsid w:val="00635C0E"/>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303E"/>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CAE"/>
    <w:rsid w:val="008A4CCA"/>
    <w:rsid w:val="008A5788"/>
    <w:rsid w:val="008B0B1F"/>
    <w:rsid w:val="008B4143"/>
    <w:rsid w:val="008B56A8"/>
    <w:rsid w:val="008B6C11"/>
    <w:rsid w:val="008C0121"/>
    <w:rsid w:val="008C28EC"/>
    <w:rsid w:val="008C4769"/>
    <w:rsid w:val="008C47A5"/>
    <w:rsid w:val="008C5FCE"/>
    <w:rsid w:val="008D0875"/>
    <w:rsid w:val="008D452C"/>
    <w:rsid w:val="008D6F52"/>
    <w:rsid w:val="008E48A2"/>
    <w:rsid w:val="008F2ADB"/>
    <w:rsid w:val="008F5848"/>
    <w:rsid w:val="008F79C2"/>
    <w:rsid w:val="00904EBB"/>
    <w:rsid w:val="00914AB0"/>
    <w:rsid w:val="009158E9"/>
    <w:rsid w:val="00917784"/>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6F6"/>
    <w:rsid w:val="009B7FA8"/>
    <w:rsid w:val="009C0CEB"/>
    <w:rsid w:val="009C444E"/>
    <w:rsid w:val="009D172C"/>
    <w:rsid w:val="009D4B26"/>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4018"/>
    <w:rsid w:val="00A6607D"/>
    <w:rsid w:val="00A675E8"/>
    <w:rsid w:val="00A7237C"/>
    <w:rsid w:val="00A72480"/>
    <w:rsid w:val="00A73368"/>
    <w:rsid w:val="00A76723"/>
    <w:rsid w:val="00A83C07"/>
    <w:rsid w:val="00A83DBE"/>
    <w:rsid w:val="00A86FB2"/>
    <w:rsid w:val="00A92376"/>
    <w:rsid w:val="00AB53A9"/>
    <w:rsid w:val="00AC62AD"/>
    <w:rsid w:val="00AC6AF7"/>
    <w:rsid w:val="00AD262B"/>
    <w:rsid w:val="00AD4881"/>
    <w:rsid w:val="00AD6935"/>
    <w:rsid w:val="00AD7891"/>
    <w:rsid w:val="00AE3826"/>
    <w:rsid w:val="00AE4668"/>
    <w:rsid w:val="00AF3957"/>
    <w:rsid w:val="00AF414E"/>
    <w:rsid w:val="00AF4888"/>
    <w:rsid w:val="00B009B8"/>
    <w:rsid w:val="00B01341"/>
    <w:rsid w:val="00B01DFA"/>
    <w:rsid w:val="00B057CC"/>
    <w:rsid w:val="00B067A1"/>
    <w:rsid w:val="00B0735E"/>
    <w:rsid w:val="00B103B4"/>
    <w:rsid w:val="00B11EBE"/>
    <w:rsid w:val="00B13424"/>
    <w:rsid w:val="00B330F2"/>
    <w:rsid w:val="00B34236"/>
    <w:rsid w:val="00B35E4D"/>
    <w:rsid w:val="00B36508"/>
    <w:rsid w:val="00B40ED2"/>
    <w:rsid w:val="00B4371D"/>
    <w:rsid w:val="00B54A9F"/>
    <w:rsid w:val="00B571E7"/>
    <w:rsid w:val="00B61CC2"/>
    <w:rsid w:val="00B6317E"/>
    <w:rsid w:val="00B651CD"/>
    <w:rsid w:val="00B73EAE"/>
    <w:rsid w:val="00B849BD"/>
    <w:rsid w:val="00B84DF7"/>
    <w:rsid w:val="00B871E0"/>
    <w:rsid w:val="00B91CB0"/>
    <w:rsid w:val="00B91FC0"/>
    <w:rsid w:val="00BA163E"/>
    <w:rsid w:val="00BA1B5F"/>
    <w:rsid w:val="00BA4863"/>
    <w:rsid w:val="00BB352F"/>
    <w:rsid w:val="00BB6310"/>
    <w:rsid w:val="00BC15BC"/>
    <w:rsid w:val="00BD0002"/>
    <w:rsid w:val="00BD0D6C"/>
    <w:rsid w:val="00BD2198"/>
    <w:rsid w:val="00BE2CAB"/>
    <w:rsid w:val="00BE5B84"/>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7C32"/>
    <w:rsid w:val="00CE2C0D"/>
    <w:rsid w:val="00CE3842"/>
    <w:rsid w:val="00CF2B06"/>
    <w:rsid w:val="00CF35A8"/>
    <w:rsid w:val="00CF6A0C"/>
    <w:rsid w:val="00D0493C"/>
    <w:rsid w:val="00D06095"/>
    <w:rsid w:val="00D079C6"/>
    <w:rsid w:val="00D15D3B"/>
    <w:rsid w:val="00D24866"/>
    <w:rsid w:val="00D25B49"/>
    <w:rsid w:val="00D268CB"/>
    <w:rsid w:val="00D33BDD"/>
    <w:rsid w:val="00D41348"/>
    <w:rsid w:val="00D53E49"/>
    <w:rsid w:val="00D55377"/>
    <w:rsid w:val="00D57587"/>
    <w:rsid w:val="00D57703"/>
    <w:rsid w:val="00D5774A"/>
    <w:rsid w:val="00D6159F"/>
    <w:rsid w:val="00D63C7B"/>
    <w:rsid w:val="00D679F3"/>
    <w:rsid w:val="00D734AF"/>
    <w:rsid w:val="00D804F4"/>
    <w:rsid w:val="00D80B4D"/>
    <w:rsid w:val="00D81E04"/>
    <w:rsid w:val="00D828DB"/>
    <w:rsid w:val="00D8370B"/>
    <w:rsid w:val="00D8573F"/>
    <w:rsid w:val="00D91953"/>
    <w:rsid w:val="00DA1561"/>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34A3"/>
    <w:rsid w:val="00ED481D"/>
    <w:rsid w:val="00ED706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402"/>
    <w:rsid w:val="00F91D08"/>
    <w:rsid w:val="00F921D9"/>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1FDD"/>
    <w:pPr>
      <w:spacing w:after="120"/>
      <w:jc w:val="both"/>
    </w:pPr>
    <w:rPr>
      <w:rFonts w:ascii="Cambria" w:eastAsia="Times New Roman" w:hAnsi="Cambria"/>
      <w:sz w:val="24"/>
      <w:szCs w:val="22"/>
    </w:rPr>
  </w:style>
  <w:style w:type="paragraph" w:styleId="berschrift1">
    <w:name w:val="heading 1"/>
    <w:basedOn w:val="Default"/>
    <w:next w:val="Standard"/>
    <w:link w:val="berschrift1Zchn"/>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berschrift2">
    <w:name w:val="heading 2"/>
    <w:basedOn w:val="Standard"/>
    <w:next w:val="Standard"/>
    <w:link w:val="berschrift2Zchn"/>
    <w:qFormat/>
    <w:rsid w:val="00947FFE"/>
    <w:pPr>
      <w:tabs>
        <w:tab w:val="left" w:pos="3525"/>
      </w:tabs>
      <w:outlineLvl w:val="1"/>
    </w:pPr>
    <w:rPr>
      <w:rFonts w:cs="Arial"/>
      <w:b/>
      <w:bCs/>
      <w:noProof/>
      <w:color w:val="E36C0A" w:themeColor="accent6" w:themeShade="BF"/>
      <w:sz w:val="36"/>
      <w:szCs w:val="36"/>
      <w:lang w:val="en-GB" w:eastAsia="zh-CN"/>
    </w:rPr>
  </w:style>
  <w:style w:type="paragraph" w:styleId="berschrift3">
    <w:name w:val="heading 3"/>
    <w:basedOn w:val="berschrift5"/>
    <w:next w:val="Standard"/>
    <w:link w:val="berschrift3Zchn"/>
    <w:qFormat/>
    <w:rsid w:val="00371FDD"/>
    <w:pPr>
      <w:outlineLvl w:val="2"/>
    </w:pPr>
    <w:rPr>
      <w:color w:val="auto"/>
      <w:sz w:val="26"/>
      <w:szCs w:val="26"/>
    </w:rPr>
  </w:style>
  <w:style w:type="paragraph" w:styleId="berschrift4">
    <w:name w:val="heading 4"/>
    <w:basedOn w:val="KeinLeerraum"/>
    <w:next w:val="Standard"/>
    <w:link w:val="berschrift4Zchn"/>
    <w:qFormat/>
    <w:rsid w:val="008F2ADB"/>
    <w:pPr>
      <w:spacing w:before="360" w:after="120"/>
      <w:ind w:left="0"/>
      <w:outlineLvl w:val="3"/>
    </w:pPr>
    <w:rPr>
      <w:b/>
      <w:szCs w:val="24"/>
    </w:rPr>
  </w:style>
  <w:style w:type="paragraph" w:styleId="berschrift5">
    <w:name w:val="heading 5"/>
    <w:basedOn w:val="berschrift4"/>
    <w:next w:val="Standard"/>
    <w:link w:val="berschrift5Zchn"/>
    <w:qFormat/>
    <w:rsid w:val="00D6159F"/>
    <w:pPr>
      <w:outlineLvl w:val="4"/>
    </w:pPr>
    <w:rPr>
      <w:bCs/>
      <w:color w:val="31849B"/>
      <w:sz w:val="28"/>
      <w:szCs w:val="28"/>
    </w:rPr>
  </w:style>
  <w:style w:type="paragraph" w:styleId="berschrift6">
    <w:name w:val="heading 6"/>
    <w:basedOn w:val="berschrift5"/>
    <w:next w:val="Standard"/>
    <w:link w:val="berschrift6Zchn"/>
    <w:uiPriority w:val="9"/>
    <w:unhideWhenUsed/>
    <w:qFormat/>
    <w:rsid w:val="0043646E"/>
    <w:pPr>
      <w:spacing w:before="120"/>
      <w:jc w:val="center"/>
      <w:outlineLvl w:val="5"/>
    </w:pPr>
    <w:rPr>
      <w:noProof/>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701070"/>
    <w:pPr>
      <w:spacing w:before="120" w:after="0"/>
      <w:ind w:left="142"/>
    </w:pPr>
  </w:style>
  <w:style w:type="character" w:customStyle="1" w:styleId="KeinLeerraumZchn">
    <w:name w:val="Kein Leerraum Zchn"/>
    <w:basedOn w:val="Absatz-Standardschriftart"/>
    <w:link w:val="KeinLeerraum"/>
    <w:uiPriority w:val="1"/>
    <w:rsid w:val="00701070"/>
    <w:rPr>
      <w:rFonts w:ascii="Cambria" w:hAnsi="Cambria" w:cs="Times New Roman"/>
    </w:rPr>
  </w:style>
  <w:style w:type="paragraph" w:styleId="Sprechblasentext">
    <w:name w:val="Balloon Text"/>
    <w:basedOn w:val="Standard"/>
    <w:link w:val="SprechblasentextZchn"/>
    <w:semiHidden/>
    <w:rsid w:val="00D079C6"/>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D079C6"/>
    <w:rPr>
      <w:rFonts w:ascii="Tahoma" w:hAnsi="Tahoma" w:cs="Tahoma"/>
      <w:sz w:val="16"/>
      <w:szCs w:val="16"/>
    </w:rPr>
  </w:style>
  <w:style w:type="paragraph" w:styleId="Kopfzeile">
    <w:name w:val="header"/>
    <w:basedOn w:val="Standard"/>
    <w:link w:val="KopfzeileZchn"/>
    <w:rsid w:val="00D079C6"/>
    <w:pPr>
      <w:tabs>
        <w:tab w:val="center" w:pos="4680"/>
        <w:tab w:val="right" w:pos="9360"/>
      </w:tabs>
      <w:spacing w:after="0"/>
    </w:pPr>
  </w:style>
  <w:style w:type="character" w:customStyle="1" w:styleId="KopfzeileZchn">
    <w:name w:val="Kopfzeile Zchn"/>
    <w:basedOn w:val="Absatz-Standardschriftart"/>
    <w:link w:val="Kopfzeile"/>
    <w:rsid w:val="00D079C6"/>
    <w:rPr>
      <w:rFonts w:cs="Times New Roman"/>
    </w:rPr>
  </w:style>
  <w:style w:type="paragraph" w:styleId="Fuzeile">
    <w:name w:val="footer"/>
    <w:basedOn w:val="Standard"/>
    <w:link w:val="FuzeileZchn"/>
    <w:rsid w:val="00D079C6"/>
    <w:pPr>
      <w:tabs>
        <w:tab w:val="center" w:pos="4680"/>
        <w:tab w:val="right" w:pos="9360"/>
      </w:tabs>
      <w:spacing w:after="0"/>
    </w:pPr>
  </w:style>
  <w:style w:type="character" w:customStyle="1" w:styleId="FuzeileZchn">
    <w:name w:val="Fußzeile Zchn"/>
    <w:basedOn w:val="Absatz-Standardschriftart"/>
    <w:link w:val="Fuzeile"/>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berschrift1Zchn">
    <w:name w:val="Überschrift 1 Zchn"/>
    <w:basedOn w:val="Absatz-Standardschriftart"/>
    <w:link w:val="berschrift1"/>
    <w:rsid w:val="008E48A2"/>
    <w:rPr>
      <w:rFonts w:ascii="Cambria" w:eastAsia="Batang" w:hAnsi="Cambria" w:cs="Arial"/>
      <w:b/>
      <w:bCs/>
      <w:color w:val="31849B" w:themeColor="accent5" w:themeShade="BF"/>
      <w:sz w:val="28"/>
      <w:szCs w:val="28"/>
    </w:rPr>
  </w:style>
  <w:style w:type="character" w:customStyle="1" w:styleId="berschrift2Zchn">
    <w:name w:val="Überschrift 2 Zchn"/>
    <w:basedOn w:val="Absatz-Standardschriftart"/>
    <w:link w:val="berschrift2"/>
    <w:rsid w:val="00947FFE"/>
    <w:rPr>
      <w:rFonts w:ascii="Cambria" w:eastAsia="Times New Roman" w:hAnsi="Cambria" w:cs="Arial"/>
      <w:b/>
      <w:bCs/>
      <w:noProof/>
      <w:color w:val="E36C0A" w:themeColor="accent6" w:themeShade="BF"/>
      <w:sz w:val="36"/>
      <w:szCs w:val="36"/>
      <w:lang w:val="en-GB" w:eastAsia="zh-CN"/>
    </w:rPr>
  </w:style>
  <w:style w:type="character" w:customStyle="1" w:styleId="berschrift3Zchn">
    <w:name w:val="Überschrift 3 Zchn"/>
    <w:basedOn w:val="Absatz-Standardschriftart"/>
    <w:link w:val="berschrift3"/>
    <w:rsid w:val="00371FDD"/>
    <w:rPr>
      <w:rFonts w:ascii="Cambria" w:eastAsia="Times New Roman" w:hAnsi="Cambria"/>
      <w:b/>
      <w:bCs/>
      <w:sz w:val="26"/>
      <w:szCs w:val="26"/>
    </w:rPr>
  </w:style>
  <w:style w:type="paragraph" w:styleId="Textkrper">
    <w:name w:val="Body Text"/>
    <w:basedOn w:val="Standard"/>
    <w:link w:val="TextkrperZchn"/>
    <w:rsid w:val="00A86FB2"/>
    <w:pPr>
      <w:spacing w:before="120" w:after="240" w:line="360" w:lineRule="auto"/>
    </w:pPr>
    <w:rPr>
      <w:rFonts w:ascii="Arial" w:eastAsia="Calibri" w:hAnsi="Arial"/>
      <w:szCs w:val="24"/>
      <w:lang w:val="en-GB"/>
    </w:rPr>
  </w:style>
  <w:style w:type="character" w:customStyle="1" w:styleId="TextkrperZchn">
    <w:name w:val="Textkörper Zchn"/>
    <w:basedOn w:val="Absatz-Standardschriftart"/>
    <w:link w:val="Textkrper"/>
    <w:rsid w:val="00A86FB2"/>
    <w:rPr>
      <w:rFonts w:ascii="Arial" w:hAnsi="Arial" w:cs="Times New Roman"/>
      <w:sz w:val="24"/>
      <w:szCs w:val="24"/>
      <w:lang w:val="en-GB"/>
    </w:rPr>
  </w:style>
  <w:style w:type="character" w:customStyle="1" w:styleId="berschrift4Zchn">
    <w:name w:val="Überschrift 4 Zchn"/>
    <w:basedOn w:val="Absatz-Standardschriftart"/>
    <w:link w:val="berschrift4"/>
    <w:rsid w:val="008F2ADB"/>
    <w:rPr>
      <w:rFonts w:ascii="Cambria" w:eastAsia="Times New Roman" w:hAnsi="Cambria"/>
      <w:b/>
      <w:sz w:val="24"/>
      <w:szCs w:val="24"/>
    </w:rPr>
  </w:style>
  <w:style w:type="paragraph" w:styleId="Listenabsatz">
    <w:name w:val="List Paragraph"/>
    <w:aliases w:val="Bullets,Paragraphe de liste1,references,List Paragraph (numbered (a)),References,Lapis Bulleted List,Dot pt,F5 List Paragraph,No Spacing1,List Paragraph Char Char Char,Indicator Text,Numbered Para 1,Bullet 1,List Paragraph12,WB Para,Para"/>
    <w:basedOn w:val="KeinLeerraum"/>
    <w:link w:val="ListenabsatzZchn"/>
    <w:uiPriority w:val="34"/>
    <w:qFormat/>
    <w:rsid w:val="00EB3574"/>
    <w:pPr>
      <w:numPr>
        <w:numId w:val="15"/>
      </w:numPr>
      <w:spacing w:before="0" w:after="160" w:line="259" w:lineRule="auto"/>
    </w:pPr>
  </w:style>
  <w:style w:type="character" w:customStyle="1" w:styleId="berschrift5Zchn">
    <w:name w:val="Überschrift 5 Zchn"/>
    <w:basedOn w:val="Absatz-Standardschriftart"/>
    <w:link w:val="berschrift5"/>
    <w:rsid w:val="00D6159F"/>
    <w:rPr>
      <w:rFonts w:ascii="Cambria" w:eastAsia="Times New Roman" w:hAnsi="Cambria"/>
      <w:b/>
      <w:bCs/>
      <w:color w:val="31849B"/>
      <w:sz w:val="28"/>
      <w:szCs w:val="28"/>
    </w:rPr>
  </w:style>
  <w:style w:type="character" w:styleId="Hyperlink">
    <w:name w:val="Hyperlink"/>
    <w:basedOn w:val="Absatz-Standardschriftart"/>
    <w:uiPriority w:val="99"/>
    <w:rsid w:val="003759C6"/>
    <w:rPr>
      <w:color w:val="31849B" w:themeColor="accent5" w:themeShade="BF"/>
      <w:u w:val="single"/>
    </w:rPr>
  </w:style>
  <w:style w:type="character" w:styleId="BesuchterHyperlink">
    <w:name w:val="FollowedHyperlink"/>
    <w:basedOn w:val="Absatz-Standardschriftar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Kommentarzeichen">
    <w:name w:val="annotation reference"/>
    <w:basedOn w:val="Absatz-Standardschriftart"/>
    <w:semiHidden/>
    <w:unhideWhenUsed/>
    <w:rsid w:val="004C3B08"/>
    <w:rPr>
      <w:sz w:val="16"/>
      <w:szCs w:val="16"/>
    </w:rPr>
  </w:style>
  <w:style w:type="paragraph" w:styleId="Kommentartext">
    <w:name w:val="annotation text"/>
    <w:basedOn w:val="Standard"/>
    <w:link w:val="KommentartextZchn"/>
    <w:semiHidden/>
    <w:unhideWhenUsed/>
    <w:rsid w:val="004C3B08"/>
    <w:pPr>
      <w:spacing w:after="0"/>
    </w:pPr>
    <w:rPr>
      <w:rFonts w:ascii="Times New Roman" w:hAnsi="Times New Roman"/>
      <w:sz w:val="20"/>
      <w:szCs w:val="20"/>
      <w:lang w:val="en-GB"/>
    </w:rPr>
  </w:style>
  <w:style w:type="character" w:customStyle="1" w:styleId="EmailStyle37">
    <w:name w:val="EmailStyle37"/>
    <w:basedOn w:val="Absatz-Standardschriftart"/>
    <w:semiHidden/>
    <w:rsid w:val="007F4D4E"/>
    <w:rPr>
      <w:rFonts w:ascii="Arial" w:hAnsi="Arial" w:cs="Arial"/>
      <w:color w:val="auto"/>
      <w:sz w:val="20"/>
      <w:szCs w:val="20"/>
    </w:rPr>
  </w:style>
  <w:style w:type="paragraph" w:styleId="StandardWeb">
    <w:name w:val="Normal (Web)"/>
    <w:basedOn w:val="Standard"/>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Absatz-Standardschriftart"/>
    <w:rsid w:val="009A2C45"/>
  </w:style>
  <w:style w:type="paragraph" w:styleId="Funotentext">
    <w:name w:val="footnote text"/>
    <w:basedOn w:val="Standard"/>
    <w:link w:val="FunotentextZchn"/>
    <w:uiPriority w:val="99"/>
    <w:semiHidden/>
    <w:rsid w:val="003524E4"/>
    <w:pPr>
      <w:spacing w:before="60"/>
    </w:pPr>
    <w:rPr>
      <w:rFonts w:eastAsia="Calibri" w:cs="Calibri"/>
      <w:sz w:val="20"/>
      <w:szCs w:val="20"/>
      <w:lang w:val="ru-RU"/>
    </w:rPr>
  </w:style>
  <w:style w:type="character" w:customStyle="1" w:styleId="FunotentextZchn">
    <w:name w:val="Fußnotentext Zchn"/>
    <w:basedOn w:val="Absatz-Standardschriftart"/>
    <w:link w:val="Funotentext"/>
    <w:uiPriority w:val="99"/>
    <w:semiHidden/>
    <w:rsid w:val="003524E4"/>
    <w:rPr>
      <w:rFonts w:ascii="Cambria" w:hAnsi="Cambria" w:cs="Calibri"/>
      <w:lang w:val="ru-RU"/>
    </w:rPr>
  </w:style>
  <w:style w:type="character" w:styleId="Funotenzeichen">
    <w:name w:val="footnote reference"/>
    <w:basedOn w:val="Absatz-Standardschriftart"/>
    <w:uiPriority w:val="99"/>
    <w:semiHidden/>
    <w:rsid w:val="00835461"/>
    <w:rPr>
      <w:vertAlign w:val="superscript"/>
    </w:rPr>
  </w:style>
  <w:style w:type="paragraph" w:customStyle="1" w:styleId="bodytext">
    <w:name w:val="bodytext"/>
    <w:basedOn w:val="Standard"/>
    <w:rsid w:val="00124651"/>
    <w:pPr>
      <w:spacing w:after="60"/>
      <w:ind w:left="30" w:right="60"/>
    </w:pPr>
    <w:rPr>
      <w:rFonts w:ascii="Times New Roman" w:hAnsi="Times New Roman"/>
      <w:color w:val="222222"/>
      <w:sz w:val="18"/>
      <w:szCs w:val="18"/>
    </w:rPr>
  </w:style>
  <w:style w:type="paragraph" w:customStyle="1" w:styleId="Heading34">
    <w:name w:val="Heading 34"/>
    <w:basedOn w:val="Standard"/>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Standard"/>
    <w:uiPriority w:val="34"/>
    <w:qFormat/>
    <w:rsid w:val="006B76E6"/>
    <w:pPr>
      <w:spacing w:after="0"/>
      <w:ind w:left="720"/>
      <w:contextualSpacing/>
    </w:pPr>
    <w:rPr>
      <w:rFonts w:ascii="Times New Roman" w:hAnsi="Times New Roman"/>
      <w:szCs w:val="24"/>
      <w:lang w:val="en-GB"/>
    </w:rPr>
  </w:style>
  <w:style w:type="paragraph" w:styleId="Kommentarthema">
    <w:name w:val="annotation subject"/>
    <w:basedOn w:val="Kommentartext"/>
    <w:next w:val="Kommentartext"/>
    <w:link w:val="KommentarthemaZchn"/>
    <w:uiPriority w:val="99"/>
    <w:semiHidden/>
    <w:unhideWhenUsed/>
    <w:rsid w:val="004B53B6"/>
    <w:pPr>
      <w:spacing w:after="200" w:line="276" w:lineRule="auto"/>
    </w:pPr>
    <w:rPr>
      <w:rFonts w:ascii="Cambria" w:hAnsi="Cambria"/>
      <w:b/>
      <w:bCs/>
      <w:lang w:val="en-US"/>
    </w:rPr>
  </w:style>
  <w:style w:type="character" w:customStyle="1" w:styleId="KommentartextZchn">
    <w:name w:val="Kommentartext Zchn"/>
    <w:basedOn w:val="Absatz-Standardschriftart"/>
    <w:link w:val="Kommentartext"/>
    <w:semiHidden/>
    <w:rsid w:val="004B53B6"/>
    <w:rPr>
      <w:rFonts w:ascii="Times New Roman" w:eastAsia="Times New Roman" w:hAnsi="Times New Roman"/>
      <w:lang w:val="en-GB"/>
    </w:rPr>
  </w:style>
  <w:style w:type="character" w:customStyle="1" w:styleId="KommentarthemaZchn">
    <w:name w:val="Kommentarthema Zchn"/>
    <w:basedOn w:val="KommentartextZchn"/>
    <w:link w:val="Kommentarthema"/>
    <w:rsid w:val="004B53B6"/>
    <w:rPr>
      <w:rFonts w:ascii="Times New Roman" w:eastAsia="Times New Roman" w:hAnsi="Times New Roman"/>
      <w:lang w:val="en-GB"/>
    </w:rPr>
  </w:style>
  <w:style w:type="character" w:styleId="Fett">
    <w:name w:val="Strong"/>
    <w:basedOn w:val="Absatz-Standardschriftart"/>
    <w:uiPriority w:val="22"/>
    <w:qFormat/>
    <w:rsid w:val="00165DD2"/>
    <w:rPr>
      <w:b/>
      <w:bCs/>
    </w:rPr>
  </w:style>
  <w:style w:type="character" w:styleId="Hervorhebung">
    <w:name w:val="Emphasis"/>
    <w:basedOn w:val="Absatz-Standardschriftart"/>
    <w:uiPriority w:val="20"/>
    <w:qFormat/>
    <w:rsid w:val="00736BFE"/>
    <w:rPr>
      <w:i/>
      <w:iCs/>
    </w:rPr>
  </w:style>
  <w:style w:type="paragraph" w:customStyle="1" w:styleId="top">
    <w:name w:val="top"/>
    <w:basedOn w:val="Kopfzeile"/>
    <w:qFormat/>
    <w:rsid w:val="00220FC1"/>
    <w:pPr>
      <w:jc w:val="left"/>
    </w:pPr>
    <w:rPr>
      <w:b/>
      <w:color w:val="31849B"/>
      <w:sz w:val="20"/>
      <w:szCs w:val="20"/>
    </w:rPr>
  </w:style>
  <w:style w:type="table" w:styleId="Tabellenraster">
    <w:name w:val="Table Grid"/>
    <w:basedOn w:val="NormaleTabelle"/>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8140F0"/>
    <w:pPr>
      <w:spacing w:after="100"/>
      <w:ind w:left="220"/>
    </w:pPr>
  </w:style>
  <w:style w:type="paragraph" w:styleId="Verzeichnis1">
    <w:name w:val="toc 1"/>
    <w:basedOn w:val="Standard"/>
    <w:next w:val="Standard"/>
    <w:autoRedefine/>
    <w:uiPriority w:val="39"/>
    <w:unhideWhenUsed/>
    <w:rsid w:val="008140F0"/>
    <w:pPr>
      <w:spacing w:after="100"/>
    </w:pPr>
  </w:style>
  <w:style w:type="character" w:customStyle="1" w:styleId="name">
    <w:name w:val="name"/>
    <w:basedOn w:val="Absatz-Standardschriftart"/>
    <w:rsid w:val="00F875C9"/>
  </w:style>
  <w:style w:type="character" w:customStyle="1" w:styleId="country">
    <w:name w:val="country"/>
    <w:basedOn w:val="Absatz-Standardschriftart"/>
    <w:rsid w:val="00F875C9"/>
  </w:style>
  <w:style w:type="character" w:customStyle="1" w:styleId="st">
    <w:name w:val="st"/>
    <w:basedOn w:val="Absatz-Standardschriftart"/>
    <w:rsid w:val="005E3DFC"/>
  </w:style>
  <w:style w:type="character" w:styleId="IntensiveHervorhebung">
    <w:name w:val="Intense Emphasis"/>
    <w:basedOn w:val="Absatz-Standardschriftart"/>
    <w:uiPriority w:val="21"/>
    <w:qFormat/>
    <w:rsid w:val="00B73EAE"/>
    <w:rPr>
      <w:b/>
      <w:bCs/>
      <w:i/>
      <w:iCs/>
      <w:color w:val="4F81BD" w:themeColor="accent1"/>
    </w:rPr>
  </w:style>
  <w:style w:type="paragraph" w:styleId="Zitat">
    <w:name w:val="Quote"/>
    <w:basedOn w:val="Standard"/>
    <w:next w:val="Standard"/>
    <w:link w:val="ZitatZchn"/>
    <w:uiPriority w:val="29"/>
    <w:qFormat/>
    <w:rsid w:val="00B73EAE"/>
    <w:rPr>
      <w:i/>
      <w:iCs/>
      <w:color w:val="000000" w:themeColor="text1"/>
    </w:rPr>
  </w:style>
  <w:style w:type="character" w:customStyle="1" w:styleId="ZitatZchn">
    <w:name w:val="Zitat Zchn"/>
    <w:basedOn w:val="Absatz-Standardschriftart"/>
    <w:link w:val="Zitat"/>
    <w:uiPriority w:val="29"/>
    <w:rsid w:val="00B73EAE"/>
    <w:rPr>
      <w:rFonts w:ascii="Cambria" w:eastAsia="Times New Roman" w:hAnsi="Cambria"/>
      <w:i/>
      <w:iCs/>
      <w:color w:val="000000" w:themeColor="text1"/>
      <w:sz w:val="22"/>
      <w:szCs w:val="22"/>
    </w:rPr>
  </w:style>
  <w:style w:type="character" w:customStyle="1" w:styleId="response-text2">
    <w:name w:val="response-text2"/>
    <w:basedOn w:val="Absatz-Standardschriftart"/>
    <w:rsid w:val="00181E0E"/>
  </w:style>
  <w:style w:type="character" w:customStyle="1" w:styleId="hps">
    <w:name w:val="hps"/>
    <w:basedOn w:val="Absatz-Standardschriftart"/>
    <w:rsid w:val="001F6273"/>
  </w:style>
  <w:style w:type="paragraph" w:customStyle="1" w:styleId="xmsonormal">
    <w:name w:val="x_msonormal"/>
    <w:basedOn w:val="Standard"/>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Standard"/>
    <w:rsid w:val="001E6A5A"/>
    <w:pPr>
      <w:spacing w:before="100" w:beforeAutospacing="1" w:after="100" w:afterAutospacing="1"/>
    </w:pPr>
    <w:rPr>
      <w:rFonts w:ascii="Times New Roman" w:hAnsi="Times New Roman"/>
      <w:szCs w:val="24"/>
      <w:lang w:val="it-IT" w:eastAsia="it-IT"/>
    </w:rPr>
  </w:style>
  <w:style w:type="paragraph" w:styleId="NurText">
    <w:name w:val="Plain Text"/>
    <w:basedOn w:val="Standard"/>
    <w:link w:val="NurTextZchn"/>
    <w:uiPriority w:val="99"/>
    <w:unhideWhenUsed/>
    <w:rsid w:val="003759C6"/>
    <w:pPr>
      <w:spacing w:after="0"/>
    </w:pPr>
    <w:rPr>
      <w:rFonts w:ascii="Calibri" w:eastAsiaTheme="minorHAnsi" w:hAnsi="Calibri" w:cs="Consolas"/>
      <w:szCs w:val="21"/>
    </w:rPr>
  </w:style>
  <w:style w:type="character" w:customStyle="1" w:styleId="NurTextZchn">
    <w:name w:val="Nur Text Zchn"/>
    <w:basedOn w:val="Absatz-Standardschriftart"/>
    <w:link w:val="NurText"/>
    <w:uiPriority w:val="99"/>
    <w:rsid w:val="003759C6"/>
    <w:rPr>
      <w:rFonts w:eastAsiaTheme="minorHAnsi" w:cs="Consolas"/>
      <w:sz w:val="22"/>
      <w:szCs w:val="21"/>
    </w:rPr>
  </w:style>
  <w:style w:type="paragraph" w:customStyle="1" w:styleId="facilitator">
    <w:name w:val="facilitator"/>
    <w:basedOn w:val="Standard"/>
    <w:qFormat/>
    <w:rsid w:val="0010568F"/>
    <w:pPr>
      <w:spacing w:before="240" w:line="276" w:lineRule="auto"/>
      <w:jc w:val="left"/>
    </w:pPr>
    <w:rPr>
      <w:i/>
    </w:rPr>
  </w:style>
  <w:style w:type="character" w:customStyle="1" w:styleId="berschrift6Zchn">
    <w:name w:val="Überschrift 6 Zchn"/>
    <w:basedOn w:val="Absatz-Standardschriftart"/>
    <w:link w:val="berschrift6"/>
    <w:uiPriority w:val="9"/>
    <w:rsid w:val="0043646E"/>
    <w:rPr>
      <w:rFonts w:ascii="Cambria" w:eastAsia="Times New Roman" w:hAnsi="Cambria"/>
      <w:b/>
      <w:bCs/>
      <w:noProof/>
      <w:sz w:val="28"/>
      <w:szCs w:val="28"/>
    </w:rPr>
  </w:style>
  <w:style w:type="paragraph" w:styleId="Endnotentext">
    <w:name w:val="endnote text"/>
    <w:basedOn w:val="Standard"/>
    <w:link w:val="EndnotentextZchn"/>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ntextZchn">
    <w:name w:val="Endnotentext Zchn"/>
    <w:basedOn w:val="Absatz-Standardschriftart"/>
    <w:link w:val="Endnotentext"/>
    <w:uiPriority w:val="99"/>
    <w:semiHidden/>
    <w:rsid w:val="007744AA"/>
    <w:rPr>
      <w:rFonts w:asciiTheme="minorHAnsi" w:eastAsiaTheme="minorEastAsia" w:hAnsiTheme="minorHAnsi" w:cstheme="minorBidi"/>
      <w:sz w:val="24"/>
      <w:szCs w:val="24"/>
      <w:lang w:val="en-GB" w:eastAsia="zh-CN"/>
    </w:rPr>
  </w:style>
  <w:style w:type="character" w:styleId="Endnotenzeichen">
    <w:name w:val="endnote reference"/>
    <w:basedOn w:val="Absatz-Standardschriftart"/>
    <w:uiPriority w:val="99"/>
    <w:semiHidden/>
    <w:unhideWhenUsed/>
    <w:rsid w:val="007744AA"/>
    <w:rPr>
      <w:vertAlign w:val="superscript"/>
    </w:rPr>
  </w:style>
  <w:style w:type="paragraph" w:customStyle="1" w:styleId="ColorfulList-Accent11">
    <w:name w:val="Colorful List - Accent 11"/>
    <w:basedOn w:val="Standard"/>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enabsatz"/>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Absatz-Standardschriftart"/>
    <w:link w:val="NewPara"/>
    <w:rsid w:val="00562B32"/>
    <w:rPr>
      <w:rFonts w:ascii="Times New Roman" w:eastAsiaTheme="minorHAnsi" w:hAnsi="Times New Roman" w:cs="Akhbar MT"/>
      <w:sz w:val="22"/>
      <w:szCs w:val="30"/>
      <w:lang w:val="en-GB"/>
    </w:rPr>
  </w:style>
  <w:style w:type="character" w:customStyle="1" w:styleId="UnresolvedMention">
    <w:name w:val="Unresolved Mention"/>
    <w:basedOn w:val="Absatz-Standardschriftart"/>
    <w:uiPriority w:val="99"/>
    <w:semiHidden/>
    <w:unhideWhenUsed/>
    <w:rsid w:val="00CF35A8"/>
    <w:rPr>
      <w:color w:val="605E5C"/>
      <w:shd w:val="clear" w:color="auto" w:fill="E1DFDD"/>
    </w:rPr>
  </w:style>
  <w:style w:type="character" w:customStyle="1" w:styleId="ListenabsatzZchn">
    <w:name w:val="Listenabsatz Zchn"/>
    <w:aliases w:val="Bullets Zchn,Paragraphe de liste1 Zchn,references Zchn,List Paragraph (numbered (a)) Zchn,References Zchn,Lapis Bulleted List Zchn,Dot pt Zchn,F5 List Paragraph Zchn,No Spacing1 Zchn,List Paragraph Char Char Char Zchn,Bullet 1 Zchn"/>
    <w:link w:val="Listenabsatz"/>
    <w:uiPriority w:val="34"/>
    <w:qFormat/>
    <w:locked/>
    <w:rsid w:val="00CF35A8"/>
    <w:rPr>
      <w:rFonts w:ascii="Cambria" w:eastAsia="Times New Roman"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nAitb1" TargetMode="External"/><Relationship Id="rId13" Type="http://schemas.openxmlformats.org/officeDocument/2006/relationships/hyperlink" Target="mailto:fsn-moderator@fao.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o.org/fsnforu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ndocs.org/en/A/RES/73/16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fsnforum/activities/discussions/CFS_climate_change_water" TargetMode="External"/><Relationship Id="rId5" Type="http://schemas.openxmlformats.org/officeDocument/2006/relationships/webSettings" Target="webSettings.xml"/><Relationship Id="rId15" Type="http://schemas.openxmlformats.org/officeDocument/2006/relationships/hyperlink" Target="https://digitallibrary.un.org/record/1479766/files/A_RES_72_239-EN.pdf" TargetMode="External"/><Relationship Id="rId10" Type="http://schemas.openxmlformats.org/officeDocument/2006/relationships/hyperlink" Target="http://www.fao.org/3/a-av046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o.org/3/a-av035e.pdf" TargetMode="External"/><Relationship Id="rId14" Type="http://schemas.openxmlformats.org/officeDocument/2006/relationships/hyperlink" Target="http://www.fao.org/3/a-av035e.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FS_climate_change_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BC349-FAE7-4144-BAC2-A10F05FE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2808</Words>
  <Characters>16502</Characters>
  <Application>Microsoft Office Word</Application>
  <DocSecurity>4</DocSecurity>
  <Lines>137</Lines>
  <Paragraphs>38</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Women in Agriculture and Food Security:</vt:lpstr>
      <vt:lpstr>Women in Agriculture and Food Security:</vt:lpstr>
    </vt:vector>
  </TitlesOfParts>
  <Company>FAO of the UN</Company>
  <LinksUpToDate>false</LinksUpToDate>
  <CharactersWithSpaces>19272</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Philip Seufert</cp:lastModifiedBy>
  <cp:revision>2</cp:revision>
  <cp:lastPrinted>2015-10-06T13:23:00Z</cp:lastPrinted>
  <dcterms:created xsi:type="dcterms:W3CDTF">2021-06-15T09:50:00Z</dcterms:created>
  <dcterms:modified xsi:type="dcterms:W3CDTF">2021-06-15T09:50:00Z</dcterms:modified>
</cp:coreProperties>
</file>