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8205" w14:textId="77777777" w:rsidR="00F53D52" w:rsidRPr="00F53D52" w:rsidRDefault="00F53D52" w:rsidP="00F53D52">
      <w:pPr>
        <w:spacing w:after="0" w:line="240" w:lineRule="auto"/>
        <w:jc w:val="right"/>
        <w:textAlignment w:val="baseline"/>
        <w:rPr>
          <w:rFonts w:ascii="Segoe UI" w:eastAsia="Times New Roman" w:hAnsi="Segoe UI" w:cs="Segoe UI"/>
          <w:sz w:val="18"/>
          <w:szCs w:val="18"/>
        </w:rPr>
      </w:pPr>
      <w:bookmarkStart w:id="0" w:name="_GoBack"/>
      <w:bookmarkEnd w:id="0"/>
      <w:r w:rsidRPr="00F53D52">
        <w:rPr>
          <w:rFonts w:ascii="Arial" w:eastAsia="Times New Roman" w:hAnsi="Arial" w:cs="Arial"/>
          <w:b/>
          <w:bCs/>
          <w:sz w:val="24"/>
          <w:szCs w:val="24"/>
        </w:rPr>
        <w:t>15.06.2018 – 15.07.2018</w:t>
      </w:r>
      <w:r w:rsidRPr="00F53D52">
        <w:rPr>
          <w:rFonts w:ascii="Arial" w:eastAsia="Times New Roman" w:hAnsi="Arial" w:cs="Arial"/>
          <w:sz w:val="24"/>
          <w:szCs w:val="24"/>
        </w:rPr>
        <w:t> </w:t>
      </w:r>
    </w:p>
    <w:p w14:paraId="2BE4EFE8" w14:textId="77777777" w:rsidR="00F53D52" w:rsidRPr="00F53D52" w:rsidRDefault="00F53D52" w:rsidP="00F53D52">
      <w:pPr>
        <w:spacing w:after="0" w:line="240" w:lineRule="auto"/>
        <w:jc w:val="both"/>
        <w:textAlignment w:val="baseline"/>
        <w:rPr>
          <w:rFonts w:ascii="Segoe UI" w:eastAsia="Times New Roman" w:hAnsi="Segoe UI" w:cs="Segoe UI"/>
          <w:sz w:val="18"/>
          <w:szCs w:val="18"/>
        </w:rPr>
      </w:pPr>
      <w:r w:rsidRPr="00F53D52">
        <w:rPr>
          <w:rFonts w:ascii="Arial" w:eastAsia="Times New Roman" w:hAnsi="Arial" w:cs="Arial"/>
          <w:b/>
          <w:bCs/>
          <w:color w:val="E36C0A"/>
          <w:sz w:val="24"/>
          <w:szCs w:val="24"/>
          <w:lang w:val="en-GB"/>
        </w:rPr>
        <w:t>Online consultation for review and comments on the zero-draft International Code of Conduct for the Use and Management of Fertilizers.</w:t>
      </w:r>
      <w:r w:rsidRPr="00F53D52">
        <w:rPr>
          <w:rFonts w:ascii="Arial" w:eastAsia="Times New Roman" w:hAnsi="Arial" w:cs="Arial"/>
          <w:sz w:val="24"/>
          <w:szCs w:val="24"/>
        </w:rPr>
        <w:t> </w:t>
      </w:r>
    </w:p>
    <w:p w14:paraId="08D46BF4" w14:textId="77777777" w:rsidR="00F53D52" w:rsidRPr="00F53D52" w:rsidRDefault="00F53D52" w:rsidP="00F53D52">
      <w:pPr>
        <w:spacing w:after="0" w:line="240" w:lineRule="auto"/>
        <w:textAlignment w:val="baseline"/>
        <w:rPr>
          <w:rFonts w:ascii="Segoe UI" w:eastAsia="Times New Roman" w:hAnsi="Segoe UI" w:cs="Segoe UI"/>
          <w:sz w:val="18"/>
          <w:szCs w:val="18"/>
        </w:rPr>
      </w:pPr>
      <w:r w:rsidRPr="00F53D52">
        <w:rPr>
          <w:rFonts w:ascii="Arial" w:eastAsia="Times New Roman" w:hAnsi="Arial" w:cs="Arial"/>
          <w:sz w:val="24"/>
          <w:szCs w:val="24"/>
        </w:rPr>
        <w:t> </w:t>
      </w:r>
    </w:p>
    <w:p w14:paraId="583E2CDB" w14:textId="77777777" w:rsidR="00F53D52" w:rsidRPr="00F53D52" w:rsidRDefault="00F53D52" w:rsidP="00F53D52">
      <w:pPr>
        <w:spacing w:after="0" w:line="240" w:lineRule="auto"/>
        <w:textAlignment w:val="baseline"/>
        <w:rPr>
          <w:rFonts w:ascii="Segoe UI" w:eastAsia="Times New Roman" w:hAnsi="Segoe UI" w:cs="Segoe UI"/>
          <w:sz w:val="18"/>
          <w:szCs w:val="18"/>
        </w:rPr>
      </w:pPr>
      <w:r w:rsidRPr="00F53D52">
        <w:rPr>
          <w:rFonts w:ascii="Arial" w:eastAsia="Times New Roman" w:hAnsi="Arial" w:cs="Arial"/>
          <w:b/>
          <w:bCs/>
          <w:sz w:val="24"/>
          <w:szCs w:val="24"/>
        </w:rPr>
        <w:t>Please respond to the questions leaving your comments below: </w:t>
      </w:r>
      <w:r w:rsidRPr="00F53D52">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F53D52" w:rsidRPr="00F53D52" w14:paraId="214E158C" w14:textId="77777777" w:rsidTr="00F53D52">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644BB6C2" w14:textId="77777777" w:rsidR="00F53D52" w:rsidRPr="00F53D52" w:rsidRDefault="00F53D52" w:rsidP="00F53D52">
            <w:pPr>
              <w:spacing w:after="0" w:afterAutospacing="1" w:line="240" w:lineRule="auto"/>
              <w:textAlignment w:val="baseline"/>
              <w:rPr>
                <w:rFonts w:ascii="Times New Roman" w:eastAsia="Times New Roman" w:hAnsi="Times New Roman" w:cs="Times New Roman"/>
                <w:sz w:val="24"/>
                <w:szCs w:val="24"/>
              </w:rPr>
            </w:pPr>
            <w:r w:rsidRPr="00F53D52">
              <w:rPr>
                <w:rFonts w:ascii="Arial" w:eastAsia="Times New Roman" w:hAnsi="Arial" w:cs="Arial"/>
                <w:sz w:val="24"/>
                <w:szCs w:val="24"/>
              </w:rPr>
              <w:t>Question </w:t>
            </w:r>
          </w:p>
          <w:p w14:paraId="47AF0B37" w14:textId="77777777" w:rsidR="00F53D52" w:rsidRPr="00F53D52" w:rsidRDefault="00F53D52" w:rsidP="00F53D52">
            <w:pPr>
              <w:spacing w:after="0" w:afterAutospacing="1" w:line="240" w:lineRule="auto"/>
              <w:textAlignment w:val="baseline"/>
              <w:rPr>
                <w:rFonts w:ascii="Times New Roman" w:eastAsia="Times New Roman" w:hAnsi="Times New Roman" w:cs="Times New Roman"/>
                <w:sz w:val="24"/>
                <w:szCs w:val="24"/>
              </w:rPr>
            </w:pPr>
            <w:r w:rsidRPr="00F53D52">
              <w:rPr>
                <w:rFonts w:ascii="Arial" w:eastAsia="Times New Roman" w:hAnsi="Arial" w:cs="Arial"/>
                <w:sz w:val="24"/>
                <w:szCs w:val="24"/>
              </w:rPr>
              <w:t> </w:t>
            </w:r>
          </w:p>
        </w:tc>
      </w:tr>
      <w:tr w:rsidR="00F53D52" w:rsidRPr="00F53D52" w14:paraId="3ED520F2" w14:textId="77777777" w:rsidTr="00F53D52">
        <w:tc>
          <w:tcPr>
            <w:tcW w:w="9345" w:type="dxa"/>
            <w:tcBorders>
              <w:top w:val="outset" w:sz="6" w:space="0" w:color="auto"/>
              <w:left w:val="single" w:sz="6" w:space="0" w:color="auto"/>
              <w:bottom w:val="single" w:sz="6" w:space="0" w:color="auto"/>
              <w:right w:val="single" w:sz="6" w:space="0" w:color="auto"/>
            </w:tcBorders>
            <w:shd w:val="clear" w:color="auto" w:fill="auto"/>
            <w:hideMark/>
          </w:tcPr>
          <w:p w14:paraId="4B9D6A29" w14:textId="77777777" w:rsidR="00F53D52" w:rsidRPr="00F53D52" w:rsidRDefault="00F53D52" w:rsidP="00F53D52">
            <w:pPr>
              <w:spacing w:after="0" w:afterAutospacing="1" w:line="240" w:lineRule="auto"/>
              <w:textAlignment w:val="baseline"/>
              <w:rPr>
                <w:rFonts w:ascii="Times New Roman" w:eastAsia="Times New Roman" w:hAnsi="Times New Roman" w:cs="Times New Roman"/>
                <w:sz w:val="24"/>
                <w:szCs w:val="24"/>
              </w:rPr>
            </w:pPr>
            <w:r w:rsidRPr="00F53D52">
              <w:rPr>
                <w:rFonts w:ascii="Arial" w:eastAsia="Times New Roman" w:hAnsi="Arial" w:cs="Arial"/>
                <w:sz w:val="24"/>
                <w:szCs w:val="24"/>
              </w:rPr>
              <w:t>Is an International Code of Conduct for the Use and Management of Fertilizers beneficial and useful? To whom, and why? </w:t>
            </w:r>
          </w:p>
          <w:p w14:paraId="086C1D4B" w14:textId="39A5C43E" w:rsidR="00D64875" w:rsidRPr="00F53D52" w:rsidRDefault="00F53D52" w:rsidP="00666941">
            <w:pPr>
              <w:spacing w:after="0" w:afterAutospacing="1" w:line="240" w:lineRule="auto"/>
              <w:jc w:val="both"/>
              <w:textAlignment w:val="baseline"/>
              <w:rPr>
                <w:rFonts w:ascii="Times New Roman" w:eastAsia="Times New Roman" w:hAnsi="Times New Roman" w:cs="Times New Roman"/>
                <w:sz w:val="24"/>
                <w:szCs w:val="24"/>
              </w:rPr>
            </w:pPr>
            <w:r w:rsidRPr="00F53D52">
              <w:rPr>
                <w:rFonts w:ascii="Arial" w:eastAsia="Times New Roman" w:hAnsi="Arial" w:cs="Arial"/>
                <w:color w:val="0C37FD"/>
                <w:sz w:val="24"/>
                <w:szCs w:val="24"/>
              </w:rPr>
              <w:t xml:space="preserve">No doubt, there is a need to develop and adopt an International Code of Conduct for the use and management of fertilizers. Although the sooner the better but enough time should be given to all stakeholder to thoroughly read and discusses the contents of the code and to give them the opportunity to make suggestions that can be seen from their standpoints but not from others. In other word it is interdisciplinary subject which require an interdisciplinary team to look at it from various aspects. Therefore, </w:t>
            </w:r>
            <w:bookmarkStart w:id="1" w:name="_Hlk519378520"/>
            <w:r w:rsidRPr="00F53D52">
              <w:rPr>
                <w:rFonts w:ascii="Arial" w:eastAsia="Times New Roman" w:hAnsi="Arial" w:cs="Arial"/>
                <w:color w:val="0C37FD"/>
                <w:sz w:val="24"/>
                <w:szCs w:val="24"/>
              </w:rPr>
              <w:t xml:space="preserve">we recommend to postponed the adoption and give more time to all stakeholders specially the industry to read, understand it and make any suggestions for </w:t>
            </w:r>
            <w:proofErr w:type="gramStart"/>
            <w:r w:rsidRPr="00F53D52">
              <w:rPr>
                <w:rFonts w:ascii="Arial" w:eastAsia="Times New Roman" w:hAnsi="Arial" w:cs="Arial"/>
                <w:color w:val="0C37FD"/>
                <w:sz w:val="24"/>
                <w:szCs w:val="24"/>
              </w:rPr>
              <w:t>improvemen</w:t>
            </w:r>
            <w:bookmarkEnd w:id="1"/>
            <w:r w:rsidRPr="00F53D52">
              <w:rPr>
                <w:rFonts w:ascii="Arial" w:eastAsia="Times New Roman" w:hAnsi="Arial" w:cs="Arial"/>
                <w:color w:val="0C37FD"/>
                <w:sz w:val="24"/>
                <w:szCs w:val="24"/>
              </w:rPr>
              <w:t>t ..</w:t>
            </w:r>
            <w:proofErr w:type="gramEnd"/>
            <w:r w:rsidRPr="00F53D52">
              <w:rPr>
                <w:rFonts w:ascii="Arial" w:eastAsia="Times New Roman" w:hAnsi="Arial" w:cs="Arial"/>
                <w:color w:val="0C37FD"/>
                <w:sz w:val="24"/>
                <w:szCs w:val="24"/>
              </w:rPr>
              <w:t>etc. After all, the stakeholders are the ones who are going to adopt, comply with it and guide their activities.</w:t>
            </w:r>
            <w:r w:rsidRPr="00F53D52">
              <w:rPr>
                <w:rFonts w:ascii="Arial" w:eastAsia="Times New Roman" w:hAnsi="Arial" w:cs="Arial"/>
                <w:sz w:val="24"/>
                <w:szCs w:val="24"/>
              </w:rPr>
              <w:t> </w:t>
            </w:r>
          </w:p>
          <w:p w14:paraId="6D8C6A41" w14:textId="77777777" w:rsidR="00F53D52" w:rsidRPr="00F53D52" w:rsidRDefault="00F53D52" w:rsidP="00F53D52">
            <w:pPr>
              <w:spacing w:after="0" w:afterAutospacing="1" w:line="240" w:lineRule="auto"/>
              <w:textAlignment w:val="baseline"/>
              <w:rPr>
                <w:rFonts w:ascii="Times New Roman" w:eastAsia="Times New Roman" w:hAnsi="Times New Roman" w:cs="Times New Roman"/>
                <w:sz w:val="24"/>
                <w:szCs w:val="24"/>
              </w:rPr>
            </w:pPr>
            <w:r w:rsidRPr="00F53D52">
              <w:rPr>
                <w:rFonts w:ascii="Arial" w:eastAsia="Times New Roman" w:hAnsi="Arial" w:cs="Arial"/>
                <w:sz w:val="24"/>
                <w:szCs w:val="24"/>
              </w:rPr>
              <w:t> </w:t>
            </w:r>
          </w:p>
        </w:tc>
      </w:tr>
      <w:tr w:rsidR="00F53D52" w:rsidRPr="00F53D52" w14:paraId="0C2C3382" w14:textId="77777777" w:rsidTr="00F53D52">
        <w:tc>
          <w:tcPr>
            <w:tcW w:w="9345" w:type="dxa"/>
            <w:tcBorders>
              <w:top w:val="outset" w:sz="6" w:space="0" w:color="auto"/>
              <w:left w:val="single" w:sz="6" w:space="0" w:color="auto"/>
              <w:bottom w:val="single" w:sz="6" w:space="0" w:color="auto"/>
              <w:right w:val="single" w:sz="6" w:space="0" w:color="auto"/>
            </w:tcBorders>
            <w:shd w:val="clear" w:color="auto" w:fill="auto"/>
            <w:hideMark/>
          </w:tcPr>
          <w:p w14:paraId="115DBBF5" w14:textId="77777777" w:rsidR="00F53D52" w:rsidRPr="00F53D52" w:rsidRDefault="00F53D52" w:rsidP="00F53D52">
            <w:pPr>
              <w:spacing w:after="0" w:afterAutospacing="1" w:line="240" w:lineRule="auto"/>
              <w:textAlignment w:val="baseline"/>
              <w:rPr>
                <w:rFonts w:ascii="Times New Roman" w:eastAsia="Times New Roman" w:hAnsi="Times New Roman" w:cs="Times New Roman"/>
                <w:sz w:val="24"/>
                <w:szCs w:val="24"/>
              </w:rPr>
            </w:pPr>
            <w:r w:rsidRPr="00F53D52">
              <w:rPr>
                <w:rFonts w:ascii="Arial" w:eastAsia="Times New Roman" w:hAnsi="Arial" w:cs="Arial"/>
                <w:sz w:val="24"/>
                <w:szCs w:val="24"/>
              </w:rPr>
              <w:t>Does this Fertilizer Code of Conduct address all aspects necessary to ensure the responsible use of fertilizers, optimizing benefits while minimizing risks? </w:t>
            </w:r>
          </w:p>
          <w:p w14:paraId="2EEB1909" w14:textId="48819362" w:rsidR="00F53D52" w:rsidRPr="00F53D52" w:rsidRDefault="007B21FF" w:rsidP="007B21FF">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color w:val="0C37FD"/>
                <w:sz w:val="24"/>
                <w:szCs w:val="24"/>
              </w:rPr>
              <w:t xml:space="preserve">Some other aspect can be addressed and some </w:t>
            </w:r>
            <w:r w:rsidR="00F53D52" w:rsidRPr="00F53D52">
              <w:rPr>
                <w:rFonts w:ascii="Arial" w:eastAsia="Times New Roman" w:hAnsi="Arial" w:cs="Arial"/>
                <w:color w:val="0C37FD"/>
                <w:sz w:val="24"/>
                <w:szCs w:val="24"/>
              </w:rPr>
              <w:t>new ideas might come up after circulating the code for more reading and discussion to all stakeholder</w:t>
            </w:r>
            <w:r w:rsidR="00F53D52" w:rsidRPr="00F53D52">
              <w:rPr>
                <w:rFonts w:ascii="Arial" w:eastAsia="Times New Roman" w:hAnsi="Arial" w:cs="Arial"/>
                <w:sz w:val="24"/>
                <w:szCs w:val="24"/>
              </w:rPr>
              <w:t> </w:t>
            </w:r>
          </w:p>
        </w:tc>
      </w:tr>
      <w:tr w:rsidR="00F53D52" w:rsidRPr="00F53D52" w14:paraId="00804788" w14:textId="77777777" w:rsidTr="00F53D52">
        <w:tc>
          <w:tcPr>
            <w:tcW w:w="9345" w:type="dxa"/>
            <w:tcBorders>
              <w:top w:val="outset" w:sz="6" w:space="0" w:color="auto"/>
              <w:left w:val="single" w:sz="6" w:space="0" w:color="auto"/>
              <w:bottom w:val="single" w:sz="6" w:space="0" w:color="auto"/>
              <w:right w:val="single" w:sz="6" w:space="0" w:color="auto"/>
            </w:tcBorders>
            <w:shd w:val="clear" w:color="auto" w:fill="auto"/>
            <w:hideMark/>
          </w:tcPr>
          <w:p w14:paraId="16C0AF69" w14:textId="77777777" w:rsidR="00F53D52" w:rsidRPr="00F53D52" w:rsidRDefault="00F53D52" w:rsidP="00F53D52">
            <w:pPr>
              <w:spacing w:after="0" w:afterAutospacing="1" w:line="240" w:lineRule="auto"/>
              <w:textAlignment w:val="baseline"/>
              <w:rPr>
                <w:rFonts w:ascii="Times New Roman" w:eastAsia="Times New Roman" w:hAnsi="Times New Roman" w:cs="Times New Roman"/>
                <w:sz w:val="24"/>
                <w:szCs w:val="24"/>
              </w:rPr>
            </w:pPr>
            <w:r w:rsidRPr="00F53D52">
              <w:rPr>
                <w:rFonts w:ascii="Arial" w:eastAsia="Times New Roman" w:hAnsi="Arial" w:cs="Arial"/>
                <w:sz w:val="24"/>
                <w:szCs w:val="24"/>
              </w:rPr>
              <w:t>Are there any topics or subject matter missing from this Fertilizer Code of Conduct? If so, what are they? </w:t>
            </w:r>
          </w:p>
          <w:p w14:paraId="74371728" w14:textId="469B34BA" w:rsidR="00F53D52" w:rsidRPr="00F53D52" w:rsidRDefault="00F53D52" w:rsidP="00666941">
            <w:pPr>
              <w:spacing w:after="0" w:afterAutospacing="1" w:line="240" w:lineRule="auto"/>
              <w:jc w:val="both"/>
              <w:textAlignment w:val="baseline"/>
              <w:rPr>
                <w:rFonts w:ascii="Times New Roman" w:eastAsia="Times New Roman" w:hAnsi="Times New Roman" w:cs="Times New Roman"/>
                <w:sz w:val="24"/>
                <w:szCs w:val="24"/>
              </w:rPr>
            </w:pPr>
            <w:r w:rsidRPr="00F53D52">
              <w:rPr>
                <w:rFonts w:ascii="Arial" w:eastAsia="Times New Roman" w:hAnsi="Arial" w:cs="Arial"/>
                <w:color w:val="0C37FD"/>
                <w:sz w:val="24"/>
                <w:szCs w:val="24"/>
              </w:rPr>
              <w:t>While addressing the aspects of the role of fertilizers in producing healthy / nutritive and safe food, there should be a clear differentiation between fertilizers and other agrochemicals such as pesticides, herbicides, hormones, contaminants of emerging concerns and pharmaceutical compound. Public and even many specialists are mixing all these chemicals in one category of “harmful agrochemicals”</w:t>
            </w:r>
            <w:r w:rsidRPr="00F53D52">
              <w:rPr>
                <w:rFonts w:ascii="Arial" w:eastAsia="Times New Roman" w:hAnsi="Arial" w:cs="Arial"/>
                <w:sz w:val="24"/>
                <w:szCs w:val="24"/>
              </w:rPr>
              <w:t> </w:t>
            </w:r>
          </w:p>
        </w:tc>
      </w:tr>
      <w:tr w:rsidR="00F53D52" w:rsidRPr="00F53D52" w14:paraId="7066E8E0" w14:textId="77777777" w:rsidTr="00F53D52">
        <w:tc>
          <w:tcPr>
            <w:tcW w:w="9345" w:type="dxa"/>
            <w:tcBorders>
              <w:top w:val="outset" w:sz="6" w:space="0" w:color="auto"/>
              <w:left w:val="single" w:sz="6" w:space="0" w:color="auto"/>
              <w:bottom w:val="single" w:sz="6" w:space="0" w:color="auto"/>
              <w:right w:val="single" w:sz="6" w:space="0" w:color="auto"/>
            </w:tcBorders>
            <w:shd w:val="clear" w:color="auto" w:fill="auto"/>
            <w:hideMark/>
          </w:tcPr>
          <w:p w14:paraId="5444D265" w14:textId="77777777" w:rsidR="00F53D52" w:rsidRPr="00F53D52" w:rsidRDefault="00F53D52" w:rsidP="00F53D52">
            <w:pPr>
              <w:spacing w:after="0" w:afterAutospacing="1" w:line="240" w:lineRule="auto"/>
              <w:textAlignment w:val="baseline"/>
              <w:rPr>
                <w:rFonts w:ascii="Times New Roman" w:eastAsia="Times New Roman" w:hAnsi="Times New Roman" w:cs="Times New Roman"/>
                <w:sz w:val="24"/>
                <w:szCs w:val="24"/>
              </w:rPr>
            </w:pPr>
            <w:r w:rsidRPr="00F53D52">
              <w:rPr>
                <w:rFonts w:ascii="Arial" w:eastAsia="Times New Roman" w:hAnsi="Arial" w:cs="Arial"/>
                <w:sz w:val="24"/>
                <w:szCs w:val="24"/>
              </w:rPr>
              <w:t>Are there redundancies or unnecessary items or subjects within this Code of Conduct? If so, what are they? </w:t>
            </w:r>
          </w:p>
          <w:p w14:paraId="6F484A0D" w14:textId="77777777" w:rsidR="00F53D52" w:rsidRPr="00F53D52" w:rsidRDefault="00F53D52" w:rsidP="00F53D52">
            <w:pPr>
              <w:spacing w:after="0" w:afterAutospacing="1" w:line="240" w:lineRule="auto"/>
              <w:textAlignment w:val="baseline"/>
              <w:rPr>
                <w:rFonts w:ascii="Times New Roman" w:eastAsia="Times New Roman" w:hAnsi="Times New Roman" w:cs="Times New Roman"/>
                <w:sz w:val="24"/>
                <w:szCs w:val="24"/>
              </w:rPr>
            </w:pPr>
            <w:r w:rsidRPr="00F53D52">
              <w:rPr>
                <w:rFonts w:ascii="Arial" w:eastAsia="Times New Roman" w:hAnsi="Arial" w:cs="Arial"/>
                <w:sz w:val="24"/>
                <w:szCs w:val="24"/>
              </w:rPr>
              <w:t> </w:t>
            </w:r>
          </w:p>
          <w:p w14:paraId="434DC677" w14:textId="77777777" w:rsidR="00F53D52" w:rsidRPr="00F53D52" w:rsidRDefault="00F53D52" w:rsidP="00F53D52">
            <w:pPr>
              <w:spacing w:after="0" w:afterAutospacing="1" w:line="240" w:lineRule="auto"/>
              <w:textAlignment w:val="baseline"/>
              <w:rPr>
                <w:rFonts w:ascii="Times New Roman" w:eastAsia="Times New Roman" w:hAnsi="Times New Roman" w:cs="Times New Roman"/>
                <w:sz w:val="24"/>
                <w:szCs w:val="24"/>
              </w:rPr>
            </w:pPr>
            <w:r w:rsidRPr="00F53D52">
              <w:rPr>
                <w:rFonts w:ascii="Arial" w:eastAsia="Times New Roman" w:hAnsi="Arial" w:cs="Arial"/>
                <w:color w:val="0C37FD"/>
                <w:sz w:val="24"/>
                <w:szCs w:val="24"/>
              </w:rPr>
              <w:t>There are few repetitions but I believe are justifiable for completeness and comprehensiveness of the topic to be addressed</w:t>
            </w:r>
            <w:r w:rsidRPr="00F53D52">
              <w:rPr>
                <w:rFonts w:ascii="Arial" w:eastAsia="Times New Roman" w:hAnsi="Arial" w:cs="Arial"/>
                <w:sz w:val="24"/>
                <w:szCs w:val="24"/>
              </w:rPr>
              <w:t> </w:t>
            </w:r>
          </w:p>
          <w:p w14:paraId="7EE69ECC" w14:textId="53AC4D30" w:rsidR="00F53D52" w:rsidRPr="00F53D52" w:rsidRDefault="00F53D52" w:rsidP="00666941">
            <w:pPr>
              <w:spacing w:after="0" w:afterAutospacing="1" w:line="240" w:lineRule="auto"/>
              <w:textAlignment w:val="baseline"/>
              <w:rPr>
                <w:rFonts w:ascii="Times New Roman" w:eastAsia="Times New Roman" w:hAnsi="Times New Roman" w:cs="Times New Roman"/>
                <w:sz w:val="24"/>
                <w:szCs w:val="24"/>
              </w:rPr>
            </w:pPr>
            <w:r w:rsidRPr="00F53D52">
              <w:rPr>
                <w:rFonts w:ascii="Arial" w:eastAsia="Times New Roman" w:hAnsi="Arial" w:cs="Arial"/>
                <w:sz w:val="24"/>
                <w:szCs w:val="24"/>
              </w:rPr>
              <w:t> </w:t>
            </w:r>
            <w:r w:rsidR="00D64875">
              <w:br/>
            </w:r>
            <w:r w:rsidRPr="00F53D52">
              <w:rPr>
                <w:rFonts w:ascii="Arial" w:eastAsia="Times New Roman" w:hAnsi="Arial" w:cs="Arial"/>
                <w:sz w:val="24"/>
                <w:szCs w:val="24"/>
              </w:rPr>
              <w:t> </w:t>
            </w:r>
          </w:p>
        </w:tc>
      </w:tr>
      <w:tr w:rsidR="00F53D52" w:rsidRPr="00F53D52" w14:paraId="73D31C86" w14:textId="77777777" w:rsidTr="00F53D52">
        <w:tc>
          <w:tcPr>
            <w:tcW w:w="9345" w:type="dxa"/>
            <w:tcBorders>
              <w:top w:val="outset" w:sz="6" w:space="0" w:color="auto"/>
              <w:left w:val="single" w:sz="6" w:space="0" w:color="auto"/>
              <w:bottom w:val="single" w:sz="6" w:space="0" w:color="auto"/>
              <w:right w:val="single" w:sz="6" w:space="0" w:color="auto"/>
            </w:tcBorders>
            <w:shd w:val="clear" w:color="auto" w:fill="auto"/>
            <w:hideMark/>
          </w:tcPr>
          <w:p w14:paraId="3700C174" w14:textId="77777777" w:rsidR="00F53D52" w:rsidRPr="00F53D52" w:rsidRDefault="00F53D52" w:rsidP="00F53D52">
            <w:pPr>
              <w:spacing w:after="0" w:afterAutospacing="1" w:line="240" w:lineRule="auto"/>
              <w:textAlignment w:val="baseline"/>
              <w:rPr>
                <w:rFonts w:ascii="Times New Roman" w:eastAsia="Times New Roman" w:hAnsi="Times New Roman" w:cs="Times New Roman"/>
                <w:sz w:val="24"/>
                <w:szCs w:val="24"/>
              </w:rPr>
            </w:pPr>
            <w:r w:rsidRPr="00F53D52">
              <w:rPr>
                <w:rFonts w:ascii="Arial" w:eastAsia="Times New Roman" w:hAnsi="Arial" w:cs="Arial"/>
                <w:sz w:val="24"/>
                <w:szCs w:val="24"/>
              </w:rPr>
              <w:lastRenderedPageBreak/>
              <w:t>Do you have any other suggestions or comments not covered in the above questions? If so, please elaborate. </w:t>
            </w:r>
          </w:p>
          <w:p w14:paraId="330A3E28" w14:textId="77777777" w:rsidR="00F53D52" w:rsidRPr="00F53D52" w:rsidRDefault="00F53D52" w:rsidP="00F53D52">
            <w:pPr>
              <w:spacing w:after="0" w:afterAutospacing="1" w:line="240" w:lineRule="auto"/>
              <w:textAlignment w:val="baseline"/>
              <w:rPr>
                <w:rFonts w:ascii="Times New Roman" w:eastAsia="Times New Roman" w:hAnsi="Times New Roman" w:cs="Times New Roman"/>
                <w:sz w:val="24"/>
                <w:szCs w:val="24"/>
              </w:rPr>
            </w:pPr>
            <w:r w:rsidRPr="00F53D52">
              <w:rPr>
                <w:rFonts w:ascii="Arial" w:eastAsia="Times New Roman" w:hAnsi="Arial" w:cs="Arial"/>
                <w:sz w:val="24"/>
                <w:szCs w:val="24"/>
              </w:rPr>
              <w:t> </w:t>
            </w:r>
          </w:p>
          <w:p w14:paraId="780B1A35" w14:textId="77777777" w:rsidR="00AA56EF" w:rsidRDefault="00AA56EF" w:rsidP="00AA56EF">
            <w:pPr>
              <w:numPr>
                <w:ilvl w:val="0"/>
                <w:numId w:val="1"/>
              </w:numPr>
              <w:spacing w:before="120" w:after="120" w:line="240" w:lineRule="auto"/>
              <w:jc w:val="both"/>
              <w:textAlignment w:val="baseline"/>
              <w:rPr>
                <w:rFonts w:ascii="Arial" w:eastAsia="Times New Roman" w:hAnsi="Arial" w:cs="Arial"/>
                <w:sz w:val="24"/>
                <w:szCs w:val="24"/>
              </w:rPr>
            </w:pPr>
            <w:r w:rsidRPr="00F53D52">
              <w:rPr>
                <w:rFonts w:ascii="Arial" w:eastAsia="Times New Roman" w:hAnsi="Arial" w:cs="Arial"/>
                <w:color w:val="0C37FD"/>
                <w:sz w:val="24"/>
                <w:szCs w:val="24"/>
              </w:rPr>
              <w:t xml:space="preserve">Give more role to industry to support and be involved in scientific applied research on balanced fertilization and on promotion of 4R Nutrient stewardship as a tool for managing nutrients application for the benefit of sustainability. The industry shall also be involved more in dissemination and knowledge and technology transfer activities </w:t>
            </w:r>
            <w:proofErr w:type="gramStart"/>
            <w:r w:rsidRPr="00F53D52">
              <w:rPr>
                <w:rFonts w:ascii="Arial" w:eastAsia="Times New Roman" w:hAnsi="Arial" w:cs="Arial"/>
                <w:color w:val="0C37FD"/>
                <w:sz w:val="24"/>
                <w:szCs w:val="24"/>
              </w:rPr>
              <w:t>specially</w:t>
            </w:r>
            <w:proofErr w:type="gramEnd"/>
            <w:r w:rsidRPr="00F53D52">
              <w:rPr>
                <w:rFonts w:ascii="Arial" w:eastAsia="Times New Roman" w:hAnsi="Arial" w:cs="Arial"/>
                <w:color w:val="0C37FD"/>
                <w:sz w:val="24"/>
                <w:szCs w:val="24"/>
              </w:rPr>
              <w:t xml:space="preserve"> to farmers. The translation of the 4R into deferent language as well as developing 4R manuals for different farming systems (</w:t>
            </w:r>
            <w:proofErr w:type="spellStart"/>
            <w:r w:rsidRPr="00F53D52">
              <w:rPr>
                <w:rFonts w:ascii="Arial" w:eastAsia="Times New Roman" w:hAnsi="Arial" w:cs="Arial"/>
                <w:color w:val="0C37FD"/>
                <w:sz w:val="24"/>
                <w:szCs w:val="24"/>
              </w:rPr>
              <w:t>rainfed</w:t>
            </w:r>
            <w:proofErr w:type="spellEnd"/>
            <w:r w:rsidRPr="00F53D52">
              <w:rPr>
                <w:rFonts w:ascii="Arial" w:eastAsia="Times New Roman" w:hAnsi="Arial" w:cs="Arial"/>
                <w:color w:val="0C37FD"/>
                <w:sz w:val="24"/>
                <w:szCs w:val="24"/>
              </w:rPr>
              <w:t xml:space="preserve">, irrigated, </w:t>
            </w:r>
            <w:proofErr w:type="spellStart"/>
            <w:r w:rsidRPr="00F53D52">
              <w:rPr>
                <w:rFonts w:ascii="Arial" w:eastAsia="Times New Roman" w:hAnsi="Arial" w:cs="Arial"/>
                <w:color w:val="0C37FD"/>
                <w:sz w:val="24"/>
                <w:szCs w:val="24"/>
              </w:rPr>
              <w:t>fertigation</w:t>
            </w:r>
            <w:proofErr w:type="spellEnd"/>
            <w:r w:rsidRPr="00F53D52">
              <w:rPr>
                <w:rFonts w:ascii="Arial" w:eastAsia="Times New Roman" w:hAnsi="Arial" w:cs="Arial"/>
                <w:color w:val="0C37FD"/>
                <w:sz w:val="24"/>
                <w:szCs w:val="24"/>
              </w:rPr>
              <w:t> </w:t>
            </w:r>
            <w:proofErr w:type="spellStart"/>
            <w:r w:rsidRPr="00F53D52">
              <w:rPr>
                <w:rFonts w:ascii="Arial" w:eastAsia="Times New Roman" w:hAnsi="Arial" w:cs="Arial"/>
                <w:color w:val="0C37FD"/>
                <w:sz w:val="24"/>
                <w:szCs w:val="24"/>
              </w:rPr>
              <w:t>etc</w:t>
            </w:r>
            <w:proofErr w:type="spellEnd"/>
            <w:r w:rsidRPr="00F53D52">
              <w:rPr>
                <w:rFonts w:ascii="Arial" w:eastAsia="Times New Roman" w:hAnsi="Arial" w:cs="Arial"/>
                <w:color w:val="0C37FD"/>
                <w:sz w:val="24"/>
                <w:szCs w:val="24"/>
              </w:rPr>
              <w:t>) is also important</w:t>
            </w:r>
            <w:r w:rsidRPr="00F53D52">
              <w:rPr>
                <w:rFonts w:ascii="Arial" w:eastAsia="Times New Roman" w:hAnsi="Arial" w:cs="Arial"/>
                <w:sz w:val="24"/>
                <w:szCs w:val="24"/>
              </w:rPr>
              <w:t> </w:t>
            </w:r>
          </w:p>
          <w:p w14:paraId="2AFF5528" w14:textId="09380E3D" w:rsidR="00F53D52" w:rsidRPr="00AA56EF" w:rsidRDefault="00F53D52" w:rsidP="00AA56EF">
            <w:pPr>
              <w:pStyle w:val="ListParagraph"/>
              <w:numPr>
                <w:ilvl w:val="0"/>
                <w:numId w:val="1"/>
              </w:numPr>
              <w:spacing w:before="120" w:after="120" w:line="240" w:lineRule="auto"/>
              <w:jc w:val="both"/>
              <w:textAlignment w:val="baseline"/>
              <w:rPr>
                <w:rFonts w:ascii="Arial" w:eastAsia="Times New Roman" w:hAnsi="Arial" w:cs="Arial"/>
                <w:sz w:val="24"/>
                <w:szCs w:val="24"/>
              </w:rPr>
            </w:pPr>
            <w:r w:rsidRPr="00AA56EF">
              <w:rPr>
                <w:rFonts w:ascii="Arial" w:eastAsia="Times New Roman" w:hAnsi="Arial" w:cs="Arial"/>
                <w:color w:val="0C37FD"/>
                <w:sz w:val="24"/>
                <w:szCs w:val="24"/>
              </w:rPr>
              <w:t xml:space="preserve">We would like to see more emphasis on the </w:t>
            </w:r>
            <w:r w:rsidR="005531A1" w:rsidRPr="00AA56EF">
              <w:rPr>
                <w:rFonts w:ascii="Arial" w:eastAsia="Times New Roman" w:hAnsi="Arial" w:cs="Arial"/>
                <w:color w:val="0C37FD"/>
                <w:sz w:val="24"/>
                <w:szCs w:val="24"/>
              </w:rPr>
              <w:t xml:space="preserve">issue, negative impact </w:t>
            </w:r>
            <w:r w:rsidRPr="00AA56EF">
              <w:rPr>
                <w:rFonts w:ascii="Arial" w:eastAsia="Times New Roman" w:hAnsi="Arial" w:cs="Arial"/>
                <w:color w:val="0C37FD"/>
                <w:sz w:val="24"/>
                <w:szCs w:val="24"/>
              </w:rPr>
              <w:t>of other sources of nutrients such as all kind of organic liquid and solid wastes which are increasingly used as fertilizer. Such sources require special and more accurate management to avoid any negative impact on health and environment</w:t>
            </w:r>
            <w:r w:rsidRPr="00AA56EF">
              <w:rPr>
                <w:rFonts w:ascii="Arial" w:eastAsia="Times New Roman" w:hAnsi="Arial" w:cs="Arial"/>
                <w:sz w:val="24"/>
                <w:szCs w:val="24"/>
              </w:rPr>
              <w:t> </w:t>
            </w:r>
          </w:p>
          <w:p w14:paraId="690DE7E9" w14:textId="77777777" w:rsidR="00F53D52" w:rsidRPr="00F53D52" w:rsidRDefault="00F53D52" w:rsidP="00AA56EF">
            <w:pPr>
              <w:numPr>
                <w:ilvl w:val="0"/>
                <w:numId w:val="1"/>
              </w:numPr>
              <w:spacing w:before="120" w:after="120" w:line="240" w:lineRule="auto"/>
              <w:jc w:val="both"/>
              <w:textAlignment w:val="baseline"/>
              <w:rPr>
                <w:rFonts w:ascii="Arial" w:eastAsia="Times New Roman" w:hAnsi="Arial" w:cs="Arial"/>
                <w:sz w:val="24"/>
                <w:szCs w:val="24"/>
              </w:rPr>
            </w:pPr>
            <w:r w:rsidRPr="00F53D52">
              <w:rPr>
                <w:rFonts w:ascii="Arial" w:eastAsia="Times New Roman" w:hAnsi="Arial" w:cs="Arial"/>
                <w:color w:val="0C37FD"/>
                <w:sz w:val="24"/>
                <w:szCs w:val="24"/>
              </w:rPr>
              <w:t xml:space="preserve">Origination of periodic training seminars by industry in collaboration with academy, policy makers, extension and company </w:t>
            </w:r>
            <w:proofErr w:type="gramStart"/>
            <w:r w:rsidRPr="00F53D52">
              <w:rPr>
                <w:rFonts w:ascii="Arial" w:eastAsia="Times New Roman" w:hAnsi="Arial" w:cs="Arial"/>
                <w:color w:val="0C37FD"/>
                <w:sz w:val="24"/>
                <w:szCs w:val="24"/>
              </w:rPr>
              <w:t>dealers ..</w:t>
            </w:r>
            <w:proofErr w:type="gramEnd"/>
            <w:r w:rsidRPr="00F53D52">
              <w:rPr>
                <w:rFonts w:ascii="Arial" w:eastAsia="Times New Roman" w:hAnsi="Arial" w:cs="Arial"/>
                <w:color w:val="0C37FD"/>
                <w:sz w:val="24"/>
                <w:szCs w:val="24"/>
              </w:rPr>
              <w:t xml:space="preserve"> </w:t>
            </w:r>
            <w:proofErr w:type="gramStart"/>
            <w:r w:rsidRPr="00F53D52">
              <w:rPr>
                <w:rFonts w:ascii="Arial" w:eastAsia="Times New Roman" w:hAnsi="Arial" w:cs="Arial"/>
                <w:color w:val="0C37FD"/>
                <w:sz w:val="24"/>
                <w:szCs w:val="24"/>
              </w:rPr>
              <w:t>etc</w:t>
            </w:r>
            <w:proofErr w:type="gramEnd"/>
            <w:r w:rsidRPr="00F53D52">
              <w:rPr>
                <w:rFonts w:ascii="Arial" w:eastAsia="Times New Roman" w:hAnsi="Arial" w:cs="Arial"/>
                <w:color w:val="0C37FD"/>
                <w:sz w:val="24"/>
                <w:szCs w:val="24"/>
              </w:rPr>
              <w:t>. are highly recommended. Industry should be involved more visibly on this issue</w:t>
            </w:r>
            <w:r w:rsidRPr="00F53D52">
              <w:rPr>
                <w:rFonts w:ascii="Arial" w:eastAsia="Times New Roman" w:hAnsi="Arial" w:cs="Arial"/>
                <w:sz w:val="24"/>
                <w:szCs w:val="24"/>
              </w:rPr>
              <w:t> </w:t>
            </w:r>
          </w:p>
          <w:p w14:paraId="2DE118DF" w14:textId="0ECA1770" w:rsidR="00F53D52" w:rsidRDefault="00F53D52" w:rsidP="00AA56EF">
            <w:pPr>
              <w:numPr>
                <w:ilvl w:val="0"/>
                <w:numId w:val="1"/>
              </w:numPr>
              <w:spacing w:before="120" w:after="120" w:line="240" w:lineRule="auto"/>
              <w:jc w:val="both"/>
              <w:textAlignment w:val="baseline"/>
              <w:rPr>
                <w:rFonts w:ascii="Arial" w:eastAsia="Times New Roman" w:hAnsi="Arial" w:cs="Arial"/>
                <w:sz w:val="24"/>
                <w:szCs w:val="24"/>
              </w:rPr>
            </w:pPr>
            <w:r w:rsidRPr="00F53D52">
              <w:rPr>
                <w:rFonts w:ascii="Arial" w:eastAsia="Times New Roman" w:hAnsi="Arial" w:cs="Arial"/>
                <w:color w:val="0C37FD"/>
                <w:sz w:val="24"/>
                <w:szCs w:val="24"/>
              </w:rPr>
              <w:t>Once again, there should be more time given to industry to provide their thought and suggestions to improve the code.</w:t>
            </w:r>
            <w:r w:rsidRPr="00F53D52">
              <w:rPr>
                <w:rFonts w:ascii="Arial" w:eastAsia="Times New Roman" w:hAnsi="Arial" w:cs="Arial"/>
                <w:sz w:val="24"/>
                <w:szCs w:val="24"/>
              </w:rPr>
              <w:t> </w:t>
            </w:r>
          </w:p>
          <w:p w14:paraId="12B8D336" w14:textId="77777777" w:rsidR="00D64875" w:rsidRPr="00F53D52" w:rsidRDefault="00D64875" w:rsidP="00AA56EF">
            <w:pPr>
              <w:spacing w:before="120" w:after="120" w:line="240" w:lineRule="auto"/>
              <w:jc w:val="both"/>
              <w:textAlignment w:val="baseline"/>
              <w:rPr>
                <w:rFonts w:ascii="Arial" w:eastAsia="Times New Roman" w:hAnsi="Arial" w:cs="Arial"/>
                <w:sz w:val="24"/>
                <w:szCs w:val="24"/>
              </w:rPr>
            </w:pPr>
          </w:p>
          <w:p w14:paraId="2F83F177" w14:textId="77777777" w:rsidR="00F53D52" w:rsidRPr="00F53D52" w:rsidRDefault="00F53D52" w:rsidP="00F53D52">
            <w:pPr>
              <w:spacing w:after="0" w:afterAutospacing="1" w:line="240" w:lineRule="auto"/>
              <w:textAlignment w:val="baseline"/>
              <w:rPr>
                <w:rFonts w:ascii="Times New Roman" w:eastAsia="Times New Roman" w:hAnsi="Times New Roman" w:cs="Times New Roman"/>
                <w:sz w:val="24"/>
                <w:szCs w:val="24"/>
              </w:rPr>
            </w:pPr>
            <w:r w:rsidRPr="00F53D52">
              <w:rPr>
                <w:rFonts w:ascii="Arial" w:eastAsia="Times New Roman" w:hAnsi="Arial" w:cs="Arial"/>
                <w:sz w:val="24"/>
                <w:szCs w:val="24"/>
              </w:rPr>
              <w:t> </w:t>
            </w:r>
          </w:p>
        </w:tc>
      </w:tr>
    </w:tbl>
    <w:p w14:paraId="04FA26A9" w14:textId="77777777" w:rsidR="00F53D52" w:rsidRPr="00F53D52" w:rsidRDefault="00F53D52" w:rsidP="00F53D52">
      <w:pPr>
        <w:spacing w:after="0" w:line="240" w:lineRule="auto"/>
        <w:textAlignment w:val="baseline"/>
        <w:rPr>
          <w:rFonts w:ascii="Segoe UI" w:eastAsia="Times New Roman" w:hAnsi="Segoe UI" w:cs="Segoe UI"/>
          <w:sz w:val="18"/>
          <w:szCs w:val="18"/>
        </w:rPr>
      </w:pPr>
      <w:r w:rsidRPr="00F53D52">
        <w:rPr>
          <w:rFonts w:ascii="Arial" w:eastAsia="Times New Roman" w:hAnsi="Arial" w:cs="Arial"/>
          <w:sz w:val="24"/>
          <w:szCs w:val="24"/>
        </w:rPr>
        <w:t> </w:t>
      </w:r>
    </w:p>
    <w:p w14:paraId="0BA9DD1E" w14:textId="77777777" w:rsidR="00F53D52" w:rsidRPr="00F53D52" w:rsidRDefault="00F53D52" w:rsidP="00F53D52">
      <w:pPr>
        <w:spacing w:after="0" w:line="240" w:lineRule="auto"/>
        <w:textAlignment w:val="baseline"/>
        <w:rPr>
          <w:rFonts w:ascii="Segoe UI" w:eastAsia="Times New Roman" w:hAnsi="Segoe UI" w:cs="Segoe UI"/>
          <w:sz w:val="18"/>
          <w:szCs w:val="18"/>
        </w:rPr>
      </w:pPr>
      <w:r w:rsidRPr="00F53D52">
        <w:rPr>
          <w:rFonts w:ascii="Arial" w:eastAsia="Times New Roman" w:hAnsi="Arial" w:cs="Arial"/>
          <w:sz w:val="24"/>
          <w:szCs w:val="24"/>
        </w:rPr>
        <w:t> </w:t>
      </w:r>
    </w:p>
    <w:p w14:paraId="0E947276" w14:textId="77777777" w:rsidR="00F23DE2" w:rsidRDefault="00F23DE2"/>
    <w:sectPr w:rsidR="00F23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EF9"/>
    <w:multiLevelType w:val="multilevel"/>
    <w:tmpl w:val="7FC07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F02DC"/>
    <w:multiLevelType w:val="multilevel"/>
    <w:tmpl w:val="C988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6593E"/>
    <w:multiLevelType w:val="multilevel"/>
    <w:tmpl w:val="B15464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756751"/>
    <w:multiLevelType w:val="multilevel"/>
    <w:tmpl w:val="AB6010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B83DC1"/>
    <w:multiLevelType w:val="multilevel"/>
    <w:tmpl w:val="A5F8C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2"/>
    <w:rsid w:val="005531A1"/>
    <w:rsid w:val="00666941"/>
    <w:rsid w:val="006830D3"/>
    <w:rsid w:val="007B21FF"/>
    <w:rsid w:val="00AA56EF"/>
    <w:rsid w:val="00CD04DA"/>
    <w:rsid w:val="00D33ECC"/>
    <w:rsid w:val="00D64875"/>
    <w:rsid w:val="00F23DE2"/>
    <w:rsid w:val="00F53D52"/>
    <w:rsid w:val="00FA32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8162"/>
  <w15:chartTrackingRefBased/>
  <w15:docId w15:val="{A6ABA37C-14F9-4A49-9984-8B14EF10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4875"/>
    <w:rPr>
      <w:rFonts w:ascii="Courier New" w:eastAsia="Times New Roman" w:hAnsi="Courier New" w:cs="Courier New"/>
      <w:sz w:val="20"/>
      <w:szCs w:val="20"/>
    </w:rPr>
  </w:style>
  <w:style w:type="paragraph" w:styleId="ListParagraph">
    <w:name w:val="List Paragraph"/>
    <w:basedOn w:val="Normal"/>
    <w:uiPriority w:val="34"/>
    <w:qFormat/>
    <w:rsid w:val="00AA5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2414">
      <w:bodyDiv w:val="1"/>
      <w:marLeft w:val="0"/>
      <w:marRight w:val="0"/>
      <w:marTop w:val="0"/>
      <w:marBottom w:val="0"/>
      <w:divBdr>
        <w:top w:val="none" w:sz="0" w:space="0" w:color="auto"/>
        <w:left w:val="none" w:sz="0" w:space="0" w:color="auto"/>
        <w:bottom w:val="none" w:sz="0" w:space="0" w:color="auto"/>
        <w:right w:val="none" w:sz="0" w:space="0" w:color="auto"/>
      </w:divBdr>
    </w:div>
    <w:div w:id="1054965725">
      <w:bodyDiv w:val="1"/>
      <w:marLeft w:val="0"/>
      <w:marRight w:val="0"/>
      <w:marTop w:val="0"/>
      <w:marBottom w:val="0"/>
      <w:divBdr>
        <w:top w:val="none" w:sz="0" w:space="0" w:color="auto"/>
        <w:left w:val="none" w:sz="0" w:space="0" w:color="auto"/>
        <w:bottom w:val="none" w:sz="0" w:space="0" w:color="auto"/>
        <w:right w:val="none" w:sz="0" w:space="0" w:color="auto"/>
      </w:divBdr>
    </w:div>
    <w:div w:id="1656832113">
      <w:bodyDiv w:val="1"/>
      <w:marLeft w:val="0"/>
      <w:marRight w:val="0"/>
      <w:marTop w:val="0"/>
      <w:marBottom w:val="0"/>
      <w:divBdr>
        <w:top w:val="none" w:sz="0" w:space="0" w:color="auto"/>
        <w:left w:val="none" w:sz="0" w:space="0" w:color="auto"/>
        <w:bottom w:val="none" w:sz="0" w:space="0" w:color="auto"/>
        <w:right w:val="none" w:sz="0" w:space="0" w:color="auto"/>
      </w:divBdr>
      <w:divsChild>
        <w:div w:id="939221847">
          <w:marLeft w:val="0"/>
          <w:marRight w:val="0"/>
          <w:marTop w:val="0"/>
          <w:marBottom w:val="0"/>
          <w:divBdr>
            <w:top w:val="none" w:sz="0" w:space="0" w:color="auto"/>
            <w:left w:val="none" w:sz="0" w:space="0" w:color="auto"/>
            <w:bottom w:val="none" w:sz="0" w:space="0" w:color="auto"/>
            <w:right w:val="none" w:sz="0" w:space="0" w:color="auto"/>
          </w:divBdr>
        </w:div>
        <w:div w:id="415983961">
          <w:marLeft w:val="0"/>
          <w:marRight w:val="0"/>
          <w:marTop w:val="0"/>
          <w:marBottom w:val="0"/>
          <w:divBdr>
            <w:top w:val="none" w:sz="0" w:space="0" w:color="auto"/>
            <w:left w:val="none" w:sz="0" w:space="0" w:color="auto"/>
            <w:bottom w:val="none" w:sz="0" w:space="0" w:color="auto"/>
            <w:right w:val="none" w:sz="0" w:space="0" w:color="auto"/>
          </w:divBdr>
        </w:div>
        <w:div w:id="683098186">
          <w:marLeft w:val="0"/>
          <w:marRight w:val="0"/>
          <w:marTop w:val="0"/>
          <w:marBottom w:val="0"/>
          <w:divBdr>
            <w:top w:val="none" w:sz="0" w:space="0" w:color="auto"/>
            <w:left w:val="none" w:sz="0" w:space="0" w:color="auto"/>
            <w:bottom w:val="none" w:sz="0" w:space="0" w:color="auto"/>
            <w:right w:val="none" w:sz="0" w:space="0" w:color="auto"/>
          </w:divBdr>
        </w:div>
        <w:div w:id="1717201221">
          <w:marLeft w:val="0"/>
          <w:marRight w:val="0"/>
          <w:marTop w:val="0"/>
          <w:marBottom w:val="0"/>
          <w:divBdr>
            <w:top w:val="none" w:sz="0" w:space="0" w:color="auto"/>
            <w:left w:val="none" w:sz="0" w:space="0" w:color="auto"/>
            <w:bottom w:val="none" w:sz="0" w:space="0" w:color="auto"/>
            <w:right w:val="none" w:sz="0" w:space="0" w:color="auto"/>
          </w:divBdr>
        </w:div>
        <w:div w:id="951981318">
          <w:marLeft w:val="0"/>
          <w:marRight w:val="0"/>
          <w:marTop w:val="0"/>
          <w:marBottom w:val="0"/>
          <w:divBdr>
            <w:top w:val="none" w:sz="0" w:space="0" w:color="auto"/>
            <w:left w:val="none" w:sz="0" w:space="0" w:color="auto"/>
            <w:bottom w:val="none" w:sz="0" w:space="0" w:color="auto"/>
            <w:right w:val="none" w:sz="0" w:space="0" w:color="auto"/>
          </w:divBdr>
          <w:divsChild>
            <w:div w:id="789402931">
              <w:marLeft w:val="-75"/>
              <w:marRight w:val="0"/>
              <w:marTop w:val="30"/>
              <w:marBottom w:val="30"/>
              <w:divBdr>
                <w:top w:val="none" w:sz="0" w:space="0" w:color="auto"/>
                <w:left w:val="none" w:sz="0" w:space="0" w:color="auto"/>
                <w:bottom w:val="none" w:sz="0" w:space="0" w:color="auto"/>
                <w:right w:val="none" w:sz="0" w:space="0" w:color="auto"/>
              </w:divBdr>
              <w:divsChild>
                <w:div w:id="1575120262">
                  <w:marLeft w:val="0"/>
                  <w:marRight w:val="0"/>
                  <w:marTop w:val="0"/>
                  <w:marBottom w:val="0"/>
                  <w:divBdr>
                    <w:top w:val="none" w:sz="0" w:space="0" w:color="auto"/>
                    <w:left w:val="none" w:sz="0" w:space="0" w:color="auto"/>
                    <w:bottom w:val="none" w:sz="0" w:space="0" w:color="auto"/>
                    <w:right w:val="none" w:sz="0" w:space="0" w:color="auto"/>
                  </w:divBdr>
                  <w:divsChild>
                    <w:div w:id="565457239">
                      <w:marLeft w:val="0"/>
                      <w:marRight w:val="0"/>
                      <w:marTop w:val="0"/>
                      <w:marBottom w:val="0"/>
                      <w:divBdr>
                        <w:top w:val="none" w:sz="0" w:space="0" w:color="auto"/>
                        <w:left w:val="none" w:sz="0" w:space="0" w:color="auto"/>
                        <w:bottom w:val="none" w:sz="0" w:space="0" w:color="auto"/>
                        <w:right w:val="none" w:sz="0" w:space="0" w:color="auto"/>
                      </w:divBdr>
                    </w:div>
                    <w:div w:id="1652900524">
                      <w:marLeft w:val="0"/>
                      <w:marRight w:val="0"/>
                      <w:marTop w:val="0"/>
                      <w:marBottom w:val="0"/>
                      <w:divBdr>
                        <w:top w:val="none" w:sz="0" w:space="0" w:color="auto"/>
                        <w:left w:val="none" w:sz="0" w:space="0" w:color="auto"/>
                        <w:bottom w:val="none" w:sz="0" w:space="0" w:color="auto"/>
                        <w:right w:val="none" w:sz="0" w:space="0" w:color="auto"/>
                      </w:divBdr>
                    </w:div>
                  </w:divsChild>
                </w:div>
                <w:div w:id="295992952">
                  <w:marLeft w:val="0"/>
                  <w:marRight w:val="0"/>
                  <w:marTop w:val="0"/>
                  <w:marBottom w:val="0"/>
                  <w:divBdr>
                    <w:top w:val="none" w:sz="0" w:space="0" w:color="auto"/>
                    <w:left w:val="none" w:sz="0" w:space="0" w:color="auto"/>
                    <w:bottom w:val="none" w:sz="0" w:space="0" w:color="auto"/>
                    <w:right w:val="none" w:sz="0" w:space="0" w:color="auto"/>
                  </w:divBdr>
                  <w:divsChild>
                    <w:div w:id="1679232447">
                      <w:marLeft w:val="0"/>
                      <w:marRight w:val="0"/>
                      <w:marTop w:val="0"/>
                      <w:marBottom w:val="0"/>
                      <w:divBdr>
                        <w:top w:val="none" w:sz="0" w:space="0" w:color="auto"/>
                        <w:left w:val="none" w:sz="0" w:space="0" w:color="auto"/>
                        <w:bottom w:val="none" w:sz="0" w:space="0" w:color="auto"/>
                        <w:right w:val="none" w:sz="0" w:space="0" w:color="auto"/>
                      </w:divBdr>
                    </w:div>
                    <w:div w:id="1854564315">
                      <w:marLeft w:val="0"/>
                      <w:marRight w:val="0"/>
                      <w:marTop w:val="0"/>
                      <w:marBottom w:val="0"/>
                      <w:divBdr>
                        <w:top w:val="none" w:sz="0" w:space="0" w:color="auto"/>
                        <w:left w:val="none" w:sz="0" w:space="0" w:color="auto"/>
                        <w:bottom w:val="none" w:sz="0" w:space="0" w:color="auto"/>
                        <w:right w:val="none" w:sz="0" w:space="0" w:color="auto"/>
                      </w:divBdr>
                    </w:div>
                    <w:div w:id="1988515573">
                      <w:marLeft w:val="0"/>
                      <w:marRight w:val="0"/>
                      <w:marTop w:val="0"/>
                      <w:marBottom w:val="0"/>
                      <w:divBdr>
                        <w:top w:val="none" w:sz="0" w:space="0" w:color="auto"/>
                        <w:left w:val="none" w:sz="0" w:space="0" w:color="auto"/>
                        <w:bottom w:val="none" w:sz="0" w:space="0" w:color="auto"/>
                        <w:right w:val="none" w:sz="0" w:space="0" w:color="auto"/>
                      </w:divBdr>
                    </w:div>
                  </w:divsChild>
                </w:div>
                <w:div w:id="700979682">
                  <w:marLeft w:val="0"/>
                  <w:marRight w:val="0"/>
                  <w:marTop w:val="0"/>
                  <w:marBottom w:val="0"/>
                  <w:divBdr>
                    <w:top w:val="none" w:sz="0" w:space="0" w:color="auto"/>
                    <w:left w:val="none" w:sz="0" w:space="0" w:color="auto"/>
                    <w:bottom w:val="none" w:sz="0" w:space="0" w:color="auto"/>
                    <w:right w:val="none" w:sz="0" w:space="0" w:color="auto"/>
                  </w:divBdr>
                  <w:divsChild>
                    <w:div w:id="1741712983">
                      <w:marLeft w:val="0"/>
                      <w:marRight w:val="0"/>
                      <w:marTop w:val="0"/>
                      <w:marBottom w:val="0"/>
                      <w:divBdr>
                        <w:top w:val="none" w:sz="0" w:space="0" w:color="auto"/>
                        <w:left w:val="none" w:sz="0" w:space="0" w:color="auto"/>
                        <w:bottom w:val="none" w:sz="0" w:space="0" w:color="auto"/>
                        <w:right w:val="none" w:sz="0" w:space="0" w:color="auto"/>
                      </w:divBdr>
                    </w:div>
                    <w:div w:id="453908263">
                      <w:marLeft w:val="0"/>
                      <w:marRight w:val="0"/>
                      <w:marTop w:val="0"/>
                      <w:marBottom w:val="0"/>
                      <w:divBdr>
                        <w:top w:val="none" w:sz="0" w:space="0" w:color="auto"/>
                        <w:left w:val="none" w:sz="0" w:space="0" w:color="auto"/>
                        <w:bottom w:val="none" w:sz="0" w:space="0" w:color="auto"/>
                        <w:right w:val="none" w:sz="0" w:space="0" w:color="auto"/>
                      </w:divBdr>
                    </w:div>
                    <w:div w:id="1013537135">
                      <w:marLeft w:val="0"/>
                      <w:marRight w:val="0"/>
                      <w:marTop w:val="0"/>
                      <w:marBottom w:val="0"/>
                      <w:divBdr>
                        <w:top w:val="none" w:sz="0" w:space="0" w:color="auto"/>
                        <w:left w:val="none" w:sz="0" w:space="0" w:color="auto"/>
                        <w:bottom w:val="none" w:sz="0" w:space="0" w:color="auto"/>
                        <w:right w:val="none" w:sz="0" w:space="0" w:color="auto"/>
                      </w:divBdr>
                    </w:div>
                  </w:divsChild>
                </w:div>
                <w:div w:id="654652929">
                  <w:marLeft w:val="0"/>
                  <w:marRight w:val="0"/>
                  <w:marTop w:val="0"/>
                  <w:marBottom w:val="0"/>
                  <w:divBdr>
                    <w:top w:val="none" w:sz="0" w:space="0" w:color="auto"/>
                    <w:left w:val="none" w:sz="0" w:space="0" w:color="auto"/>
                    <w:bottom w:val="none" w:sz="0" w:space="0" w:color="auto"/>
                    <w:right w:val="none" w:sz="0" w:space="0" w:color="auto"/>
                  </w:divBdr>
                  <w:divsChild>
                    <w:div w:id="1954554578">
                      <w:marLeft w:val="0"/>
                      <w:marRight w:val="0"/>
                      <w:marTop w:val="0"/>
                      <w:marBottom w:val="0"/>
                      <w:divBdr>
                        <w:top w:val="none" w:sz="0" w:space="0" w:color="auto"/>
                        <w:left w:val="none" w:sz="0" w:space="0" w:color="auto"/>
                        <w:bottom w:val="none" w:sz="0" w:space="0" w:color="auto"/>
                        <w:right w:val="none" w:sz="0" w:space="0" w:color="auto"/>
                      </w:divBdr>
                    </w:div>
                    <w:div w:id="1803769597">
                      <w:marLeft w:val="0"/>
                      <w:marRight w:val="0"/>
                      <w:marTop w:val="0"/>
                      <w:marBottom w:val="0"/>
                      <w:divBdr>
                        <w:top w:val="none" w:sz="0" w:space="0" w:color="auto"/>
                        <w:left w:val="none" w:sz="0" w:space="0" w:color="auto"/>
                        <w:bottom w:val="none" w:sz="0" w:space="0" w:color="auto"/>
                        <w:right w:val="none" w:sz="0" w:space="0" w:color="auto"/>
                      </w:divBdr>
                    </w:div>
                    <w:div w:id="1418479108">
                      <w:marLeft w:val="0"/>
                      <w:marRight w:val="0"/>
                      <w:marTop w:val="0"/>
                      <w:marBottom w:val="0"/>
                      <w:divBdr>
                        <w:top w:val="none" w:sz="0" w:space="0" w:color="auto"/>
                        <w:left w:val="none" w:sz="0" w:space="0" w:color="auto"/>
                        <w:bottom w:val="none" w:sz="0" w:space="0" w:color="auto"/>
                        <w:right w:val="none" w:sz="0" w:space="0" w:color="auto"/>
                      </w:divBdr>
                    </w:div>
                    <w:div w:id="384261918">
                      <w:marLeft w:val="0"/>
                      <w:marRight w:val="0"/>
                      <w:marTop w:val="0"/>
                      <w:marBottom w:val="0"/>
                      <w:divBdr>
                        <w:top w:val="none" w:sz="0" w:space="0" w:color="auto"/>
                        <w:left w:val="none" w:sz="0" w:space="0" w:color="auto"/>
                        <w:bottom w:val="none" w:sz="0" w:space="0" w:color="auto"/>
                        <w:right w:val="none" w:sz="0" w:space="0" w:color="auto"/>
                      </w:divBdr>
                    </w:div>
                  </w:divsChild>
                </w:div>
                <w:div w:id="457916772">
                  <w:marLeft w:val="0"/>
                  <w:marRight w:val="0"/>
                  <w:marTop w:val="0"/>
                  <w:marBottom w:val="0"/>
                  <w:divBdr>
                    <w:top w:val="none" w:sz="0" w:space="0" w:color="auto"/>
                    <w:left w:val="none" w:sz="0" w:space="0" w:color="auto"/>
                    <w:bottom w:val="none" w:sz="0" w:space="0" w:color="auto"/>
                    <w:right w:val="none" w:sz="0" w:space="0" w:color="auto"/>
                  </w:divBdr>
                  <w:divsChild>
                    <w:div w:id="1492136962">
                      <w:marLeft w:val="0"/>
                      <w:marRight w:val="0"/>
                      <w:marTop w:val="0"/>
                      <w:marBottom w:val="0"/>
                      <w:divBdr>
                        <w:top w:val="none" w:sz="0" w:space="0" w:color="auto"/>
                        <w:left w:val="none" w:sz="0" w:space="0" w:color="auto"/>
                        <w:bottom w:val="none" w:sz="0" w:space="0" w:color="auto"/>
                        <w:right w:val="none" w:sz="0" w:space="0" w:color="auto"/>
                      </w:divBdr>
                    </w:div>
                    <w:div w:id="1389576496">
                      <w:marLeft w:val="0"/>
                      <w:marRight w:val="0"/>
                      <w:marTop w:val="0"/>
                      <w:marBottom w:val="0"/>
                      <w:divBdr>
                        <w:top w:val="none" w:sz="0" w:space="0" w:color="auto"/>
                        <w:left w:val="none" w:sz="0" w:space="0" w:color="auto"/>
                        <w:bottom w:val="none" w:sz="0" w:space="0" w:color="auto"/>
                        <w:right w:val="none" w:sz="0" w:space="0" w:color="auto"/>
                      </w:divBdr>
                    </w:div>
                    <w:div w:id="1545214342">
                      <w:marLeft w:val="0"/>
                      <w:marRight w:val="0"/>
                      <w:marTop w:val="0"/>
                      <w:marBottom w:val="0"/>
                      <w:divBdr>
                        <w:top w:val="none" w:sz="0" w:space="0" w:color="auto"/>
                        <w:left w:val="none" w:sz="0" w:space="0" w:color="auto"/>
                        <w:bottom w:val="none" w:sz="0" w:space="0" w:color="auto"/>
                        <w:right w:val="none" w:sz="0" w:space="0" w:color="auto"/>
                      </w:divBdr>
                    </w:div>
                    <w:div w:id="1039166211">
                      <w:marLeft w:val="0"/>
                      <w:marRight w:val="0"/>
                      <w:marTop w:val="0"/>
                      <w:marBottom w:val="0"/>
                      <w:divBdr>
                        <w:top w:val="none" w:sz="0" w:space="0" w:color="auto"/>
                        <w:left w:val="none" w:sz="0" w:space="0" w:color="auto"/>
                        <w:bottom w:val="none" w:sz="0" w:space="0" w:color="auto"/>
                        <w:right w:val="none" w:sz="0" w:space="0" w:color="auto"/>
                      </w:divBdr>
                    </w:div>
                    <w:div w:id="1811287015">
                      <w:marLeft w:val="0"/>
                      <w:marRight w:val="0"/>
                      <w:marTop w:val="0"/>
                      <w:marBottom w:val="0"/>
                      <w:divBdr>
                        <w:top w:val="none" w:sz="0" w:space="0" w:color="auto"/>
                        <w:left w:val="none" w:sz="0" w:space="0" w:color="auto"/>
                        <w:bottom w:val="none" w:sz="0" w:space="0" w:color="auto"/>
                        <w:right w:val="none" w:sz="0" w:space="0" w:color="auto"/>
                      </w:divBdr>
                    </w:div>
                  </w:divsChild>
                </w:div>
                <w:div w:id="1250508472">
                  <w:marLeft w:val="0"/>
                  <w:marRight w:val="0"/>
                  <w:marTop w:val="0"/>
                  <w:marBottom w:val="0"/>
                  <w:divBdr>
                    <w:top w:val="none" w:sz="0" w:space="0" w:color="auto"/>
                    <w:left w:val="none" w:sz="0" w:space="0" w:color="auto"/>
                    <w:bottom w:val="none" w:sz="0" w:space="0" w:color="auto"/>
                    <w:right w:val="none" w:sz="0" w:space="0" w:color="auto"/>
                  </w:divBdr>
                  <w:divsChild>
                    <w:div w:id="698895512">
                      <w:marLeft w:val="0"/>
                      <w:marRight w:val="0"/>
                      <w:marTop w:val="0"/>
                      <w:marBottom w:val="0"/>
                      <w:divBdr>
                        <w:top w:val="none" w:sz="0" w:space="0" w:color="auto"/>
                        <w:left w:val="none" w:sz="0" w:space="0" w:color="auto"/>
                        <w:bottom w:val="none" w:sz="0" w:space="0" w:color="auto"/>
                        <w:right w:val="none" w:sz="0" w:space="0" w:color="auto"/>
                      </w:divBdr>
                    </w:div>
                    <w:div w:id="326396702">
                      <w:marLeft w:val="0"/>
                      <w:marRight w:val="0"/>
                      <w:marTop w:val="0"/>
                      <w:marBottom w:val="0"/>
                      <w:divBdr>
                        <w:top w:val="none" w:sz="0" w:space="0" w:color="auto"/>
                        <w:left w:val="none" w:sz="0" w:space="0" w:color="auto"/>
                        <w:bottom w:val="none" w:sz="0" w:space="0" w:color="auto"/>
                        <w:right w:val="none" w:sz="0" w:space="0" w:color="auto"/>
                      </w:divBdr>
                    </w:div>
                    <w:div w:id="17987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6355">
          <w:marLeft w:val="0"/>
          <w:marRight w:val="0"/>
          <w:marTop w:val="0"/>
          <w:marBottom w:val="0"/>
          <w:divBdr>
            <w:top w:val="none" w:sz="0" w:space="0" w:color="auto"/>
            <w:left w:val="none" w:sz="0" w:space="0" w:color="auto"/>
            <w:bottom w:val="none" w:sz="0" w:space="0" w:color="auto"/>
            <w:right w:val="none" w:sz="0" w:space="0" w:color="auto"/>
          </w:divBdr>
        </w:div>
        <w:div w:id="191385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MarwaMohsen</cp:lastModifiedBy>
  <cp:revision>2</cp:revision>
  <dcterms:created xsi:type="dcterms:W3CDTF">2018-07-15T17:37:00Z</dcterms:created>
  <dcterms:modified xsi:type="dcterms:W3CDTF">2018-07-15T17:37:00Z</dcterms:modified>
</cp:coreProperties>
</file>