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42A09713"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2D54A36F"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w:t>
      </w:r>
      <w:r w:rsidR="00BA04FE" w:rsidRPr="000B316B">
        <w:rPr>
          <w:rFonts w:asciiTheme="majorHAnsi" w:hAnsiTheme="majorHAnsi" w:cs="Open Sans"/>
          <w:sz w:val="22"/>
        </w:rPr>
        <w:t>feel</w:t>
      </w:r>
      <w:r w:rsidRPr="000B316B">
        <w:rPr>
          <w:rFonts w:asciiTheme="majorHAnsi" w:hAnsiTheme="majorHAnsi" w:cs="Open Sans"/>
          <w:sz w:val="22"/>
        </w:rPr>
        <w:t xml:space="preserve">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5702"/>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30020FAB" w:rsidR="0084306B" w:rsidRPr="006D0AAD" w:rsidRDefault="0084306B" w:rsidP="007C4D9E">
            <w:pPr>
              <w:spacing w:before="200" w:after="200" w:line="259" w:lineRule="auto"/>
              <w:contextualSpacing/>
              <w:rPr>
                <w:rFonts w:asciiTheme="majorHAnsi" w:eastAsia="MS Mincho" w:hAnsiTheme="majorHAnsi" w:cs="Calibri"/>
                <w:color w:val="4F81BD" w:themeColor="accent1"/>
                <w:sz w:val="22"/>
                <w:lang w:eastAsia="ja-JP" w:bidi="th-TH"/>
              </w:rPr>
            </w:pPr>
            <w:r w:rsidRPr="006D0AAD">
              <w:rPr>
                <w:rFonts w:asciiTheme="majorHAnsi" w:eastAsia="MS Mincho" w:hAnsiTheme="majorHAnsi" w:cs="Calibri"/>
                <w:color w:val="4F81BD" w:themeColor="accent1"/>
                <w:sz w:val="22"/>
                <w:lang w:eastAsia="ja-JP" w:bidi="th-TH"/>
              </w:rPr>
              <w:t xml:space="preserve">Name: </w:t>
            </w:r>
            <w:r w:rsidR="00F06A9E">
              <w:rPr>
                <w:rFonts w:asciiTheme="majorHAnsi" w:eastAsia="MS Mincho" w:hAnsiTheme="majorHAnsi" w:cs="Calibri"/>
                <w:color w:val="4F81BD" w:themeColor="accent1"/>
                <w:sz w:val="22"/>
                <w:lang w:eastAsia="ja-JP" w:bidi="th-TH"/>
              </w:rPr>
              <w:t xml:space="preserve">Ms </w:t>
            </w:r>
            <w:r w:rsidR="00191C9D" w:rsidRPr="006D0AAD">
              <w:rPr>
                <w:rFonts w:asciiTheme="majorHAnsi" w:eastAsia="MS Mincho" w:hAnsiTheme="majorHAnsi" w:cs="Calibri"/>
                <w:color w:val="4F81BD" w:themeColor="accent1"/>
                <w:sz w:val="22"/>
                <w:lang w:eastAsia="ja-JP" w:bidi="th-TH"/>
              </w:rPr>
              <w:t xml:space="preserve">Patrizia Fracassi </w:t>
            </w:r>
            <w:r w:rsidR="00F06A9E">
              <w:rPr>
                <w:rFonts w:asciiTheme="majorHAnsi" w:eastAsia="MS Mincho" w:hAnsiTheme="majorHAnsi" w:cs="Calibri"/>
                <w:color w:val="4F81BD" w:themeColor="accent1"/>
                <w:sz w:val="22"/>
                <w:lang w:eastAsia="ja-JP" w:bidi="th-TH"/>
              </w:rPr>
              <w:t xml:space="preserve">and Ms </w:t>
            </w:r>
            <w:r w:rsidR="00F06A9E" w:rsidRPr="00F06A9E">
              <w:rPr>
                <w:rFonts w:asciiTheme="majorHAnsi" w:eastAsia="MS Mincho" w:hAnsiTheme="majorHAnsi" w:cs="Calibri"/>
                <w:color w:val="4F81BD" w:themeColor="accent1"/>
                <w:sz w:val="22"/>
                <w:lang w:eastAsia="ja-JP" w:bidi="th-TH"/>
              </w:rPr>
              <w:t>Veronica</w:t>
            </w:r>
            <w:r w:rsidR="00F06A9E">
              <w:rPr>
                <w:rFonts w:asciiTheme="majorHAnsi" w:eastAsia="MS Mincho" w:hAnsiTheme="majorHAnsi" w:cs="Calibri"/>
                <w:color w:val="4F81BD" w:themeColor="accent1"/>
                <w:sz w:val="22"/>
                <w:lang w:eastAsia="ja-JP" w:bidi="th-TH"/>
              </w:rPr>
              <w:t xml:space="preserve"> </w:t>
            </w:r>
            <w:r w:rsidR="00F06A9E" w:rsidRPr="00F06A9E">
              <w:rPr>
                <w:rFonts w:asciiTheme="majorHAnsi" w:eastAsia="MS Mincho" w:hAnsiTheme="majorHAnsi" w:cs="Calibri"/>
                <w:color w:val="4F81BD" w:themeColor="accent1"/>
                <w:sz w:val="22"/>
                <w:lang w:eastAsia="ja-JP" w:bidi="th-TH"/>
              </w:rPr>
              <w:t>Cristina</w:t>
            </w:r>
            <w:r w:rsidR="00F06A9E">
              <w:rPr>
                <w:rFonts w:asciiTheme="majorHAnsi" w:eastAsia="MS Mincho" w:hAnsiTheme="majorHAnsi" w:cs="Calibri"/>
                <w:color w:val="4F81BD" w:themeColor="accent1"/>
                <w:sz w:val="22"/>
                <w:lang w:eastAsia="ja-JP" w:bidi="th-TH"/>
              </w:rPr>
              <w:t xml:space="preserve"> </w:t>
            </w:r>
            <w:r w:rsidR="00F06A9E" w:rsidRPr="00F06A9E">
              <w:rPr>
                <w:rFonts w:asciiTheme="majorHAnsi" w:eastAsia="MS Mincho" w:hAnsiTheme="majorHAnsi" w:cs="Calibri"/>
                <w:color w:val="4F81BD" w:themeColor="accent1"/>
                <w:sz w:val="22"/>
                <w:lang w:eastAsia="ja-JP" w:bidi="th-TH"/>
              </w:rPr>
              <w:t>Vargas</w:t>
            </w:r>
            <w:r w:rsidR="00F06A9E">
              <w:rPr>
                <w:rFonts w:asciiTheme="majorHAnsi" w:eastAsia="MS Mincho" w:hAnsiTheme="majorHAnsi" w:cs="Calibri"/>
                <w:color w:val="4F81BD" w:themeColor="accent1"/>
                <w:sz w:val="22"/>
                <w:lang w:eastAsia="ja-JP" w:bidi="th-TH"/>
              </w:rPr>
              <w:t xml:space="preserve"> </w:t>
            </w:r>
            <w:r w:rsidR="00F06A9E" w:rsidRPr="00F06A9E">
              <w:rPr>
                <w:rFonts w:asciiTheme="majorHAnsi" w:eastAsia="MS Mincho" w:hAnsiTheme="majorHAnsi" w:cs="Calibri"/>
                <w:color w:val="4F81BD" w:themeColor="accent1"/>
                <w:sz w:val="22"/>
                <w:lang w:eastAsia="ja-JP" w:bidi="th-TH"/>
              </w:rPr>
              <w:t>Roman</w:t>
            </w:r>
          </w:p>
          <w:p w14:paraId="0D58EA21" w14:textId="4D8FA0D2" w:rsidR="00E2637D" w:rsidRPr="006D0AAD" w:rsidRDefault="00E2637D" w:rsidP="007C4D9E">
            <w:pPr>
              <w:spacing w:before="200" w:after="200" w:line="259" w:lineRule="auto"/>
              <w:contextualSpacing/>
              <w:rPr>
                <w:rFonts w:asciiTheme="majorHAnsi" w:eastAsia="MS Mincho" w:hAnsiTheme="majorHAnsi" w:cs="Calibri"/>
                <w:color w:val="4F81BD" w:themeColor="accent1"/>
                <w:sz w:val="22"/>
                <w:lang w:eastAsia="ja-JP" w:bidi="th-TH"/>
              </w:rPr>
            </w:pPr>
            <w:r w:rsidRPr="006D0AAD">
              <w:rPr>
                <w:rFonts w:asciiTheme="majorHAnsi" w:eastAsia="MS Mincho" w:hAnsiTheme="majorHAnsi" w:cs="Calibri"/>
                <w:color w:val="4F81BD" w:themeColor="accent1"/>
                <w:sz w:val="22"/>
                <w:lang w:eastAsia="ja-JP" w:bidi="th-TH"/>
              </w:rPr>
              <w:t>Organization</w:t>
            </w:r>
            <w:r w:rsidR="000C0471" w:rsidRPr="006D0AAD">
              <w:rPr>
                <w:rFonts w:asciiTheme="majorHAnsi" w:eastAsia="MS Mincho" w:hAnsiTheme="majorHAnsi" w:cs="Calibri"/>
                <w:color w:val="4F81BD" w:themeColor="accent1"/>
                <w:sz w:val="22"/>
                <w:lang w:eastAsia="ja-JP" w:bidi="th-TH"/>
              </w:rPr>
              <w:t>/Unit</w:t>
            </w:r>
            <w:r w:rsidRPr="006D0AAD">
              <w:rPr>
                <w:rFonts w:asciiTheme="majorHAnsi" w:eastAsia="MS Mincho" w:hAnsiTheme="majorHAnsi" w:cs="Calibri"/>
                <w:color w:val="4F81BD" w:themeColor="accent1"/>
                <w:sz w:val="22"/>
                <w:lang w:eastAsia="ja-JP" w:bidi="th-TH"/>
              </w:rPr>
              <w:t xml:space="preserve">: </w:t>
            </w:r>
            <w:r w:rsidR="00191C9D" w:rsidRPr="006D0AAD">
              <w:rPr>
                <w:rFonts w:asciiTheme="majorHAnsi" w:eastAsia="MS Mincho" w:hAnsiTheme="majorHAnsi" w:cs="Calibri"/>
                <w:color w:val="4F81BD" w:themeColor="accent1"/>
                <w:sz w:val="22"/>
                <w:lang w:eastAsia="ja-JP" w:bidi="th-TH"/>
              </w:rPr>
              <w:t>Food and Nutrition Division (ESN/FAO)</w:t>
            </w:r>
          </w:p>
          <w:p w14:paraId="1D05AF55" w14:textId="08D79042" w:rsidR="00201F18" w:rsidRPr="006D0AAD" w:rsidRDefault="00201F18" w:rsidP="007C4D9E">
            <w:pPr>
              <w:spacing w:before="200" w:after="200" w:line="259" w:lineRule="auto"/>
              <w:contextualSpacing/>
              <w:rPr>
                <w:rFonts w:asciiTheme="majorHAnsi" w:eastAsia="MS Mincho" w:hAnsiTheme="majorHAnsi" w:cs="Calibri"/>
                <w:color w:val="4F81BD" w:themeColor="accent1"/>
                <w:sz w:val="22"/>
                <w:lang w:eastAsia="ja-JP" w:bidi="th-TH"/>
              </w:rPr>
            </w:pPr>
            <w:r w:rsidRPr="006D0AAD">
              <w:rPr>
                <w:rFonts w:asciiTheme="majorHAnsi" w:eastAsia="MS Mincho" w:hAnsiTheme="majorHAnsi" w:cs="Calibri"/>
                <w:color w:val="4F81BD" w:themeColor="accent1"/>
                <w:sz w:val="22"/>
                <w:lang w:eastAsia="ja-JP" w:bidi="th-TH"/>
              </w:rPr>
              <w:t>Country:</w:t>
            </w:r>
            <w:r w:rsidR="00191C9D" w:rsidRPr="006D0AAD">
              <w:rPr>
                <w:rFonts w:asciiTheme="majorHAnsi" w:eastAsia="MS Mincho" w:hAnsiTheme="majorHAnsi" w:cs="Calibri"/>
                <w:color w:val="4F81BD" w:themeColor="accent1"/>
                <w:sz w:val="22"/>
                <w:lang w:eastAsia="ja-JP" w:bidi="th-TH"/>
              </w:rPr>
              <w:t xml:space="preserve"> Italy</w:t>
            </w:r>
          </w:p>
          <w:p w14:paraId="1274EF53" w14:textId="514155BC" w:rsidR="00E2637D" w:rsidRDefault="00E2637D" w:rsidP="007C4D9E">
            <w:pPr>
              <w:spacing w:before="200" w:after="200" w:line="259" w:lineRule="auto"/>
              <w:contextualSpacing/>
              <w:rPr>
                <w:rFonts w:asciiTheme="majorHAnsi" w:eastAsia="MS Mincho" w:hAnsiTheme="majorHAnsi" w:cs="Calibri"/>
                <w:color w:val="4F81BD" w:themeColor="accent1"/>
                <w:sz w:val="22"/>
                <w:lang w:eastAsia="ja-JP" w:bidi="th-TH"/>
              </w:rPr>
            </w:pPr>
            <w:r w:rsidRPr="006D0AAD">
              <w:rPr>
                <w:rFonts w:asciiTheme="majorHAnsi" w:eastAsia="MS Mincho" w:hAnsiTheme="majorHAnsi" w:cs="Calibri"/>
                <w:color w:val="4F81BD" w:themeColor="accent1"/>
                <w:sz w:val="22"/>
                <w:lang w:eastAsia="ja-JP" w:bidi="th-TH"/>
              </w:rPr>
              <w:t xml:space="preserve">Email address: </w:t>
            </w:r>
            <w:r w:rsidR="00191C9D" w:rsidRPr="006D0AAD">
              <w:rPr>
                <w:rFonts w:asciiTheme="majorHAnsi" w:eastAsia="MS Mincho" w:hAnsiTheme="majorHAnsi" w:cs="Calibri"/>
                <w:color w:val="4F81BD" w:themeColor="accent1"/>
                <w:sz w:val="22"/>
                <w:lang w:eastAsia="ja-JP" w:bidi="th-TH"/>
              </w:rPr>
              <w:t xml:space="preserve">Patrizia. </w:t>
            </w:r>
            <w:hyperlink r:id="rId15" w:history="1">
              <w:r w:rsidR="00F06A9E" w:rsidRPr="00EE32F5">
                <w:rPr>
                  <w:rStyle w:val="Hyperlink"/>
                  <w:rFonts w:asciiTheme="majorHAnsi" w:eastAsia="MS Mincho" w:hAnsiTheme="majorHAnsi" w:cs="Calibri"/>
                  <w:sz w:val="22"/>
                  <w:lang w:eastAsia="ja-JP" w:bidi="th-TH"/>
                </w:rPr>
                <w:t>Fracassi@fao.org</w:t>
              </w:r>
            </w:hyperlink>
          </w:p>
          <w:p w14:paraId="10950BB7" w14:textId="66A96192" w:rsidR="00F06A9E" w:rsidRPr="006D0AAD" w:rsidRDefault="00F06A9E" w:rsidP="007C4D9E">
            <w:pPr>
              <w:spacing w:before="200" w:after="200" w:line="259" w:lineRule="auto"/>
              <w:contextualSpacing/>
              <w:rPr>
                <w:rFonts w:asciiTheme="majorHAnsi" w:eastAsia="MS Mincho" w:hAnsiTheme="majorHAnsi" w:cs="Calibri"/>
                <w:color w:val="4F81BD" w:themeColor="accent1"/>
                <w:sz w:val="22"/>
                <w:lang w:eastAsia="ja-JP" w:bidi="th-TH"/>
              </w:rPr>
            </w:pPr>
            <w:hyperlink r:id="rId16" w:history="1">
              <w:r w:rsidRPr="00EE32F5">
                <w:rPr>
                  <w:rStyle w:val="Hyperlink"/>
                  <w:rFonts w:asciiTheme="majorHAnsi" w:eastAsia="MS Mincho" w:hAnsiTheme="majorHAnsi" w:cs="Calibri"/>
                  <w:sz w:val="22"/>
                  <w:lang w:eastAsia="ja-JP" w:bidi="th-TH"/>
                </w:rPr>
                <w:t>Veronica.VargasRoman@fao.org</w:t>
              </w:r>
            </w:hyperlink>
            <w:r>
              <w:rPr>
                <w:rFonts w:asciiTheme="majorHAnsi" w:eastAsia="MS Mincho" w:hAnsiTheme="majorHAnsi" w:cs="Calibri"/>
                <w:color w:val="4F81BD" w:themeColor="accent1"/>
                <w:sz w:val="22"/>
                <w:lang w:eastAsia="ja-JP" w:bidi="th-TH"/>
              </w:rPr>
              <w:t xml:space="preserve"> </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0C18A285" w:rsidR="004458E4" w:rsidRPr="005E5F19" w:rsidRDefault="00191C9D" w:rsidP="005405B8">
            <w:pPr>
              <w:spacing w:before="200" w:after="200" w:line="259" w:lineRule="auto"/>
              <w:contextualSpacing/>
              <w:jc w:val="left"/>
              <w:rPr>
                <w:rFonts w:eastAsia="MS Mincho" w:cs="Calibri"/>
                <w:color w:val="4F81BD" w:themeColor="accent1"/>
                <w:sz w:val="22"/>
                <w:lang w:eastAsia="ja-JP" w:bidi="th-TH"/>
              </w:rPr>
            </w:pPr>
            <w:r w:rsidRPr="005E5F19">
              <w:rPr>
                <w:rFonts w:eastAsia="MS Mincho" w:cs="Calibri"/>
                <w:color w:val="4F81BD" w:themeColor="accent1"/>
                <w:sz w:val="22"/>
                <w:lang w:eastAsia="ja-JP" w:bidi="th-TH"/>
              </w:rPr>
              <w:t>Local Heroes:</w:t>
            </w:r>
            <w:r w:rsidRPr="005E5F19">
              <w:rPr>
                <w:rFonts w:cs="Calibri"/>
                <w:color w:val="4F81BD" w:themeColor="accent1"/>
                <w:sz w:val="22"/>
              </w:rPr>
              <w:t xml:space="preserve"> </w:t>
            </w:r>
            <w:r w:rsidR="005405B8" w:rsidRPr="005E5F19">
              <w:rPr>
                <w:rFonts w:cs="Calibri"/>
                <w:color w:val="4F81BD" w:themeColor="accent1"/>
                <w:sz w:val="22"/>
              </w:rPr>
              <w:t>climate change, biodiversity loss and malnutrition</w:t>
            </w:r>
            <w:r w:rsidR="006D0AAD">
              <w:rPr>
                <w:rFonts w:cs="Calibri"/>
                <w:color w:val="4F81BD" w:themeColor="accent1"/>
                <w:sz w:val="22"/>
              </w:rPr>
              <w:t xml:space="preserve"> response</w:t>
            </w:r>
            <w:r w:rsidR="005405B8" w:rsidRPr="005E5F19">
              <w:rPr>
                <w:rFonts w:cs="Calibri"/>
                <w:color w:val="4F81BD" w:themeColor="accent1"/>
                <w:sz w:val="22"/>
              </w:rPr>
              <w:t xml:space="preserve"> through a participatory video approach.</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C0752CC"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575D01E4" w:rsidR="002326A5" w:rsidRPr="00A32CD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04AD6F94"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2CB71B27" w:rsidR="005441F7"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763687F8" w:rsidR="00477821"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25CEE8B9"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4E566C02"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00000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388187F2"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7C687465" w:rsidR="00862017" w:rsidRPr="00A32CD9" w:rsidRDefault="0000000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460EE367"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3A593B6"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31513FEF"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66166CB4"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04675612"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2F1E6F1A"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321AA651"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A2B424A" w:rsidR="00C3680A" w:rsidRPr="00A32CD9"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236CB37D"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r w:rsidR="00862017" w:rsidRPr="00A32CD9">
              <w:rPr>
                <w:rFonts w:asciiTheme="majorHAnsi" w:eastAsia="Calibri" w:hAnsiTheme="majorHAnsi" w:cs="Calibri"/>
                <w:i/>
                <w:iCs/>
                <w:sz w:val="22"/>
              </w:rPr>
              <w:t>rocessing</w:t>
            </w:r>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3F44C1ED" w:rsidR="00862017"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6C8B55AB" w:rsidR="00A02BDE" w:rsidRPr="00A32CD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BA04FE" w:rsidRPr="00A32CD9">
              <w:rPr>
                <w:rFonts w:asciiTheme="majorHAnsi" w:eastAsia="Calibri" w:hAnsiTheme="majorHAnsi" w:cs="Calibri"/>
                <w:sz w:val="22"/>
              </w:rPr>
              <w:t>Others _</w:t>
            </w:r>
            <w:r w:rsidR="00A44B81" w:rsidRPr="00A32CD9">
              <w:rPr>
                <w:rFonts w:asciiTheme="majorHAnsi" w:eastAsia="Calibri" w:hAnsiTheme="majorHAnsi" w:cs="Calibri"/>
                <w:sz w:val="22"/>
              </w:rPr>
              <w:t>_________</w:t>
            </w:r>
          </w:p>
          <w:p w14:paraId="730C7F16" w14:textId="37BEA8D0"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62ABAD6A"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2F1AD473"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5CFF7444"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Content>
                <w:r w:rsidR="005405B8">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5B6C36FF"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Other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 xml:space="preserve">(please </w:t>
            </w:r>
            <w:r w:rsidR="00BA04FE" w:rsidRPr="00A32CD9">
              <w:rPr>
                <w:rFonts w:asciiTheme="majorHAnsi" w:eastAsia="Calibri" w:hAnsiTheme="majorHAnsi" w:cs="Calibri"/>
                <w:sz w:val="22"/>
              </w:rPr>
              <w:t xml:space="preserve">specify) </w:t>
            </w:r>
            <w:r w:rsidR="006823D4" w:rsidRPr="00A32CD9">
              <w:rPr>
                <w:rFonts w:asciiTheme="majorHAnsi" w:eastAsia="Calibri" w:hAnsiTheme="majorHAnsi" w:cs="Calibri"/>
                <w:sz w:val="22"/>
              </w:rPr>
              <w:t>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77777777" w:rsidR="00E25089" w:rsidRPr="00A32CD9" w:rsidDel="00862017" w:rsidRDefault="00E25089" w:rsidP="001845BC">
            <w:pPr>
              <w:spacing w:before="200" w:after="200"/>
              <w:ind w:left="360" w:hanging="360"/>
              <w:jc w:val="left"/>
              <w:rPr>
                <w:rFonts w:asciiTheme="majorHAnsi" w:eastAsia="Calibri" w:hAnsiTheme="majorHAnsi" w:cs="Segoe UI Symbol"/>
                <w:sz w:val="22"/>
              </w:rPr>
            </w:pPr>
          </w:p>
        </w:tc>
      </w:tr>
      <w:tr w:rsidR="00663985" w:rsidRPr="00A32CD9" w14:paraId="793A372E" w14:textId="77777777" w:rsidTr="001845BC">
        <w:trPr>
          <w:trHeight w:val="487"/>
        </w:trPr>
        <w:tc>
          <w:tcPr>
            <w:tcW w:w="5000" w:type="pct"/>
            <w:gridSpan w:val="2"/>
          </w:tcPr>
          <w:p w14:paraId="0C204366" w14:textId="77777777" w:rsidR="00663985" w:rsidRPr="005405B8" w:rsidRDefault="00B519BA" w:rsidP="00AD2409">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77DA953E" w14:textId="288C8A66" w:rsidR="00263750" w:rsidRPr="005E5F19" w:rsidRDefault="00263750" w:rsidP="0043462D">
            <w:pPr>
              <w:shd w:val="clear" w:color="auto" w:fill="FFFFFF"/>
              <w:spacing w:before="60" w:after="60"/>
              <w:rPr>
                <w:rFonts w:asciiTheme="majorHAnsi" w:eastAsia="MS Mincho" w:hAnsiTheme="majorHAnsi"/>
                <w:bCs/>
                <w:color w:val="4F81BD" w:themeColor="accent1"/>
                <w:sz w:val="22"/>
                <w:lang w:val="en-GB" w:eastAsia="ja-JP" w:bidi="th-TH"/>
              </w:rPr>
            </w:pPr>
            <w:r w:rsidRPr="005E5F19">
              <w:rPr>
                <w:rFonts w:asciiTheme="majorHAnsi" w:eastAsia="MS Mincho" w:hAnsiTheme="majorHAnsi"/>
                <w:bCs/>
                <w:color w:val="4F81BD" w:themeColor="accent1"/>
                <w:sz w:val="22"/>
                <w:lang w:val="en-GB" w:eastAsia="ja-JP" w:bidi="th-TH"/>
              </w:rPr>
              <w:t xml:space="preserve">The </w:t>
            </w:r>
            <w:r w:rsidR="00EF5E2E">
              <w:rPr>
                <w:rFonts w:asciiTheme="majorHAnsi" w:eastAsia="MS Mincho" w:hAnsiTheme="majorHAnsi"/>
                <w:bCs/>
                <w:color w:val="4F81BD" w:themeColor="accent1"/>
                <w:sz w:val="22"/>
                <w:lang w:val="en-GB" w:eastAsia="ja-JP" w:bidi="th-TH"/>
              </w:rPr>
              <w:t>“</w:t>
            </w:r>
            <w:r w:rsidRPr="005E5F19">
              <w:rPr>
                <w:rFonts w:asciiTheme="majorHAnsi" w:eastAsia="MS Mincho" w:hAnsiTheme="majorHAnsi"/>
                <w:bCs/>
                <w:color w:val="4F81BD" w:themeColor="accent1"/>
                <w:sz w:val="22"/>
                <w:lang w:val="en-GB" w:eastAsia="ja-JP" w:bidi="th-TH"/>
              </w:rPr>
              <w:t>Local Heroes</w:t>
            </w:r>
            <w:r w:rsidR="00EF5E2E">
              <w:rPr>
                <w:rFonts w:asciiTheme="majorHAnsi" w:eastAsia="MS Mincho" w:hAnsiTheme="majorHAnsi"/>
                <w:bCs/>
                <w:color w:val="4F81BD" w:themeColor="accent1"/>
                <w:sz w:val="22"/>
                <w:lang w:val="en-GB" w:eastAsia="ja-JP" w:bidi="th-TH"/>
              </w:rPr>
              <w:t>”</w:t>
            </w:r>
            <w:r w:rsidRPr="005E5F19">
              <w:rPr>
                <w:rFonts w:asciiTheme="majorHAnsi" w:eastAsia="MS Mincho" w:hAnsiTheme="majorHAnsi"/>
                <w:bCs/>
                <w:color w:val="4F81BD" w:themeColor="accent1"/>
                <w:sz w:val="22"/>
                <w:lang w:val="en-GB" w:eastAsia="ja-JP" w:bidi="th-TH"/>
              </w:rPr>
              <w:t xml:space="preserve"> initiative </w:t>
            </w:r>
            <w:r w:rsidRPr="005E5F19">
              <w:rPr>
                <w:color w:val="4F81BD" w:themeColor="accent1"/>
                <w:sz w:val="22"/>
              </w:rPr>
              <w:t xml:space="preserve">aims to showcase grassroots efforts </w:t>
            </w:r>
            <w:r w:rsidR="0043462D" w:rsidRPr="005E5F19">
              <w:rPr>
                <w:color w:val="4F81BD" w:themeColor="accent1"/>
                <w:sz w:val="22"/>
              </w:rPr>
              <w:t xml:space="preserve">to </w:t>
            </w:r>
            <w:r w:rsidRPr="005E5F19">
              <w:rPr>
                <w:color w:val="4F81BD" w:themeColor="accent1"/>
                <w:sz w:val="22"/>
              </w:rPr>
              <w:t>climate change mitigation and adaptation, biodiversity protection and nutrition improvement through participatory video.</w:t>
            </w:r>
            <w:r w:rsidR="0043462D" w:rsidRPr="005E5F19">
              <w:rPr>
                <w:color w:val="4F81BD" w:themeColor="accent1"/>
                <w:sz w:val="22"/>
              </w:rPr>
              <w:t xml:space="preserve"> Participatory video </w:t>
            </w:r>
            <w:r w:rsidR="0043462D" w:rsidRPr="005E5F19">
              <w:rPr>
                <w:color w:val="4F81BD" w:themeColor="accent1"/>
                <w:sz w:val="22"/>
                <w:lang w:val="en-GB"/>
              </w:rPr>
              <w:t>is a method</w:t>
            </w:r>
            <w:r w:rsidR="0043462D" w:rsidRPr="005E5F19">
              <w:rPr>
                <w:color w:val="4F81BD" w:themeColor="accent1"/>
                <w:sz w:val="22"/>
              </w:rPr>
              <w:t xml:space="preserve"> </w:t>
            </w:r>
            <w:r w:rsidR="0043462D" w:rsidRPr="005E5F19">
              <w:rPr>
                <w:color w:val="4F81BD" w:themeColor="accent1"/>
                <w:sz w:val="22"/>
                <w:lang w:val="en-GB"/>
              </w:rPr>
              <w:t xml:space="preserve">that uses video technology to foster community engagement to create </w:t>
            </w:r>
            <w:r w:rsidR="0043462D" w:rsidRPr="005E5F19">
              <w:rPr>
                <w:color w:val="4F81BD" w:themeColor="accent1"/>
                <w:sz w:val="22"/>
                <w:lang w:val="en-GB"/>
              </w:rPr>
              <w:lastRenderedPageBreak/>
              <w:t xml:space="preserve">video content. It has proved to be an innovative approach </w:t>
            </w:r>
            <w:r w:rsidR="0043462D" w:rsidRPr="005E5F19">
              <w:rPr>
                <w:color w:val="4F81BD" w:themeColor="accent1"/>
                <w:sz w:val="22"/>
              </w:rPr>
              <w:t xml:space="preserve">to managing and generating knowledge. </w:t>
            </w:r>
            <w:r w:rsidR="0043462D" w:rsidRPr="005E5F19">
              <w:rPr>
                <w:rFonts w:asciiTheme="majorHAnsi" w:eastAsia="MS Mincho" w:hAnsiTheme="majorHAnsi"/>
                <w:bCs/>
                <w:color w:val="4F81BD" w:themeColor="accent1"/>
                <w:sz w:val="22"/>
                <w:lang w:eastAsia="ja-JP" w:bidi="th-TH"/>
              </w:rPr>
              <w:t>Th</w:t>
            </w:r>
            <w:r w:rsidR="00CD1679">
              <w:rPr>
                <w:rFonts w:asciiTheme="majorHAnsi" w:eastAsia="MS Mincho" w:hAnsiTheme="majorHAnsi"/>
                <w:bCs/>
                <w:color w:val="4F81BD" w:themeColor="accent1"/>
                <w:sz w:val="22"/>
                <w:lang w:eastAsia="ja-JP" w:bidi="th-TH"/>
              </w:rPr>
              <w:t>e</w:t>
            </w:r>
            <w:r w:rsidR="0043462D" w:rsidRPr="005E5F19">
              <w:rPr>
                <w:rFonts w:asciiTheme="majorHAnsi" w:eastAsia="MS Mincho" w:hAnsiTheme="majorHAnsi"/>
                <w:bCs/>
                <w:color w:val="4F81BD" w:themeColor="accent1"/>
                <w:sz w:val="22"/>
                <w:lang w:eastAsia="ja-JP" w:bidi="th-TH"/>
              </w:rPr>
              <w:t xml:space="preserve"> bottom-up narration</w:t>
            </w:r>
            <w:r w:rsidR="00CD1679">
              <w:rPr>
                <w:rFonts w:asciiTheme="majorHAnsi" w:eastAsia="MS Mincho" w:hAnsiTheme="majorHAnsi"/>
                <w:bCs/>
                <w:color w:val="4F81BD" w:themeColor="accent1"/>
                <w:sz w:val="22"/>
                <w:lang w:eastAsia="ja-JP" w:bidi="th-TH"/>
              </w:rPr>
              <w:t xml:space="preserve"> highlights </w:t>
            </w:r>
            <w:r w:rsidR="00424CAD">
              <w:rPr>
                <w:rFonts w:asciiTheme="majorHAnsi" w:eastAsia="MS Mincho" w:hAnsiTheme="majorHAnsi"/>
                <w:bCs/>
                <w:color w:val="4F81BD" w:themeColor="accent1"/>
                <w:sz w:val="22"/>
                <w:lang w:eastAsia="ja-JP" w:bidi="th-TH"/>
              </w:rPr>
              <w:t xml:space="preserve">the work of frontline actors as the </w:t>
            </w:r>
            <w:r w:rsidRPr="005E5F19">
              <w:rPr>
                <w:color w:val="4F81BD" w:themeColor="accent1"/>
                <w:sz w:val="22"/>
              </w:rPr>
              <w:t>foundation of change</w:t>
            </w:r>
            <w:r w:rsidR="009367AC">
              <w:rPr>
                <w:color w:val="4F81BD" w:themeColor="accent1"/>
                <w:sz w:val="22"/>
              </w:rPr>
              <w:t xml:space="preserve">. Participants share their lived experience in their </w:t>
            </w:r>
            <w:r w:rsidR="00DA72F2">
              <w:rPr>
                <w:color w:val="4F81BD" w:themeColor="accent1"/>
                <w:sz w:val="22"/>
              </w:rPr>
              <w:t>community,</w:t>
            </w:r>
            <w:r w:rsidR="009367AC">
              <w:rPr>
                <w:color w:val="4F81BD" w:themeColor="accent1"/>
                <w:sz w:val="22"/>
              </w:rPr>
              <w:t xml:space="preserve"> </w:t>
            </w:r>
            <w:r w:rsidR="00DA72F2">
              <w:rPr>
                <w:color w:val="4F81BD" w:themeColor="accent1"/>
                <w:sz w:val="22"/>
              </w:rPr>
              <w:t xml:space="preserve">and this has proven to have enormous </w:t>
            </w:r>
            <w:r w:rsidR="0043462D" w:rsidRPr="005E5F19">
              <w:rPr>
                <w:color w:val="4F81BD" w:themeColor="accent1"/>
                <w:sz w:val="22"/>
              </w:rPr>
              <w:t xml:space="preserve">potential to inspire other grassroots </w:t>
            </w:r>
            <w:r w:rsidR="009D20A4" w:rsidRPr="005E5F19">
              <w:rPr>
                <w:color w:val="4F81BD" w:themeColor="accent1"/>
                <w:sz w:val="22"/>
              </w:rPr>
              <w:t>initiatives</w:t>
            </w:r>
            <w:r w:rsidR="0043462D" w:rsidRPr="005E5F19">
              <w:rPr>
                <w:color w:val="4F81BD" w:themeColor="accent1"/>
                <w:sz w:val="22"/>
              </w:rPr>
              <w:t xml:space="preserve"> and inform policy makers </w:t>
            </w:r>
            <w:r w:rsidR="009D20A4" w:rsidRPr="005E5F19">
              <w:rPr>
                <w:color w:val="4F81BD" w:themeColor="accent1"/>
                <w:sz w:val="22"/>
              </w:rPr>
              <w:t>—</w:t>
            </w:r>
            <w:r w:rsidR="0043462D" w:rsidRPr="005E5F19">
              <w:rPr>
                <w:color w:val="4F81BD" w:themeColor="accent1"/>
                <w:sz w:val="22"/>
              </w:rPr>
              <w:t xml:space="preserve">in the development and implementation </w:t>
            </w:r>
            <w:r w:rsidR="0043462D" w:rsidRPr="00E57F7D">
              <w:rPr>
                <w:color w:val="4F81BD" w:themeColor="accent1"/>
                <w:sz w:val="22"/>
              </w:rPr>
              <w:t>of policies</w:t>
            </w:r>
            <w:r w:rsidR="009D20A4" w:rsidRPr="00E57F7D">
              <w:rPr>
                <w:color w:val="4F81BD" w:themeColor="accent1"/>
                <w:sz w:val="22"/>
              </w:rPr>
              <w:t>—</w:t>
            </w:r>
            <w:r w:rsidR="0043462D" w:rsidRPr="00E57F7D">
              <w:rPr>
                <w:color w:val="4F81BD" w:themeColor="accent1"/>
                <w:sz w:val="22"/>
              </w:rPr>
              <w:t xml:space="preserve"> </w:t>
            </w:r>
            <w:r w:rsidRPr="00E57F7D">
              <w:rPr>
                <w:color w:val="4F81BD" w:themeColor="accent1"/>
                <w:sz w:val="22"/>
              </w:rPr>
              <w:t>through best practices and lessons learn</w:t>
            </w:r>
            <w:r w:rsidR="0043462D" w:rsidRPr="00E57F7D">
              <w:rPr>
                <w:color w:val="4F81BD" w:themeColor="accent1"/>
                <w:sz w:val="22"/>
              </w:rPr>
              <w:t>t.</w:t>
            </w:r>
            <w:r w:rsidRPr="00E57F7D">
              <w:rPr>
                <w:color w:val="4F81BD" w:themeColor="accent1"/>
                <w:sz w:val="22"/>
              </w:rPr>
              <w:t xml:space="preserve"> The Local heroes’ stories are also a call for action on how to </w:t>
            </w:r>
            <w:r w:rsidR="00CF16B8" w:rsidRPr="00E57F7D">
              <w:rPr>
                <w:color w:val="4F81BD" w:themeColor="accent1"/>
                <w:sz w:val="22"/>
              </w:rPr>
              <w:t xml:space="preserve">ensure better technical </w:t>
            </w:r>
            <w:r w:rsidRPr="00E57F7D">
              <w:rPr>
                <w:color w:val="4F81BD" w:themeColor="accent1"/>
                <w:sz w:val="22"/>
              </w:rPr>
              <w:t xml:space="preserve">support </w:t>
            </w:r>
            <w:r w:rsidR="00CF16B8" w:rsidRPr="00E57F7D">
              <w:rPr>
                <w:color w:val="4F81BD" w:themeColor="accent1"/>
                <w:sz w:val="22"/>
              </w:rPr>
              <w:t xml:space="preserve">by highlighting the </w:t>
            </w:r>
            <w:r w:rsidRPr="00E57F7D">
              <w:rPr>
                <w:color w:val="4F81BD" w:themeColor="accent1"/>
                <w:sz w:val="22"/>
              </w:rPr>
              <w:t xml:space="preserve">challenges </w:t>
            </w:r>
            <w:r w:rsidR="00CF16B8" w:rsidRPr="00E57F7D">
              <w:rPr>
                <w:color w:val="4F81BD" w:themeColor="accent1"/>
                <w:sz w:val="22"/>
              </w:rPr>
              <w:t>that frontline actors</w:t>
            </w:r>
            <w:r w:rsidRPr="00E57F7D">
              <w:rPr>
                <w:color w:val="4F81BD" w:themeColor="accent1"/>
                <w:sz w:val="22"/>
              </w:rPr>
              <w:t xml:space="preserve"> face at the crossroads of climate change, </w:t>
            </w:r>
            <w:r w:rsidR="004E77E4" w:rsidRPr="00E57F7D">
              <w:rPr>
                <w:color w:val="4F81BD" w:themeColor="accent1"/>
                <w:sz w:val="22"/>
              </w:rPr>
              <w:t>biodiversity,</w:t>
            </w:r>
            <w:r w:rsidRPr="00E57F7D">
              <w:rPr>
                <w:color w:val="4F81BD" w:themeColor="accent1"/>
                <w:sz w:val="22"/>
              </w:rPr>
              <w:t xml:space="preserve"> and nutrition.</w:t>
            </w:r>
            <w:r w:rsidRPr="005E5F19">
              <w:rPr>
                <w:color w:val="4F81BD" w:themeColor="accent1"/>
                <w:sz w:val="22"/>
              </w:rPr>
              <w:t xml:space="preserve"> </w:t>
            </w:r>
          </w:p>
          <w:p w14:paraId="2EF7F336" w14:textId="24EDB102" w:rsidR="00263750" w:rsidRPr="005405B8" w:rsidRDefault="00263750" w:rsidP="00263750">
            <w:pPr>
              <w:shd w:val="clear" w:color="auto" w:fill="FFFFFF"/>
              <w:spacing w:before="60" w:after="60"/>
              <w:rPr>
                <w:rFonts w:asciiTheme="majorHAnsi" w:eastAsia="MS Mincho" w:hAnsiTheme="majorHAnsi"/>
                <w:bCs/>
                <w:sz w:val="22"/>
                <w:lang w:val="en-GB" w:eastAsia="ja-JP" w:bidi="th-TH"/>
              </w:rPr>
            </w:pPr>
          </w:p>
        </w:tc>
      </w:tr>
      <w:tr w:rsidR="00663985" w:rsidRPr="00A32CD9" w14:paraId="7F008FB0" w14:textId="77777777" w:rsidTr="00F2313A">
        <w:trPr>
          <w:trHeight w:val="369"/>
        </w:trPr>
        <w:tc>
          <w:tcPr>
            <w:tcW w:w="5000" w:type="pct"/>
            <w:gridSpan w:val="2"/>
          </w:tcPr>
          <w:p w14:paraId="1DE4CB24" w14:textId="77777777" w:rsidR="00663985" w:rsidRPr="006D0AAD" w:rsidRDefault="00663985" w:rsidP="00AD2409">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10EAACD1" w14:textId="4B3D7544" w:rsidR="00072129" w:rsidRPr="00E57F7D" w:rsidRDefault="00072129" w:rsidP="00AD2409">
            <w:pPr>
              <w:pStyle w:val="ListParagraph"/>
              <w:numPr>
                <w:ilvl w:val="0"/>
                <w:numId w:val="4"/>
              </w:numPr>
              <w:shd w:val="clear" w:color="auto" w:fill="FFFFFF"/>
              <w:spacing w:before="60" w:after="60"/>
              <w:rPr>
                <w:rFonts w:asciiTheme="majorHAnsi" w:hAnsiTheme="majorHAnsi"/>
                <w:color w:val="4F81BD" w:themeColor="accent1"/>
                <w:sz w:val="22"/>
              </w:rPr>
            </w:pPr>
            <w:r w:rsidRPr="00E57F7D">
              <w:rPr>
                <w:rFonts w:asciiTheme="majorHAnsi" w:hAnsiTheme="majorHAnsi"/>
                <w:color w:val="4F81BD" w:themeColor="accent1"/>
                <w:sz w:val="22"/>
              </w:rPr>
              <w:t>Grassroots’ voices and experiences have been traditionally overshadowed by the institutional technocracy of top-down interventions.</w:t>
            </w:r>
            <w:r w:rsidR="003041E2" w:rsidRPr="00E57F7D">
              <w:rPr>
                <w:rFonts w:asciiTheme="majorHAnsi" w:hAnsiTheme="majorHAnsi"/>
                <w:color w:val="4F81BD" w:themeColor="accent1"/>
                <w:sz w:val="22"/>
              </w:rPr>
              <w:t xml:space="preserve"> </w:t>
            </w:r>
            <w:r w:rsidR="00CF16B8" w:rsidRPr="00E57F7D">
              <w:rPr>
                <w:rFonts w:asciiTheme="majorHAnsi" w:hAnsiTheme="majorHAnsi"/>
                <w:color w:val="4F81BD" w:themeColor="accent1"/>
                <w:sz w:val="22"/>
              </w:rPr>
              <w:t>To address this c</w:t>
            </w:r>
            <w:r w:rsidR="003041E2" w:rsidRPr="00E57F7D">
              <w:rPr>
                <w:rFonts w:asciiTheme="majorHAnsi" w:hAnsiTheme="majorHAnsi"/>
                <w:color w:val="4F81BD" w:themeColor="accent1"/>
                <w:sz w:val="22"/>
              </w:rPr>
              <w:t>hallenge</w:t>
            </w:r>
            <w:r w:rsidR="00CF16B8" w:rsidRPr="00E57F7D">
              <w:rPr>
                <w:rFonts w:asciiTheme="majorHAnsi" w:hAnsiTheme="majorHAnsi"/>
                <w:color w:val="4F81BD" w:themeColor="accent1"/>
                <w:sz w:val="22"/>
              </w:rPr>
              <w:t xml:space="preserve">, we aim </w:t>
            </w:r>
            <w:r w:rsidR="003041E2" w:rsidRPr="00E57F7D">
              <w:rPr>
                <w:rFonts w:asciiTheme="majorHAnsi" w:hAnsiTheme="majorHAnsi"/>
                <w:color w:val="4F81BD" w:themeColor="accent1"/>
                <w:sz w:val="22"/>
              </w:rPr>
              <w:t xml:space="preserve">to show how local actors </w:t>
            </w:r>
            <w:r w:rsidR="00CF16B8" w:rsidRPr="00E57F7D">
              <w:rPr>
                <w:rFonts w:asciiTheme="majorHAnsi" w:hAnsiTheme="majorHAnsi"/>
                <w:color w:val="4F81BD" w:themeColor="accent1"/>
                <w:sz w:val="22"/>
              </w:rPr>
              <w:t>address</w:t>
            </w:r>
            <w:r w:rsidR="003041E2" w:rsidRPr="00E57F7D">
              <w:rPr>
                <w:rFonts w:asciiTheme="majorHAnsi" w:hAnsiTheme="majorHAnsi"/>
                <w:color w:val="4F81BD" w:themeColor="accent1"/>
                <w:sz w:val="22"/>
              </w:rPr>
              <w:t xml:space="preserve"> the</w:t>
            </w:r>
            <w:r w:rsidR="00CF16B8" w:rsidRPr="00E57F7D">
              <w:rPr>
                <w:rFonts w:asciiTheme="majorHAnsi" w:hAnsiTheme="majorHAnsi"/>
                <w:color w:val="4F81BD" w:themeColor="accent1"/>
                <w:sz w:val="22"/>
              </w:rPr>
              <w:t>ir</w:t>
            </w:r>
            <w:r w:rsidR="003041E2" w:rsidRPr="00E57F7D">
              <w:rPr>
                <w:rFonts w:asciiTheme="majorHAnsi" w:hAnsiTheme="majorHAnsi"/>
                <w:color w:val="4F81BD" w:themeColor="accent1"/>
                <w:sz w:val="22"/>
              </w:rPr>
              <w:t xml:space="preserve"> pressing problems of</w:t>
            </w:r>
            <w:r w:rsidR="00361A2E" w:rsidRPr="00E57F7D">
              <w:rPr>
                <w:color w:val="4F81BD" w:themeColor="accent1"/>
                <w:sz w:val="22"/>
              </w:rPr>
              <w:t xml:space="preserve"> </w:t>
            </w:r>
            <w:r w:rsidRPr="00E57F7D">
              <w:rPr>
                <w:color w:val="4F81BD" w:themeColor="accent1"/>
                <w:sz w:val="22"/>
              </w:rPr>
              <w:t>climate change, biodiversity loss, and malnutrition</w:t>
            </w:r>
            <w:r w:rsidR="00361A2E" w:rsidRPr="00E57F7D">
              <w:rPr>
                <w:color w:val="4F81BD" w:themeColor="accent1"/>
                <w:sz w:val="22"/>
              </w:rPr>
              <w:t xml:space="preserve"> </w:t>
            </w:r>
            <w:r w:rsidRPr="00E57F7D">
              <w:rPr>
                <w:color w:val="4F81BD" w:themeColor="accent1"/>
                <w:sz w:val="22"/>
              </w:rPr>
              <w:t xml:space="preserve">through </w:t>
            </w:r>
            <w:r w:rsidR="00CF16B8" w:rsidRPr="00E57F7D">
              <w:rPr>
                <w:color w:val="4F81BD" w:themeColor="accent1"/>
                <w:sz w:val="22"/>
              </w:rPr>
              <w:t xml:space="preserve">contextually appropriate </w:t>
            </w:r>
            <w:r w:rsidRPr="00E57F7D">
              <w:rPr>
                <w:color w:val="4F81BD" w:themeColor="accent1"/>
                <w:sz w:val="22"/>
              </w:rPr>
              <w:t>problem-solving actions</w:t>
            </w:r>
            <w:r w:rsidR="00CF16B8" w:rsidRPr="00E57F7D">
              <w:rPr>
                <w:color w:val="4F81BD" w:themeColor="accent1"/>
                <w:sz w:val="22"/>
              </w:rPr>
              <w:t xml:space="preserve"> or practices</w:t>
            </w:r>
            <w:r w:rsidRPr="00E57F7D">
              <w:rPr>
                <w:color w:val="4F81BD" w:themeColor="accent1"/>
                <w:sz w:val="22"/>
              </w:rPr>
              <w:t xml:space="preserve"> </w:t>
            </w:r>
            <w:r w:rsidR="00361A2E" w:rsidRPr="00E57F7D">
              <w:rPr>
                <w:color w:val="4F81BD" w:themeColor="accent1"/>
                <w:sz w:val="22"/>
              </w:rPr>
              <w:t xml:space="preserve">that </w:t>
            </w:r>
            <w:r w:rsidR="00CF16B8" w:rsidRPr="00E57F7D">
              <w:rPr>
                <w:color w:val="4F81BD" w:themeColor="accent1"/>
                <w:sz w:val="22"/>
              </w:rPr>
              <w:t>are</w:t>
            </w:r>
            <w:r w:rsidR="00361A2E" w:rsidRPr="00E57F7D">
              <w:rPr>
                <w:color w:val="4F81BD" w:themeColor="accent1"/>
                <w:sz w:val="22"/>
              </w:rPr>
              <w:t xml:space="preserve"> unknown to wide</w:t>
            </w:r>
            <w:r w:rsidR="00B215F3" w:rsidRPr="00E57F7D">
              <w:rPr>
                <w:color w:val="4F81BD" w:themeColor="accent1"/>
                <w:sz w:val="22"/>
              </w:rPr>
              <w:t>r</w:t>
            </w:r>
            <w:r w:rsidR="00361A2E" w:rsidRPr="00E57F7D">
              <w:rPr>
                <w:color w:val="4F81BD" w:themeColor="accent1"/>
                <w:sz w:val="22"/>
              </w:rPr>
              <w:t xml:space="preserve"> audiences.</w:t>
            </w:r>
          </w:p>
          <w:p w14:paraId="7967B7C0" w14:textId="30D33AA7" w:rsidR="00072129" w:rsidRPr="00E57F7D" w:rsidRDefault="003041E2" w:rsidP="00AD2409">
            <w:pPr>
              <w:pStyle w:val="ListParagraph"/>
              <w:numPr>
                <w:ilvl w:val="0"/>
                <w:numId w:val="4"/>
              </w:numPr>
              <w:shd w:val="clear" w:color="auto" w:fill="FFFFFF"/>
              <w:spacing w:before="60" w:after="60"/>
              <w:rPr>
                <w:rFonts w:asciiTheme="majorHAnsi" w:hAnsiTheme="majorHAnsi"/>
                <w:color w:val="4F81BD" w:themeColor="accent1"/>
                <w:sz w:val="22"/>
              </w:rPr>
            </w:pPr>
            <w:r w:rsidRPr="00E57F7D">
              <w:rPr>
                <w:rFonts w:asciiTheme="majorHAnsi" w:hAnsiTheme="majorHAnsi"/>
                <w:color w:val="4F81BD" w:themeColor="accent1"/>
                <w:sz w:val="22"/>
              </w:rPr>
              <w:t>Lo</w:t>
            </w:r>
            <w:r w:rsidR="00072129" w:rsidRPr="00E57F7D">
              <w:rPr>
                <w:rFonts w:asciiTheme="majorHAnsi" w:hAnsiTheme="majorHAnsi"/>
                <w:color w:val="4F81BD" w:themeColor="accent1"/>
                <w:sz w:val="22"/>
              </w:rPr>
              <w:t xml:space="preserve">cal actors have the knowledge and will to share their </w:t>
            </w:r>
            <w:r w:rsidRPr="00E57F7D">
              <w:rPr>
                <w:rFonts w:asciiTheme="majorHAnsi" w:hAnsiTheme="majorHAnsi"/>
                <w:color w:val="4F81BD" w:themeColor="accent1"/>
                <w:sz w:val="22"/>
              </w:rPr>
              <w:t>success stories</w:t>
            </w:r>
            <w:r w:rsidR="00072129" w:rsidRPr="00E57F7D">
              <w:rPr>
                <w:rFonts w:asciiTheme="majorHAnsi" w:hAnsiTheme="majorHAnsi"/>
                <w:color w:val="4F81BD" w:themeColor="accent1"/>
                <w:sz w:val="22"/>
              </w:rPr>
              <w:t xml:space="preserve"> but lack the skills </w:t>
            </w:r>
            <w:r w:rsidR="002F36A3" w:rsidRPr="00E57F7D">
              <w:rPr>
                <w:rFonts w:asciiTheme="majorHAnsi" w:hAnsiTheme="majorHAnsi"/>
                <w:color w:val="4F81BD" w:themeColor="accent1"/>
                <w:sz w:val="22"/>
              </w:rPr>
              <w:t>in</w:t>
            </w:r>
            <w:r w:rsidRPr="00E57F7D">
              <w:rPr>
                <w:rFonts w:asciiTheme="majorHAnsi" w:hAnsiTheme="majorHAnsi"/>
                <w:color w:val="4F81BD" w:themeColor="accent1"/>
                <w:sz w:val="22"/>
              </w:rPr>
              <w:t xml:space="preserve"> </w:t>
            </w:r>
            <w:r w:rsidR="00072129" w:rsidRPr="00E57F7D">
              <w:rPr>
                <w:rFonts w:asciiTheme="majorHAnsi" w:hAnsiTheme="majorHAnsi"/>
                <w:color w:val="4F81BD" w:themeColor="accent1"/>
                <w:sz w:val="22"/>
              </w:rPr>
              <w:t xml:space="preserve">how to do it </w:t>
            </w:r>
            <w:r w:rsidR="00361A2E" w:rsidRPr="00E57F7D">
              <w:rPr>
                <w:rFonts w:asciiTheme="majorHAnsi" w:hAnsiTheme="majorHAnsi"/>
                <w:color w:val="4F81BD" w:themeColor="accent1"/>
                <w:sz w:val="22"/>
              </w:rPr>
              <w:t xml:space="preserve">using available technology and </w:t>
            </w:r>
            <w:r w:rsidRPr="00E57F7D">
              <w:rPr>
                <w:rFonts w:asciiTheme="majorHAnsi" w:hAnsiTheme="majorHAnsi"/>
                <w:color w:val="4F81BD" w:themeColor="accent1"/>
                <w:sz w:val="22"/>
              </w:rPr>
              <w:t xml:space="preserve">innovative </w:t>
            </w:r>
            <w:r w:rsidR="00CF16B8" w:rsidRPr="00E57F7D">
              <w:rPr>
                <w:rFonts w:asciiTheme="majorHAnsi" w:hAnsiTheme="majorHAnsi"/>
                <w:color w:val="4F81BD" w:themeColor="accent1"/>
                <w:sz w:val="22"/>
              </w:rPr>
              <w:t>methods</w:t>
            </w:r>
            <w:r w:rsidRPr="00E57F7D">
              <w:rPr>
                <w:rFonts w:asciiTheme="majorHAnsi" w:hAnsiTheme="majorHAnsi"/>
                <w:color w:val="4F81BD" w:themeColor="accent1"/>
                <w:sz w:val="22"/>
              </w:rPr>
              <w:t xml:space="preserve">. To overcome this challenge, </w:t>
            </w:r>
            <w:r w:rsidR="00E80CA4" w:rsidRPr="00E57F7D">
              <w:rPr>
                <w:rFonts w:asciiTheme="majorHAnsi" w:hAnsiTheme="majorHAnsi"/>
                <w:color w:val="4F81BD" w:themeColor="accent1"/>
                <w:sz w:val="22"/>
              </w:rPr>
              <w:t xml:space="preserve">we explored </w:t>
            </w:r>
            <w:r w:rsidRPr="00E57F7D">
              <w:rPr>
                <w:rFonts w:asciiTheme="majorHAnsi" w:hAnsiTheme="majorHAnsi"/>
                <w:color w:val="4F81BD" w:themeColor="accent1"/>
                <w:sz w:val="22"/>
              </w:rPr>
              <w:t xml:space="preserve">capacity development on participatory video </w:t>
            </w:r>
            <w:r w:rsidR="00CF16B8" w:rsidRPr="00E57F7D">
              <w:rPr>
                <w:rFonts w:asciiTheme="majorHAnsi" w:hAnsiTheme="majorHAnsi"/>
                <w:color w:val="4F81BD" w:themeColor="accent1"/>
                <w:sz w:val="22"/>
              </w:rPr>
              <w:t>(PV) as a</w:t>
            </w:r>
            <w:r w:rsidRPr="00E57F7D">
              <w:rPr>
                <w:rFonts w:asciiTheme="majorHAnsi" w:hAnsiTheme="majorHAnsi"/>
                <w:color w:val="4F81BD" w:themeColor="accent1"/>
                <w:sz w:val="22"/>
              </w:rPr>
              <w:t xml:space="preserve"> </w:t>
            </w:r>
            <w:r w:rsidR="00E80CA4" w:rsidRPr="00E57F7D">
              <w:rPr>
                <w:rFonts w:asciiTheme="majorHAnsi" w:hAnsiTheme="majorHAnsi"/>
                <w:color w:val="4F81BD" w:themeColor="accent1"/>
                <w:sz w:val="22"/>
              </w:rPr>
              <w:t>solution</w:t>
            </w:r>
            <w:r w:rsidRPr="00E57F7D">
              <w:rPr>
                <w:rFonts w:asciiTheme="majorHAnsi" w:hAnsiTheme="majorHAnsi"/>
                <w:color w:val="4F81BD" w:themeColor="accent1"/>
                <w:sz w:val="22"/>
              </w:rPr>
              <w:t xml:space="preserve"> to </w:t>
            </w:r>
            <w:r w:rsidR="00CF16B8" w:rsidRPr="00E57F7D">
              <w:rPr>
                <w:rFonts w:asciiTheme="majorHAnsi" w:hAnsiTheme="majorHAnsi"/>
                <w:color w:val="4F81BD" w:themeColor="accent1"/>
                <w:sz w:val="22"/>
              </w:rPr>
              <w:t>involve frontline actors as part of community engagement</w:t>
            </w:r>
            <w:r w:rsidRPr="00E57F7D">
              <w:rPr>
                <w:rFonts w:asciiTheme="majorHAnsi" w:hAnsiTheme="majorHAnsi"/>
                <w:color w:val="4F81BD" w:themeColor="accent1"/>
                <w:sz w:val="22"/>
              </w:rPr>
              <w:t>.</w:t>
            </w:r>
          </w:p>
          <w:p w14:paraId="412D396B" w14:textId="2BF69448" w:rsidR="00072129" w:rsidRPr="00072129" w:rsidRDefault="00072129" w:rsidP="003041E2">
            <w:pPr>
              <w:pStyle w:val="ListParagraph"/>
              <w:numPr>
                <w:ilvl w:val="0"/>
                <w:numId w:val="0"/>
              </w:numPr>
              <w:shd w:val="clear" w:color="auto" w:fill="FFFFFF"/>
              <w:spacing w:before="60" w:after="60"/>
              <w:ind w:left="720"/>
              <w:rPr>
                <w:rFonts w:asciiTheme="majorHAnsi" w:hAnsiTheme="majorHAnsi"/>
                <w:sz w:val="22"/>
              </w:rPr>
            </w:pPr>
          </w:p>
        </w:tc>
      </w:tr>
      <w:tr w:rsidR="00663985" w:rsidRPr="00A32CD9" w14:paraId="79D5BC54" w14:textId="77777777" w:rsidTr="00F2313A">
        <w:trPr>
          <w:trHeight w:val="369"/>
        </w:trPr>
        <w:tc>
          <w:tcPr>
            <w:tcW w:w="5000" w:type="pct"/>
            <w:gridSpan w:val="2"/>
          </w:tcPr>
          <w:p w14:paraId="57D3A790" w14:textId="77777777" w:rsidR="00663985" w:rsidRPr="005368A8" w:rsidRDefault="00663985" w:rsidP="00AD2409">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0B4469F0" w14:textId="332ED4E8" w:rsidR="005368A8" w:rsidRDefault="00AE0D2C" w:rsidP="00B94783">
            <w:pPr>
              <w:shd w:val="clear" w:color="auto" w:fill="FFFFFF"/>
              <w:spacing w:before="60" w:after="60"/>
              <w:ind w:left="360"/>
              <w:rPr>
                <w:rFonts w:asciiTheme="majorHAnsi" w:hAnsiTheme="majorHAnsi"/>
                <w:color w:val="4F81BD" w:themeColor="accent1"/>
                <w:sz w:val="22"/>
              </w:rPr>
            </w:pPr>
            <w:r w:rsidRPr="00D11678">
              <w:rPr>
                <w:rFonts w:asciiTheme="majorHAnsi" w:hAnsiTheme="majorHAnsi"/>
                <w:color w:val="4F81BD" w:themeColor="accent1"/>
                <w:sz w:val="22"/>
              </w:rPr>
              <w:t>The “</w:t>
            </w:r>
            <w:r w:rsidR="005368A8" w:rsidRPr="00D11678">
              <w:rPr>
                <w:rFonts w:asciiTheme="majorHAnsi" w:hAnsiTheme="majorHAnsi"/>
                <w:color w:val="4F81BD" w:themeColor="accent1"/>
                <w:sz w:val="22"/>
              </w:rPr>
              <w:t>Local Heroes</w:t>
            </w:r>
            <w:r w:rsidRPr="00D11678">
              <w:rPr>
                <w:rFonts w:asciiTheme="majorHAnsi" w:hAnsiTheme="majorHAnsi"/>
                <w:color w:val="4F81BD" w:themeColor="accent1"/>
                <w:sz w:val="22"/>
              </w:rPr>
              <w:t xml:space="preserve">” </w:t>
            </w:r>
            <w:r w:rsidR="005368A8" w:rsidRPr="00D11678">
              <w:rPr>
                <w:rFonts w:asciiTheme="majorHAnsi" w:hAnsiTheme="majorHAnsi"/>
                <w:color w:val="4F81BD" w:themeColor="accent1"/>
                <w:sz w:val="22"/>
              </w:rPr>
              <w:t>initiative</w:t>
            </w:r>
            <w:r w:rsidRPr="00D11678">
              <w:rPr>
                <w:rFonts w:asciiTheme="majorHAnsi" w:hAnsiTheme="majorHAnsi"/>
                <w:color w:val="4F81BD" w:themeColor="accent1"/>
                <w:sz w:val="22"/>
              </w:rPr>
              <w:t xml:space="preserve"> </w:t>
            </w:r>
            <w:r w:rsidR="005368A8" w:rsidRPr="00D11678">
              <w:rPr>
                <w:rFonts w:asciiTheme="majorHAnsi" w:hAnsiTheme="majorHAnsi"/>
                <w:color w:val="4F81BD" w:themeColor="accent1"/>
                <w:sz w:val="22"/>
              </w:rPr>
              <w:t xml:space="preserve">started in 2022 </w:t>
            </w:r>
            <w:r w:rsidRPr="00D11678">
              <w:rPr>
                <w:rFonts w:asciiTheme="majorHAnsi" w:hAnsiTheme="majorHAnsi"/>
                <w:color w:val="4F81BD" w:themeColor="accent1"/>
                <w:sz w:val="22"/>
              </w:rPr>
              <w:t xml:space="preserve">with the aim of </w:t>
            </w:r>
            <w:r w:rsidR="005368A8" w:rsidRPr="00D11678">
              <w:rPr>
                <w:rFonts w:asciiTheme="majorHAnsi" w:hAnsiTheme="majorHAnsi"/>
                <w:color w:val="4F81BD" w:themeColor="accent1"/>
                <w:sz w:val="22"/>
              </w:rPr>
              <w:t>shar</w:t>
            </w:r>
            <w:r w:rsidRPr="00D11678">
              <w:rPr>
                <w:rFonts w:asciiTheme="majorHAnsi" w:hAnsiTheme="majorHAnsi"/>
                <w:color w:val="4F81BD" w:themeColor="accent1"/>
                <w:sz w:val="22"/>
              </w:rPr>
              <w:t>ing</w:t>
            </w:r>
            <w:r w:rsidR="005368A8" w:rsidRPr="00D11678">
              <w:rPr>
                <w:rFonts w:asciiTheme="majorHAnsi" w:hAnsiTheme="majorHAnsi"/>
                <w:color w:val="4F81BD" w:themeColor="accent1"/>
                <w:sz w:val="22"/>
              </w:rPr>
              <w:t xml:space="preserve"> the </w:t>
            </w:r>
            <w:r w:rsidR="00CF16B8" w:rsidRPr="00D11678">
              <w:rPr>
                <w:rFonts w:asciiTheme="majorHAnsi" w:hAnsiTheme="majorHAnsi"/>
                <w:color w:val="4F81BD" w:themeColor="accent1"/>
                <w:sz w:val="22"/>
              </w:rPr>
              <w:t xml:space="preserve">lived </w:t>
            </w:r>
            <w:r w:rsidR="005368A8" w:rsidRPr="00D11678">
              <w:rPr>
                <w:rFonts w:asciiTheme="majorHAnsi" w:hAnsiTheme="majorHAnsi"/>
                <w:color w:val="4F81BD" w:themeColor="accent1"/>
                <w:sz w:val="22"/>
              </w:rPr>
              <w:t xml:space="preserve">experiences of </w:t>
            </w:r>
            <w:r w:rsidR="00CF16B8" w:rsidRPr="00D11678">
              <w:rPr>
                <w:rFonts w:asciiTheme="majorHAnsi" w:hAnsiTheme="majorHAnsi"/>
                <w:color w:val="4F81BD" w:themeColor="accent1"/>
                <w:sz w:val="22"/>
              </w:rPr>
              <w:t>frontline</w:t>
            </w:r>
            <w:r w:rsidR="005368A8" w:rsidRPr="00D11678">
              <w:rPr>
                <w:rFonts w:asciiTheme="majorHAnsi" w:hAnsiTheme="majorHAnsi"/>
                <w:color w:val="4F81BD" w:themeColor="accent1"/>
                <w:sz w:val="22"/>
              </w:rPr>
              <w:t xml:space="preserve"> actors</w:t>
            </w:r>
            <w:r w:rsidRPr="00D11678">
              <w:rPr>
                <w:rFonts w:asciiTheme="majorHAnsi" w:hAnsiTheme="majorHAnsi"/>
                <w:color w:val="4F81BD" w:themeColor="accent1"/>
                <w:sz w:val="22"/>
              </w:rPr>
              <w:t>.</w:t>
            </w:r>
            <w:r w:rsidR="005368A8" w:rsidRPr="00D11678">
              <w:rPr>
                <w:rFonts w:asciiTheme="majorHAnsi" w:hAnsiTheme="majorHAnsi"/>
                <w:color w:val="4F81BD" w:themeColor="accent1"/>
                <w:sz w:val="22"/>
              </w:rPr>
              <w:t xml:space="preserve"> who were promoting innovative solutions </w:t>
            </w:r>
            <w:r w:rsidRPr="00D11678">
              <w:rPr>
                <w:rFonts w:asciiTheme="majorHAnsi" w:hAnsiTheme="majorHAnsi"/>
                <w:color w:val="4F81BD" w:themeColor="accent1"/>
                <w:sz w:val="22"/>
              </w:rPr>
              <w:t>to</w:t>
            </w:r>
            <w:r w:rsidR="005368A8" w:rsidRPr="00D11678">
              <w:rPr>
                <w:rFonts w:asciiTheme="majorHAnsi" w:hAnsiTheme="majorHAnsi"/>
                <w:color w:val="4F81BD" w:themeColor="accent1"/>
                <w:sz w:val="22"/>
              </w:rPr>
              <w:t xml:space="preserve"> </w:t>
            </w:r>
            <w:r w:rsidR="00CF16B8" w:rsidRPr="00D11678">
              <w:rPr>
                <w:rFonts w:asciiTheme="majorHAnsi" w:hAnsiTheme="majorHAnsi"/>
                <w:color w:val="4F81BD" w:themeColor="accent1"/>
                <w:sz w:val="22"/>
              </w:rPr>
              <w:t>enhance</w:t>
            </w:r>
            <w:r w:rsidR="005368A8" w:rsidRPr="00D11678">
              <w:rPr>
                <w:rFonts w:asciiTheme="majorHAnsi" w:hAnsiTheme="majorHAnsi"/>
                <w:color w:val="4F81BD" w:themeColor="accent1"/>
                <w:sz w:val="22"/>
              </w:rPr>
              <w:t xml:space="preserve"> and preserv</w:t>
            </w:r>
            <w:r w:rsidR="00CF16B8" w:rsidRPr="00D11678">
              <w:rPr>
                <w:rFonts w:asciiTheme="majorHAnsi" w:hAnsiTheme="majorHAnsi"/>
                <w:color w:val="4F81BD" w:themeColor="accent1"/>
                <w:sz w:val="22"/>
              </w:rPr>
              <w:t>e</w:t>
            </w:r>
            <w:r w:rsidR="005368A8" w:rsidRPr="00D11678">
              <w:rPr>
                <w:rFonts w:asciiTheme="majorHAnsi" w:hAnsiTheme="majorHAnsi"/>
                <w:color w:val="4F81BD" w:themeColor="accent1"/>
                <w:sz w:val="22"/>
              </w:rPr>
              <w:t xml:space="preserve"> biodiversity and improv</w:t>
            </w:r>
            <w:r w:rsidRPr="00D11678">
              <w:rPr>
                <w:rFonts w:asciiTheme="majorHAnsi" w:hAnsiTheme="majorHAnsi"/>
                <w:color w:val="4F81BD" w:themeColor="accent1"/>
                <w:sz w:val="22"/>
              </w:rPr>
              <w:t>e</w:t>
            </w:r>
            <w:r w:rsidR="005368A8" w:rsidRPr="00D11678">
              <w:rPr>
                <w:rFonts w:asciiTheme="majorHAnsi" w:hAnsiTheme="majorHAnsi"/>
                <w:color w:val="4F81BD" w:themeColor="accent1"/>
                <w:sz w:val="22"/>
              </w:rPr>
              <w:t xml:space="preserve"> nutrition</w:t>
            </w:r>
            <w:r w:rsidRPr="00D11678">
              <w:rPr>
                <w:rFonts w:asciiTheme="majorHAnsi" w:hAnsiTheme="majorHAnsi"/>
                <w:color w:val="4F81BD" w:themeColor="accent1"/>
                <w:sz w:val="22"/>
              </w:rPr>
              <w:t xml:space="preserve"> in the context of climate change by</w:t>
            </w:r>
            <w:r w:rsidR="005368A8" w:rsidRPr="00D11678">
              <w:rPr>
                <w:rFonts w:asciiTheme="majorHAnsi" w:hAnsiTheme="majorHAnsi"/>
                <w:color w:val="4F81BD" w:themeColor="accent1"/>
                <w:sz w:val="22"/>
              </w:rPr>
              <w:t xml:space="preserve">. </w:t>
            </w:r>
            <w:r w:rsidRPr="00D11678">
              <w:rPr>
                <w:rFonts w:asciiTheme="majorHAnsi" w:hAnsiTheme="majorHAnsi"/>
                <w:color w:val="4F81BD" w:themeColor="accent1"/>
                <w:sz w:val="22"/>
              </w:rPr>
              <w:t xml:space="preserve">FAO/ESN </w:t>
            </w:r>
            <w:r w:rsidR="00DF5D08" w:rsidRPr="00D11678">
              <w:rPr>
                <w:rFonts w:asciiTheme="majorHAnsi" w:hAnsiTheme="majorHAnsi"/>
                <w:color w:val="4F81BD" w:themeColor="accent1"/>
                <w:sz w:val="22"/>
              </w:rPr>
              <w:t>collaborated</w:t>
            </w:r>
            <w:r w:rsidRPr="00D11678">
              <w:rPr>
                <w:rFonts w:asciiTheme="majorHAnsi" w:hAnsiTheme="majorHAnsi"/>
                <w:color w:val="4F81BD" w:themeColor="accent1"/>
                <w:sz w:val="22"/>
              </w:rPr>
              <w:t xml:space="preserve"> with a specialized company to build the capacities of engaged “local heroes” on </w:t>
            </w:r>
            <w:r w:rsidR="005368A8" w:rsidRPr="00D11678">
              <w:rPr>
                <w:rFonts w:asciiTheme="majorHAnsi" w:hAnsiTheme="majorHAnsi"/>
                <w:color w:val="4F81BD" w:themeColor="accent1"/>
                <w:sz w:val="22"/>
              </w:rPr>
              <w:t xml:space="preserve">participatory video to help </w:t>
            </w:r>
            <w:r w:rsidRPr="00D11678">
              <w:rPr>
                <w:rFonts w:asciiTheme="majorHAnsi" w:hAnsiTheme="majorHAnsi"/>
                <w:color w:val="4F81BD" w:themeColor="accent1"/>
                <w:sz w:val="22"/>
              </w:rPr>
              <w:t>them</w:t>
            </w:r>
            <w:r w:rsidR="005368A8" w:rsidRPr="00D11678">
              <w:rPr>
                <w:rFonts w:asciiTheme="majorHAnsi" w:hAnsiTheme="majorHAnsi"/>
                <w:color w:val="4F81BD" w:themeColor="accent1"/>
                <w:sz w:val="22"/>
              </w:rPr>
              <w:t xml:space="preserve"> gain knowledge and skills on storytelling and video production using their available technology.</w:t>
            </w:r>
            <w:r w:rsidR="00071080" w:rsidRPr="00D11678">
              <w:rPr>
                <w:rFonts w:asciiTheme="majorHAnsi" w:hAnsiTheme="majorHAnsi"/>
                <w:color w:val="4F81BD" w:themeColor="accent1"/>
                <w:sz w:val="22"/>
              </w:rPr>
              <w:t xml:space="preserve"> </w:t>
            </w:r>
            <w:r w:rsidR="00665870">
              <w:rPr>
                <w:rFonts w:asciiTheme="majorHAnsi" w:hAnsiTheme="majorHAnsi"/>
                <w:color w:val="4F81BD" w:themeColor="accent1"/>
                <w:sz w:val="22"/>
              </w:rPr>
              <w:t xml:space="preserve">FAO/ESN selected </w:t>
            </w:r>
            <w:r w:rsidRPr="00D11678">
              <w:rPr>
                <w:rFonts w:asciiTheme="majorHAnsi" w:hAnsiTheme="majorHAnsi"/>
                <w:color w:val="4F81BD" w:themeColor="accent1"/>
                <w:sz w:val="22"/>
              </w:rPr>
              <w:t xml:space="preserve">participatory video </w:t>
            </w:r>
            <w:r w:rsidR="00665870">
              <w:rPr>
                <w:rFonts w:asciiTheme="majorHAnsi" w:hAnsiTheme="majorHAnsi"/>
                <w:color w:val="4F81BD" w:themeColor="accent1"/>
                <w:sz w:val="22"/>
              </w:rPr>
              <w:t xml:space="preserve">based on </w:t>
            </w:r>
            <w:r w:rsidRPr="00D11678">
              <w:rPr>
                <w:rFonts w:asciiTheme="majorHAnsi" w:hAnsiTheme="majorHAnsi"/>
                <w:color w:val="4F81BD" w:themeColor="accent1"/>
                <w:sz w:val="22"/>
              </w:rPr>
              <w:t xml:space="preserve">evidence on how this method allows </w:t>
            </w:r>
            <w:r w:rsidR="00071080" w:rsidRPr="00D11678">
              <w:rPr>
                <w:color w:val="4F81BD" w:themeColor="accent1"/>
                <w:sz w:val="22"/>
                <w:lang w:val="en-GB"/>
              </w:rPr>
              <w:t xml:space="preserve">exploring empirical evidence, </w:t>
            </w:r>
            <w:r w:rsidRPr="00D11678">
              <w:rPr>
                <w:color w:val="4F81BD" w:themeColor="accent1"/>
                <w:sz w:val="22"/>
                <w:lang w:val="en-GB"/>
              </w:rPr>
              <w:t xml:space="preserve">developing critical analysis, </w:t>
            </w:r>
            <w:r w:rsidR="00071080" w:rsidRPr="00D11678">
              <w:rPr>
                <w:color w:val="4F81BD" w:themeColor="accent1"/>
                <w:sz w:val="22"/>
                <w:lang w:val="en-GB"/>
              </w:rPr>
              <w:t>promoting the democratisation of knowledge, and creating political agency</w:t>
            </w:r>
            <w:r w:rsidR="00DF5D08" w:rsidRPr="00D11678">
              <w:rPr>
                <w:rFonts w:asciiTheme="majorHAnsi" w:hAnsiTheme="majorHAnsi"/>
                <w:color w:val="4F81BD" w:themeColor="accent1"/>
                <w:sz w:val="22"/>
              </w:rPr>
              <w:t xml:space="preserve">. </w:t>
            </w:r>
            <w:r w:rsidR="00D11678" w:rsidRPr="00E57F7D">
              <w:rPr>
                <w:rFonts w:asciiTheme="majorHAnsi" w:hAnsiTheme="majorHAnsi"/>
                <w:color w:val="4F81BD" w:themeColor="accent1"/>
                <w:sz w:val="22"/>
              </w:rPr>
              <w:t xml:space="preserve">In line with this, our Theory of Change is that the use of participatory video techniques can support community engagement by allowing frontline practitioners to directly narrate their own solutions or practices and share their stories with a </w:t>
            </w:r>
            <w:r w:rsidR="002F36A3" w:rsidRPr="00E57F7D">
              <w:rPr>
                <w:rFonts w:asciiTheme="majorHAnsi" w:hAnsiTheme="majorHAnsi"/>
                <w:color w:val="4F81BD" w:themeColor="accent1"/>
                <w:sz w:val="22"/>
              </w:rPr>
              <w:t>wider audience</w:t>
            </w:r>
            <w:r w:rsidR="00D11678" w:rsidRPr="00E57F7D">
              <w:rPr>
                <w:rFonts w:asciiTheme="majorHAnsi" w:hAnsiTheme="majorHAnsi"/>
                <w:color w:val="4F81BD" w:themeColor="accent1"/>
                <w:sz w:val="22"/>
              </w:rPr>
              <w:t>.</w:t>
            </w:r>
            <w:r w:rsidR="00D11678">
              <w:rPr>
                <w:rFonts w:asciiTheme="majorHAnsi" w:hAnsiTheme="majorHAnsi"/>
                <w:color w:val="4F81BD" w:themeColor="accent1"/>
                <w:sz w:val="22"/>
              </w:rPr>
              <w:t xml:space="preserve"> </w:t>
            </w:r>
          </w:p>
          <w:p w14:paraId="2CA54841" w14:textId="542728BB" w:rsidR="00B94783" w:rsidRPr="00FC6036" w:rsidRDefault="00B94783" w:rsidP="00FC6036">
            <w:pPr>
              <w:shd w:val="clear" w:color="auto" w:fill="FFFFFF"/>
              <w:spacing w:before="60" w:after="60"/>
              <w:ind w:left="360"/>
              <w:rPr>
                <w:rFonts w:asciiTheme="majorHAnsi" w:hAnsiTheme="majorHAnsi"/>
                <w:color w:val="4F81BD" w:themeColor="accent1"/>
                <w:sz w:val="22"/>
              </w:rPr>
            </w:pPr>
            <w:r w:rsidRPr="00FC6036">
              <w:rPr>
                <w:rFonts w:asciiTheme="majorHAnsi" w:hAnsiTheme="majorHAnsi"/>
                <w:color w:val="4F81BD" w:themeColor="accent1"/>
                <w:sz w:val="22"/>
              </w:rPr>
              <w:t xml:space="preserve">In </w:t>
            </w:r>
            <w:r w:rsidRPr="006145F1">
              <w:rPr>
                <w:rFonts w:asciiTheme="majorHAnsi" w:hAnsiTheme="majorHAnsi"/>
                <w:b/>
                <w:bCs/>
                <w:color w:val="4F81BD" w:themeColor="accent1"/>
                <w:sz w:val="22"/>
              </w:rPr>
              <w:t>2022</w:t>
            </w:r>
            <w:r w:rsidR="004E77E4">
              <w:rPr>
                <w:rFonts w:asciiTheme="majorHAnsi" w:hAnsiTheme="majorHAnsi"/>
                <w:b/>
                <w:bCs/>
                <w:color w:val="4F81BD" w:themeColor="accent1"/>
                <w:sz w:val="22"/>
              </w:rPr>
              <w:t xml:space="preserve">, </w:t>
            </w:r>
            <w:r w:rsidR="004E77E4" w:rsidRPr="004E77E4">
              <w:rPr>
                <w:rFonts w:asciiTheme="majorHAnsi" w:hAnsiTheme="majorHAnsi"/>
                <w:color w:val="4F81BD" w:themeColor="accent1"/>
                <w:sz w:val="22"/>
              </w:rPr>
              <w:t>FAO launched</w:t>
            </w:r>
            <w:r w:rsidRPr="00FC6036">
              <w:rPr>
                <w:rFonts w:asciiTheme="majorHAnsi" w:hAnsiTheme="majorHAnsi"/>
                <w:color w:val="4F81BD" w:themeColor="accent1"/>
                <w:sz w:val="22"/>
              </w:rPr>
              <w:t xml:space="preserve"> an open call inviting local actors </w:t>
            </w:r>
            <w:r w:rsidR="00D11678">
              <w:rPr>
                <w:rFonts w:asciiTheme="majorHAnsi" w:hAnsiTheme="majorHAnsi"/>
                <w:color w:val="4F81BD" w:themeColor="accent1"/>
                <w:sz w:val="22"/>
              </w:rPr>
              <w:t xml:space="preserve">to </w:t>
            </w:r>
            <w:r w:rsidRPr="00FC6036">
              <w:rPr>
                <w:rFonts w:asciiTheme="majorHAnsi" w:hAnsiTheme="majorHAnsi"/>
                <w:color w:val="4F81BD" w:themeColor="accent1"/>
                <w:sz w:val="22"/>
              </w:rPr>
              <w:t xml:space="preserve">share their success stories in the nexus between climate, </w:t>
            </w:r>
            <w:r w:rsidR="004E77E4" w:rsidRPr="00FC6036">
              <w:rPr>
                <w:rFonts w:asciiTheme="majorHAnsi" w:hAnsiTheme="majorHAnsi"/>
                <w:color w:val="4F81BD" w:themeColor="accent1"/>
                <w:sz w:val="22"/>
              </w:rPr>
              <w:t>biodiversity,</w:t>
            </w:r>
            <w:r w:rsidRPr="00FC6036">
              <w:rPr>
                <w:rFonts w:asciiTheme="majorHAnsi" w:hAnsiTheme="majorHAnsi"/>
                <w:color w:val="4F81BD" w:themeColor="accent1"/>
                <w:sz w:val="22"/>
              </w:rPr>
              <w:t xml:space="preserve"> and nutrition (from now on, the nexus). ESN hired a company specialized in participatory video training to carry </w:t>
            </w:r>
            <w:r w:rsidR="00267153">
              <w:rPr>
                <w:rFonts w:asciiTheme="majorHAnsi" w:hAnsiTheme="majorHAnsi"/>
                <w:color w:val="4F81BD" w:themeColor="accent1"/>
                <w:sz w:val="22"/>
              </w:rPr>
              <w:t>six group</w:t>
            </w:r>
            <w:r w:rsidRPr="00FC6036">
              <w:rPr>
                <w:rFonts w:asciiTheme="majorHAnsi" w:hAnsiTheme="majorHAnsi"/>
                <w:color w:val="4F81BD" w:themeColor="accent1"/>
                <w:sz w:val="22"/>
              </w:rPr>
              <w:t xml:space="preserve"> online sessions that involved</w:t>
            </w:r>
            <w:r w:rsidR="00FC6036" w:rsidRPr="00FC6036">
              <w:rPr>
                <w:rFonts w:asciiTheme="majorHAnsi" w:hAnsiTheme="majorHAnsi"/>
                <w:color w:val="4F81BD" w:themeColor="accent1"/>
                <w:sz w:val="22"/>
              </w:rPr>
              <w:t xml:space="preserve"> </w:t>
            </w:r>
            <w:r w:rsidRPr="00FC6036">
              <w:rPr>
                <w:rFonts w:asciiTheme="majorHAnsi" w:hAnsiTheme="majorHAnsi"/>
                <w:color w:val="4F81BD" w:themeColor="accent1"/>
                <w:sz w:val="22"/>
              </w:rPr>
              <w:t xml:space="preserve">the use </w:t>
            </w:r>
            <w:r w:rsidR="00FC6036" w:rsidRPr="00FC6036">
              <w:rPr>
                <w:rFonts w:asciiTheme="majorHAnsi" w:hAnsiTheme="majorHAnsi"/>
                <w:color w:val="4F81BD" w:themeColor="accent1"/>
                <w:sz w:val="22"/>
              </w:rPr>
              <w:t>of mobile</w:t>
            </w:r>
            <w:r w:rsidRPr="00FC6036">
              <w:rPr>
                <w:rFonts w:asciiTheme="majorHAnsi" w:hAnsiTheme="majorHAnsi"/>
                <w:color w:val="4F81BD" w:themeColor="accent1"/>
                <w:sz w:val="22"/>
              </w:rPr>
              <w:t xml:space="preserve"> phones, video shotting and interviewing techniques</w:t>
            </w:r>
            <w:r w:rsidR="00FC6036" w:rsidRPr="00FC6036">
              <w:rPr>
                <w:rFonts w:asciiTheme="majorHAnsi" w:hAnsiTheme="majorHAnsi"/>
                <w:color w:val="4F81BD" w:themeColor="accent1"/>
                <w:sz w:val="22"/>
              </w:rPr>
              <w:t xml:space="preserve">, film planning, ethical </w:t>
            </w:r>
            <w:r w:rsidR="004E77E4" w:rsidRPr="00FC6036">
              <w:rPr>
                <w:rFonts w:asciiTheme="majorHAnsi" w:hAnsiTheme="majorHAnsi"/>
                <w:color w:val="4F81BD" w:themeColor="accent1"/>
                <w:sz w:val="22"/>
              </w:rPr>
              <w:t>considerations,</w:t>
            </w:r>
            <w:r w:rsidR="00FC6036" w:rsidRPr="00FC6036">
              <w:rPr>
                <w:rFonts w:asciiTheme="majorHAnsi" w:hAnsiTheme="majorHAnsi"/>
                <w:color w:val="4F81BD" w:themeColor="accent1"/>
                <w:sz w:val="22"/>
              </w:rPr>
              <w:t xml:space="preserve"> and story development among other topics</w:t>
            </w:r>
            <w:r w:rsidRPr="00FC6036">
              <w:rPr>
                <w:rFonts w:asciiTheme="majorHAnsi" w:hAnsiTheme="majorHAnsi"/>
                <w:color w:val="4F81BD" w:themeColor="accent1"/>
                <w:sz w:val="22"/>
              </w:rPr>
              <w:t>.</w:t>
            </w:r>
            <w:r w:rsidR="00FC6036" w:rsidRPr="00FC6036">
              <w:rPr>
                <w:rFonts w:asciiTheme="majorHAnsi" w:hAnsiTheme="majorHAnsi"/>
                <w:color w:val="4F81BD" w:themeColor="accent1"/>
                <w:sz w:val="22"/>
              </w:rPr>
              <w:t xml:space="preserve"> Six </w:t>
            </w:r>
            <w:r w:rsidR="0058188F">
              <w:rPr>
                <w:rFonts w:asciiTheme="majorHAnsi" w:hAnsiTheme="majorHAnsi"/>
                <w:color w:val="4F81BD" w:themeColor="accent1"/>
                <w:sz w:val="22"/>
              </w:rPr>
              <w:t>participants</w:t>
            </w:r>
            <w:r w:rsidR="00FC6036" w:rsidRPr="00FC6036">
              <w:rPr>
                <w:rFonts w:asciiTheme="majorHAnsi" w:hAnsiTheme="majorHAnsi"/>
                <w:color w:val="4F81BD" w:themeColor="accent1"/>
                <w:sz w:val="22"/>
              </w:rPr>
              <w:t xml:space="preserve"> </w:t>
            </w:r>
            <w:r w:rsidR="00FC6036" w:rsidRPr="00FC6036">
              <w:rPr>
                <w:color w:val="4F81BD" w:themeColor="accent1"/>
                <w:sz w:val="22"/>
              </w:rPr>
              <w:t>(2 Africa, 1 Asia, 3 Latin America)</w:t>
            </w:r>
            <w:r w:rsidR="00FC6036" w:rsidRPr="00FC6036">
              <w:rPr>
                <w:rFonts w:asciiTheme="majorHAnsi" w:hAnsiTheme="majorHAnsi"/>
                <w:color w:val="4F81BD" w:themeColor="accent1"/>
                <w:sz w:val="22"/>
              </w:rPr>
              <w:t xml:space="preserve"> </w:t>
            </w:r>
            <w:r w:rsidR="0058188F">
              <w:rPr>
                <w:rFonts w:asciiTheme="majorHAnsi" w:hAnsiTheme="majorHAnsi"/>
                <w:color w:val="4F81BD" w:themeColor="accent1"/>
                <w:sz w:val="22"/>
              </w:rPr>
              <w:t>received training in</w:t>
            </w:r>
            <w:r w:rsidR="00FC6036" w:rsidRPr="00FC6036">
              <w:rPr>
                <w:rFonts w:asciiTheme="majorHAnsi" w:hAnsiTheme="majorHAnsi"/>
                <w:color w:val="4F81BD" w:themeColor="accent1"/>
                <w:sz w:val="22"/>
              </w:rPr>
              <w:t xml:space="preserve"> video pre-production and production. As the training involved the completion of practical exercises, participants </w:t>
            </w:r>
            <w:r w:rsidR="00D11678">
              <w:rPr>
                <w:rFonts w:asciiTheme="majorHAnsi" w:hAnsiTheme="majorHAnsi"/>
                <w:color w:val="4F81BD" w:themeColor="accent1"/>
                <w:sz w:val="22"/>
              </w:rPr>
              <w:t xml:space="preserve">went through a self-selection process that was dependent on </w:t>
            </w:r>
            <w:r w:rsidR="00FC6036" w:rsidRPr="00FC6036">
              <w:rPr>
                <w:rFonts w:asciiTheme="majorHAnsi" w:hAnsiTheme="majorHAnsi"/>
                <w:color w:val="4F81BD" w:themeColor="accent1"/>
                <w:sz w:val="22"/>
              </w:rPr>
              <w:t xml:space="preserve">their abilities </w:t>
            </w:r>
            <w:r w:rsidR="00D11678">
              <w:rPr>
                <w:rFonts w:asciiTheme="majorHAnsi" w:hAnsiTheme="majorHAnsi"/>
                <w:color w:val="4F81BD" w:themeColor="accent1"/>
                <w:sz w:val="22"/>
              </w:rPr>
              <w:t>to comply</w:t>
            </w:r>
            <w:r w:rsidR="00FC6036" w:rsidRPr="00FC6036">
              <w:rPr>
                <w:rFonts w:asciiTheme="majorHAnsi" w:hAnsiTheme="majorHAnsi"/>
                <w:color w:val="4F81BD" w:themeColor="accent1"/>
                <w:sz w:val="22"/>
              </w:rPr>
              <w:t xml:space="preserve"> with tasks and deadlines. Finally, </w:t>
            </w:r>
            <w:r w:rsidR="0058188F" w:rsidRPr="00FC6036">
              <w:rPr>
                <w:color w:val="4F81BD" w:themeColor="accent1"/>
                <w:sz w:val="22"/>
              </w:rPr>
              <w:t>four</w:t>
            </w:r>
            <w:r w:rsidRPr="00FC6036">
              <w:rPr>
                <w:color w:val="4F81BD" w:themeColor="accent1"/>
                <w:sz w:val="22"/>
              </w:rPr>
              <w:t xml:space="preserve"> local heroes (Nigeria, Kenya, </w:t>
            </w:r>
            <w:r w:rsidR="0058188F" w:rsidRPr="00FC6036">
              <w:rPr>
                <w:color w:val="4F81BD" w:themeColor="accent1"/>
                <w:sz w:val="22"/>
              </w:rPr>
              <w:t>Ecuador,</w:t>
            </w:r>
            <w:r w:rsidRPr="00FC6036">
              <w:rPr>
                <w:color w:val="4F81BD" w:themeColor="accent1"/>
                <w:sz w:val="22"/>
              </w:rPr>
              <w:t xml:space="preserve"> and Venezuela) had their videos edited and published on the FAO YouTube platform</w:t>
            </w:r>
            <w:r w:rsidR="00FC6036" w:rsidRPr="00FC6036">
              <w:rPr>
                <w:color w:val="4F81BD" w:themeColor="accent1"/>
                <w:sz w:val="22"/>
              </w:rPr>
              <w:t>. Another</w:t>
            </w:r>
            <w:r w:rsidRPr="00FC6036">
              <w:rPr>
                <w:color w:val="4F81BD" w:themeColor="accent1"/>
                <w:sz w:val="22"/>
              </w:rPr>
              <w:t xml:space="preserve"> video about the </w:t>
            </w:r>
            <w:r w:rsidR="00FC6036" w:rsidRPr="00FC6036">
              <w:rPr>
                <w:color w:val="4F81BD" w:themeColor="accent1"/>
                <w:sz w:val="22"/>
              </w:rPr>
              <w:t xml:space="preserve">training </w:t>
            </w:r>
            <w:r w:rsidRPr="00FC6036">
              <w:rPr>
                <w:color w:val="4F81BD" w:themeColor="accent1"/>
                <w:sz w:val="22"/>
              </w:rPr>
              <w:t xml:space="preserve">process was also edited and published. </w:t>
            </w:r>
            <w:r w:rsidR="00267153">
              <w:rPr>
                <w:color w:val="4F81BD" w:themeColor="accent1"/>
                <w:sz w:val="22"/>
              </w:rPr>
              <w:t xml:space="preserve">The videos were displayed in international events where FAO was organizer or participant. </w:t>
            </w:r>
          </w:p>
          <w:p w14:paraId="02B17A6B" w14:textId="1AE1D5EF" w:rsidR="00B94783" w:rsidRPr="00483462" w:rsidRDefault="00FC6036" w:rsidP="00B94783">
            <w:pPr>
              <w:shd w:val="clear" w:color="auto" w:fill="FFFFFF"/>
              <w:spacing w:before="60" w:after="60"/>
              <w:ind w:left="360"/>
              <w:rPr>
                <w:rFonts w:asciiTheme="majorHAnsi" w:hAnsiTheme="majorHAnsi"/>
                <w:color w:val="4F81BD" w:themeColor="accent1"/>
                <w:sz w:val="22"/>
              </w:rPr>
            </w:pPr>
            <w:r w:rsidRPr="00483462">
              <w:rPr>
                <w:rFonts w:asciiTheme="majorHAnsi" w:hAnsiTheme="majorHAnsi"/>
                <w:color w:val="4F81BD" w:themeColor="accent1"/>
                <w:sz w:val="22"/>
              </w:rPr>
              <w:t xml:space="preserve">In </w:t>
            </w:r>
            <w:r w:rsidRPr="006145F1">
              <w:rPr>
                <w:rFonts w:asciiTheme="majorHAnsi" w:hAnsiTheme="majorHAnsi"/>
                <w:b/>
                <w:bCs/>
                <w:color w:val="4F81BD" w:themeColor="accent1"/>
                <w:sz w:val="22"/>
              </w:rPr>
              <w:t>2023</w:t>
            </w:r>
            <w:r w:rsidR="0087269F">
              <w:rPr>
                <w:rFonts w:asciiTheme="majorHAnsi" w:hAnsiTheme="majorHAnsi"/>
                <w:b/>
                <w:bCs/>
                <w:color w:val="4F81BD" w:themeColor="accent1"/>
                <w:sz w:val="22"/>
              </w:rPr>
              <w:t xml:space="preserve">, </w:t>
            </w:r>
            <w:r w:rsidR="0087269F" w:rsidRPr="0087269F">
              <w:rPr>
                <w:rFonts w:asciiTheme="majorHAnsi" w:hAnsiTheme="majorHAnsi"/>
                <w:color w:val="4F81BD" w:themeColor="accent1"/>
                <w:sz w:val="22"/>
              </w:rPr>
              <w:t>FAO launched</w:t>
            </w:r>
            <w:r w:rsidRPr="00483462">
              <w:rPr>
                <w:rFonts w:asciiTheme="majorHAnsi" w:hAnsiTheme="majorHAnsi"/>
                <w:color w:val="4F81BD" w:themeColor="accent1"/>
                <w:sz w:val="22"/>
              </w:rPr>
              <w:t xml:space="preserve"> a </w:t>
            </w:r>
            <w:r w:rsidR="00100C89" w:rsidRPr="00483462">
              <w:rPr>
                <w:rFonts w:asciiTheme="majorHAnsi" w:hAnsiTheme="majorHAnsi"/>
                <w:color w:val="4F81BD" w:themeColor="accent1"/>
                <w:sz w:val="22"/>
              </w:rPr>
              <w:t xml:space="preserve">spinoff </w:t>
            </w:r>
            <w:r w:rsidR="00100C89">
              <w:rPr>
                <w:rFonts w:asciiTheme="majorHAnsi" w:hAnsiTheme="majorHAnsi"/>
                <w:color w:val="4F81BD" w:themeColor="accent1"/>
                <w:sz w:val="22"/>
              </w:rPr>
              <w:t>of</w:t>
            </w:r>
            <w:r w:rsidR="00483462">
              <w:rPr>
                <w:rFonts w:asciiTheme="majorHAnsi" w:hAnsiTheme="majorHAnsi"/>
                <w:color w:val="4F81BD" w:themeColor="accent1"/>
                <w:sz w:val="22"/>
              </w:rPr>
              <w:t xml:space="preserve"> </w:t>
            </w:r>
            <w:r w:rsidRPr="00483462">
              <w:rPr>
                <w:rFonts w:asciiTheme="majorHAnsi" w:hAnsiTheme="majorHAnsi"/>
                <w:color w:val="4F81BD" w:themeColor="accent1"/>
                <w:sz w:val="22"/>
              </w:rPr>
              <w:t xml:space="preserve">the </w:t>
            </w:r>
            <w:r w:rsidR="00D11678">
              <w:rPr>
                <w:rFonts w:asciiTheme="majorHAnsi" w:hAnsiTheme="majorHAnsi"/>
                <w:color w:val="4F81BD" w:themeColor="accent1"/>
                <w:sz w:val="22"/>
              </w:rPr>
              <w:t>“</w:t>
            </w:r>
            <w:r w:rsidRPr="00483462">
              <w:rPr>
                <w:rFonts w:asciiTheme="majorHAnsi" w:hAnsiTheme="majorHAnsi"/>
                <w:color w:val="4F81BD" w:themeColor="accent1"/>
                <w:sz w:val="22"/>
              </w:rPr>
              <w:t>Local Heroes</w:t>
            </w:r>
            <w:r w:rsidR="00D11678">
              <w:rPr>
                <w:rFonts w:asciiTheme="majorHAnsi" w:hAnsiTheme="majorHAnsi"/>
                <w:color w:val="4F81BD" w:themeColor="accent1"/>
                <w:sz w:val="22"/>
              </w:rPr>
              <w:t>”</w:t>
            </w:r>
            <w:r w:rsidRPr="00483462">
              <w:rPr>
                <w:rFonts w:asciiTheme="majorHAnsi" w:hAnsiTheme="majorHAnsi"/>
                <w:color w:val="4F81BD" w:themeColor="accent1"/>
                <w:sz w:val="22"/>
              </w:rPr>
              <w:t xml:space="preserve"> initiative </w:t>
            </w:r>
            <w:r w:rsidR="00D11678">
              <w:rPr>
                <w:rFonts w:asciiTheme="majorHAnsi" w:hAnsiTheme="majorHAnsi"/>
                <w:color w:val="4F81BD" w:themeColor="accent1"/>
                <w:sz w:val="22"/>
              </w:rPr>
              <w:t>as part of</w:t>
            </w:r>
            <w:r w:rsidRPr="00483462">
              <w:rPr>
                <w:rFonts w:asciiTheme="majorHAnsi" w:hAnsiTheme="majorHAnsi"/>
                <w:color w:val="4F81BD" w:themeColor="accent1"/>
                <w:sz w:val="22"/>
              </w:rPr>
              <w:t xml:space="preserve"> the International Year of the Camelids</w:t>
            </w:r>
            <w:r w:rsidR="00267153" w:rsidRPr="00483462">
              <w:rPr>
                <w:rFonts w:asciiTheme="majorHAnsi" w:hAnsiTheme="majorHAnsi"/>
                <w:color w:val="4F81BD" w:themeColor="accent1"/>
                <w:sz w:val="22"/>
              </w:rPr>
              <w:t xml:space="preserve"> 2024</w:t>
            </w:r>
            <w:r w:rsidRPr="00483462">
              <w:rPr>
                <w:rFonts w:asciiTheme="majorHAnsi" w:hAnsiTheme="majorHAnsi"/>
                <w:color w:val="4F81BD" w:themeColor="accent1"/>
                <w:sz w:val="22"/>
              </w:rPr>
              <w:t xml:space="preserve"> in collaboration with FAO’s Pastoralist Knowledge Hub (PKH). </w:t>
            </w:r>
            <w:r w:rsidR="00267153" w:rsidRPr="00483462">
              <w:rPr>
                <w:rFonts w:asciiTheme="majorHAnsi" w:hAnsiTheme="majorHAnsi"/>
                <w:color w:val="4F81BD" w:themeColor="accent1"/>
                <w:sz w:val="22"/>
              </w:rPr>
              <w:t xml:space="preserve">This </w:t>
            </w:r>
            <w:r w:rsidR="00D11678">
              <w:rPr>
                <w:rFonts w:asciiTheme="majorHAnsi" w:hAnsiTheme="majorHAnsi"/>
                <w:color w:val="4F81BD" w:themeColor="accent1"/>
                <w:sz w:val="22"/>
              </w:rPr>
              <w:t>time</w:t>
            </w:r>
            <w:r w:rsidR="00267153" w:rsidRPr="00483462">
              <w:rPr>
                <w:rFonts w:asciiTheme="majorHAnsi" w:hAnsiTheme="majorHAnsi"/>
                <w:color w:val="4F81BD" w:themeColor="accent1"/>
                <w:sz w:val="22"/>
              </w:rPr>
              <w:t xml:space="preserve">, the call </w:t>
            </w:r>
            <w:r w:rsidR="00D11678">
              <w:rPr>
                <w:rFonts w:asciiTheme="majorHAnsi" w:hAnsiTheme="majorHAnsi"/>
                <w:color w:val="4F81BD" w:themeColor="accent1"/>
                <w:sz w:val="22"/>
              </w:rPr>
              <w:t>targeted</w:t>
            </w:r>
            <w:r w:rsidR="00267153" w:rsidRPr="00483462">
              <w:rPr>
                <w:rFonts w:asciiTheme="majorHAnsi" w:hAnsiTheme="majorHAnsi"/>
                <w:color w:val="4F81BD" w:themeColor="accent1"/>
                <w:sz w:val="22"/>
              </w:rPr>
              <w:t xml:space="preserve"> civil society organizations and NGOs working with camelids. Five organizations </w:t>
            </w:r>
            <w:r w:rsidR="00267153" w:rsidRPr="00483462">
              <w:rPr>
                <w:rFonts w:asciiTheme="majorHAnsi" w:hAnsiTheme="majorHAnsi"/>
                <w:color w:val="4F81BD" w:themeColor="accent1"/>
                <w:sz w:val="22"/>
              </w:rPr>
              <w:lastRenderedPageBreak/>
              <w:t xml:space="preserve">(2 Kenya, Niger, India, Ecuador) and two individuals (Ethiopia, Kenya) attended the information session. Four projects (Ecuador, </w:t>
            </w:r>
            <w:r w:rsidR="00D11678">
              <w:rPr>
                <w:rFonts w:asciiTheme="majorHAnsi" w:hAnsiTheme="majorHAnsi"/>
                <w:color w:val="4F81BD" w:themeColor="accent1"/>
                <w:sz w:val="22"/>
              </w:rPr>
              <w:t xml:space="preserve">2 </w:t>
            </w:r>
            <w:r w:rsidR="00267153" w:rsidRPr="00483462">
              <w:rPr>
                <w:rFonts w:asciiTheme="majorHAnsi" w:hAnsiTheme="majorHAnsi"/>
                <w:color w:val="4F81BD" w:themeColor="accent1"/>
                <w:sz w:val="22"/>
              </w:rPr>
              <w:t>Kenya</w:t>
            </w:r>
            <w:r w:rsidR="00D11678">
              <w:rPr>
                <w:rFonts w:asciiTheme="majorHAnsi" w:hAnsiTheme="majorHAnsi"/>
                <w:color w:val="4F81BD" w:themeColor="accent1"/>
                <w:sz w:val="22"/>
              </w:rPr>
              <w:t>,</w:t>
            </w:r>
            <w:r w:rsidR="00267153" w:rsidRPr="00483462">
              <w:rPr>
                <w:rFonts w:asciiTheme="majorHAnsi" w:hAnsiTheme="majorHAnsi"/>
                <w:color w:val="4F81BD" w:themeColor="accent1"/>
                <w:sz w:val="22"/>
              </w:rPr>
              <w:t xml:space="preserve"> India) finalized the one-to-one online training and video edition. </w:t>
            </w:r>
            <w:r w:rsidR="0096074D">
              <w:rPr>
                <w:rFonts w:asciiTheme="majorHAnsi" w:hAnsiTheme="majorHAnsi"/>
                <w:color w:val="4F81BD" w:themeColor="accent1"/>
                <w:sz w:val="22"/>
              </w:rPr>
              <w:t>T</w:t>
            </w:r>
            <w:r w:rsidR="00267153" w:rsidRPr="00483462">
              <w:rPr>
                <w:rFonts w:asciiTheme="majorHAnsi" w:hAnsiTheme="majorHAnsi"/>
                <w:color w:val="4F81BD" w:themeColor="accent1"/>
                <w:sz w:val="22"/>
              </w:rPr>
              <w:t>he videos (with English, Spanish and French</w:t>
            </w:r>
            <w:r w:rsidR="00483462">
              <w:rPr>
                <w:rFonts w:asciiTheme="majorHAnsi" w:hAnsiTheme="majorHAnsi"/>
                <w:color w:val="4F81BD" w:themeColor="accent1"/>
                <w:sz w:val="22"/>
              </w:rPr>
              <w:t xml:space="preserve"> translations</w:t>
            </w:r>
            <w:r w:rsidR="00267153" w:rsidRPr="00483462">
              <w:rPr>
                <w:rFonts w:asciiTheme="majorHAnsi" w:hAnsiTheme="majorHAnsi"/>
                <w:color w:val="4F81BD" w:themeColor="accent1"/>
                <w:sz w:val="22"/>
              </w:rPr>
              <w:t xml:space="preserve">) </w:t>
            </w:r>
            <w:r w:rsidR="0096074D">
              <w:rPr>
                <w:rFonts w:asciiTheme="majorHAnsi" w:hAnsiTheme="majorHAnsi"/>
                <w:color w:val="4F81BD" w:themeColor="accent1"/>
                <w:sz w:val="22"/>
              </w:rPr>
              <w:t xml:space="preserve">are available </w:t>
            </w:r>
            <w:r w:rsidR="00267153" w:rsidRPr="00483462">
              <w:rPr>
                <w:rFonts w:asciiTheme="majorHAnsi" w:hAnsiTheme="majorHAnsi"/>
                <w:color w:val="4F81BD" w:themeColor="accent1"/>
                <w:sz w:val="22"/>
              </w:rPr>
              <w:t>in FAO YouTube channel and have been promoted through</w:t>
            </w:r>
            <w:r w:rsidR="00D11678">
              <w:rPr>
                <w:rFonts w:asciiTheme="majorHAnsi" w:hAnsiTheme="majorHAnsi"/>
                <w:color w:val="4F81BD" w:themeColor="accent1"/>
                <w:sz w:val="22"/>
              </w:rPr>
              <w:t>out the</w:t>
            </w:r>
            <w:r w:rsidR="00267153" w:rsidRPr="00483462">
              <w:rPr>
                <w:rFonts w:asciiTheme="majorHAnsi" w:hAnsiTheme="majorHAnsi"/>
                <w:color w:val="4F81BD" w:themeColor="accent1"/>
                <w:sz w:val="22"/>
              </w:rPr>
              <w:t xml:space="preserve"> 2024</w:t>
            </w:r>
            <w:r w:rsidR="00D11678">
              <w:rPr>
                <w:rFonts w:asciiTheme="majorHAnsi" w:hAnsiTheme="majorHAnsi"/>
                <w:color w:val="4F81BD" w:themeColor="accent1"/>
                <w:sz w:val="22"/>
              </w:rPr>
              <w:t xml:space="preserve"> IY of Camelids</w:t>
            </w:r>
            <w:r w:rsidR="00267153" w:rsidRPr="00483462">
              <w:rPr>
                <w:rFonts w:asciiTheme="majorHAnsi" w:hAnsiTheme="majorHAnsi"/>
                <w:color w:val="4F81BD" w:themeColor="accent1"/>
                <w:sz w:val="22"/>
              </w:rPr>
              <w:t xml:space="preserve"> in different platforms. </w:t>
            </w:r>
          </w:p>
          <w:p w14:paraId="73627AF0" w14:textId="4E0DF822" w:rsidR="00D64DBC" w:rsidRPr="00483462" w:rsidRDefault="00D64DBC" w:rsidP="00B94783">
            <w:pPr>
              <w:shd w:val="clear" w:color="auto" w:fill="FFFFFF"/>
              <w:spacing w:before="60" w:after="60"/>
              <w:ind w:left="360"/>
              <w:rPr>
                <w:rFonts w:asciiTheme="majorHAnsi" w:hAnsiTheme="majorHAnsi"/>
                <w:color w:val="4F81BD" w:themeColor="accent1"/>
                <w:sz w:val="22"/>
              </w:rPr>
            </w:pPr>
            <w:r w:rsidRPr="00483462">
              <w:rPr>
                <w:rFonts w:asciiTheme="majorHAnsi" w:hAnsiTheme="majorHAnsi"/>
                <w:color w:val="4F81BD" w:themeColor="accent1"/>
                <w:sz w:val="22"/>
              </w:rPr>
              <w:t xml:space="preserve">Between </w:t>
            </w:r>
            <w:r w:rsidRPr="006145F1">
              <w:rPr>
                <w:rFonts w:asciiTheme="majorHAnsi" w:hAnsiTheme="majorHAnsi"/>
                <w:b/>
                <w:bCs/>
                <w:color w:val="4F81BD" w:themeColor="accent1"/>
                <w:sz w:val="22"/>
              </w:rPr>
              <w:t>2023 and 2024</w:t>
            </w:r>
            <w:r w:rsidRPr="00483462">
              <w:rPr>
                <w:rFonts w:asciiTheme="majorHAnsi" w:hAnsiTheme="majorHAnsi"/>
                <w:color w:val="4F81BD" w:themeColor="accent1"/>
                <w:sz w:val="22"/>
              </w:rPr>
              <w:t xml:space="preserve">, another spinoff of the </w:t>
            </w:r>
            <w:r w:rsidR="00D11678">
              <w:rPr>
                <w:rFonts w:asciiTheme="majorHAnsi" w:hAnsiTheme="majorHAnsi"/>
                <w:color w:val="4F81BD" w:themeColor="accent1"/>
                <w:sz w:val="22"/>
              </w:rPr>
              <w:t xml:space="preserve">“Local Heroes” </w:t>
            </w:r>
            <w:r w:rsidRPr="00483462">
              <w:rPr>
                <w:rFonts w:asciiTheme="majorHAnsi" w:hAnsiTheme="majorHAnsi"/>
                <w:color w:val="4F81BD" w:themeColor="accent1"/>
                <w:sz w:val="22"/>
              </w:rPr>
              <w:t xml:space="preserve">initiative </w:t>
            </w:r>
            <w:r w:rsidR="00483462">
              <w:rPr>
                <w:rFonts w:asciiTheme="majorHAnsi" w:hAnsiTheme="majorHAnsi"/>
                <w:color w:val="4F81BD" w:themeColor="accent1"/>
                <w:sz w:val="22"/>
              </w:rPr>
              <w:t xml:space="preserve">gave the opportunity to two grassroots initiatives in Ecuador to </w:t>
            </w:r>
            <w:r w:rsidR="00D11678">
              <w:rPr>
                <w:rFonts w:asciiTheme="majorHAnsi" w:hAnsiTheme="majorHAnsi"/>
                <w:color w:val="4F81BD" w:themeColor="accent1"/>
                <w:sz w:val="22"/>
              </w:rPr>
              <w:t>engage in the development of their stories and videos together with the FAO video-maker</w:t>
            </w:r>
            <w:r w:rsidR="00DF5D08">
              <w:rPr>
                <w:rFonts w:asciiTheme="majorHAnsi" w:hAnsiTheme="majorHAnsi"/>
                <w:color w:val="4F81BD" w:themeColor="accent1"/>
                <w:sz w:val="22"/>
              </w:rPr>
              <w:t xml:space="preserve">. </w:t>
            </w:r>
          </w:p>
          <w:p w14:paraId="30B76349" w14:textId="0D38F6D7" w:rsidR="00267153" w:rsidRDefault="00D64DBC" w:rsidP="00B94783">
            <w:pPr>
              <w:shd w:val="clear" w:color="auto" w:fill="FFFFFF"/>
              <w:spacing w:before="60" w:after="60"/>
              <w:ind w:left="360"/>
              <w:rPr>
                <w:rFonts w:asciiTheme="majorHAnsi" w:hAnsiTheme="majorHAnsi"/>
                <w:color w:val="4F81BD" w:themeColor="accent1"/>
                <w:sz w:val="22"/>
              </w:rPr>
            </w:pPr>
            <w:r w:rsidRPr="00483462">
              <w:rPr>
                <w:rFonts w:asciiTheme="majorHAnsi" w:hAnsiTheme="majorHAnsi"/>
                <w:color w:val="4F81BD" w:themeColor="accent1"/>
                <w:sz w:val="22"/>
              </w:rPr>
              <w:t xml:space="preserve">In </w:t>
            </w:r>
            <w:r w:rsidRPr="006145F1">
              <w:rPr>
                <w:rFonts w:asciiTheme="majorHAnsi" w:hAnsiTheme="majorHAnsi"/>
                <w:b/>
                <w:bCs/>
                <w:color w:val="4F81BD" w:themeColor="accent1"/>
                <w:sz w:val="22"/>
              </w:rPr>
              <w:t>2024</w:t>
            </w:r>
            <w:r w:rsidRPr="00483462">
              <w:rPr>
                <w:rFonts w:asciiTheme="majorHAnsi" w:hAnsiTheme="majorHAnsi"/>
                <w:color w:val="4F81BD" w:themeColor="accent1"/>
                <w:sz w:val="22"/>
              </w:rPr>
              <w:t xml:space="preserve">, </w:t>
            </w:r>
            <w:r w:rsidR="006B0D19">
              <w:rPr>
                <w:rFonts w:asciiTheme="majorHAnsi" w:hAnsiTheme="majorHAnsi"/>
                <w:color w:val="4F81BD" w:themeColor="accent1"/>
                <w:sz w:val="22"/>
              </w:rPr>
              <w:t xml:space="preserve">FAO repeated </w:t>
            </w:r>
            <w:r w:rsidR="002445FE">
              <w:rPr>
                <w:rFonts w:asciiTheme="majorHAnsi" w:hAnsiTheme="majorHAnsi"/>
                <w:color w:val="4F81BD" w:themeColor="accent1"/>
                <w:sz w:val="22"/>
              </w:rPr>
              <w:t xml:space="preserve">the 2022 </w:t>
            </w:r>
            <w:r w:rsidR="006B0D19">
              <w:rPr>
                <w:rFonts w:asciiTheme="majorHAnsi" w:hAnsiTheme="majorHAnsi"/>
                <w:color w:val="4F81BD" w:themeColor="accent1"/>
                <w:sz w:val="22"/>
              </w:rPr>
              <w:t xml:space="preserve">format in collaboration with the </w:t>
            </w:r>
            <w:r w:rsidR="002445FE">
              <w:rPr>
                <w:rFonts w:asciiTheme="majorHAnsi" w:hAnsiTheme="majorHAnsi"/>
                <w:color w:val="4F81BD" w:themeColor="accent1"/>
                <w:sz w:val="22"/>
              </w:rPr>
              <w:t>World Food Forum</w:t>
            </w:r>
            <w:r w:rsidR="00100C89">
              <w:rPr>
                <w:rFonts w:asciiTheme="majorHAnsi" w:hAnsiTheme="majorHAnsi"/>
                <w:color w:val="4F81BD" w:themeColor="accent1"/>
                <w:sz w:val="22"/>
              </w:rPr>
              <w:t>.</w:t>
            </w:r>
            <w:r w:rsidR="00471EBC">
              <w:rPr>
                <w:rFonts w:asciiTheme="majorHAnsi" w:hAnsiTheme="majorHAnsi"/>
                <w:color w:val="4F81BD" w:themeColor="accent1"/>
                <w:sz w:val="22"/>
              </w:rPr>
              <w:t xml:space="preserve"> </w:t>
            </w:r>
            <w:r w:rsidR="006B0D19">
              <w:rPr>
                <w:rFonts w:asciiTheme="majorHAnsi" w:hAnsiTheme="majorHAnsi"/>
                <w:color w:val="4F81BD" w:themeColor="accent1"/>
                <w:sz w:val="22"/>
              </w:rPr>
              <w:t xml:space="preserve">FAO hired the </w:t>
            </w:r>
            <w:r w:rsidR="00471EBC">
              <w:rPr>
                <w:rFonts w:asciiTheme="majorHAnsi" w:hAnsiTheme="majorHAnsi"/>
                <w:color w:val="4F81BD" w:themeColor="accent1"/>
                <w:sz w:val="22"/>
              </w:rPr>
              <w:t xml:space="preserve">same company specialized </w:t>
            </w:r>
            <w:r w:rsidR="002F36A3">
              <w:rPr>
                <w:rFonts w:asciiTheme="majorHAnsi" w:hAnsiTheme="majorHAnsi"/>
                <w:color w:val="4F81BD" w:themeColor="accent1"/>
                <w:sz w:val="22"/>
              </w:rPr>
              <w:t>in</w:t>
            </w:r>
            <w:r w:rsidR="00471EBC">
              <w:rPr>
                <w:rFonts w:asciiTheme="majorHAnsi" w:hAnsiTheme="majorHAnsi"/>
                <w:color w:val="4F81BD" w:themeColor="accent1"/>
                <w:sz w:val="22"/>
              </w:rPr>
              <w:t xml:space="preserve"> participatory video training</w:t>
            </w:r>
            <w:r w:rsidR="00100C89">
              <w:rPr>
                <w:rFonts w:asciiTheme="majorHAnsi" w:hAnsiTheme="majorHAnsi"/>
                <w:color w:val="4F81BD" w:themeColor="accent1"/>
                <w:sz w:val="22"/>
              </w:rPr>
              <w:t xml:space="preserve"> </w:t>
            </w:r>
            <w:r w:rsidR="006B0D19">
              <w:rPr>
                <w:rFonts w:asciiTheme="majorHAnsi" w:hAnsiTheme="majorHAnsi"/>
                <w:color w:val="4F81BD" w:themeColor="accent1"/>
                <w:sz w:val="22"/>
              </w:rPr>
              <w:t>to organize</w:t>
            </w:r>
            <w:r w:rsidR="00471EBC">
              <w:rPr>
                <w:rFonts w:asciiTheme="majorHAnsi" w:hAnsiTheme="majorHAnsi"/>
                <w:color w:val="4F81BD" w:themeColor="accent1"/>
                <w:sz w:val="22"/>
              </w:rPr>
              <w:t xml:space="preserve"> eight online training sessions. </w:t>
            </w:r>
            <w:r w:rsidR="00E80CA4">
              <w:rPr>
                <w:rFonts w:asciiTheme="majorHAnsi" w:hAnsiTheme="majorHAnsi"/>
                <w:color w:val="4F81BD" w:themeColor="accent1"/>
                <w:sz w:val="22"/>
              </w:rPr>
              <w:t>Over 100 participants attended t</w:t>
            </w:r>
            <w:r w:rsidR="006145F1">
              <w:rPr>
                <w:rFonts w:asciiTheme="majorHAnsi" w:hAnsiTheme="majorHAnsi"/>
                <w:color w:val="4F81BD" w:themeColor="accent1"/>
                <w:sz w:val="22"/>
              </w:rPr>
              <w:t>he</w:t>
            </w:r>
            <w:r w:rsidR="00100C89">
              <w:rPr>
                <w:rFonts w:asciiTheme="majorHAnsi" w:hAnsiTheme="majorHAnsi"/>
                <w:color w:val="4F81BD" w:themeColor="accent1"/>
                <w:sz w:val="22"/>
              </w:rPr>
              <w:t xml:space="preserve"> inaugural Master class</w:t>
            </w:r>
            <w:r w:rsidR="00E80CA4">
              <w:rPr>
                <w:rFonts w:asciiTheme="majorHAnsi" w:hAnsiTheme="majorHAnsi"/>
                <w:color w:val="4F81BD" w:themeColor="accent1"/>
                <w:sz w:val="22"/>
              </w:rPr>
              <w:t>,</w:t>
            </w:r>
            <w:r w:rsidR="006145F1">
              <w:rPr>
                <w:rFonts w:asciiTheme="majorHAnsi" w:hAnsiTheme="majorHAnsi"/>
                <w:color w:val="4F81BD" w:themeColor="accent1"/>
                <w:sz w:val="22"/>
              </w:rPr>
              <w:t xml:space="preserve"> </w:t>
            </w:r>
            <w:r w:rsidR="00471EBC">
              <w:rPr>
                <w:rFonts w:asciiTheme="majorHAnsi" w:hAnsiTheme="majorHAnsi"/>
                <w:color w:val="4F81BD" w:themeColor="accent1"/>
                <w:sz w:val="22"/>
              </w:rPr>
              <w:t>and 52 candidates applied to continue the training process</w:t>
            </w:r>
            <w:r w:rsidR="00100C89">
              <w:rPr>
                <w:rFonts w:asciiTheme="majorHAnsi" w:hAnsiTheme="majorHAnsi"/>
                <w:color w:val="4F81BD" w:themeColor="accent1"/>
                <w:sz w:val="22"/>
              </w:rPr>
              <w:t xml:space="preserve">. </w:t>
            </w:r>
            <w:r w:rsidR="00222809">
              <w:rPr>
                <w:rFonts w:asciiTheme="majorHAnsi" w:hAnsiTheme="majorHAnsi"/>
                <w:color w:val="4F81BD" w:themeColor="accent1"/>
                <w:sz w:val="22"/>
              </w:rPr>
              <w:t xml:space="preserve">Participants </w:t>
            </w:r>
            <w:r w:rsidR="006B0D19">
              <w:rPr>
                <w:rFonts w:asciiTheme="majorHAnsi" w:hAnsiTheme="majorHAnsi"/>
                <w:color w:val="4F81BD" w:themeColor="accent1"/>
                <w:sz w:val="22"/>
              </w:rPr>
              <w:t xml:space="preserve">were </w:t>
            </w:r>
            <w:r w:rsidR="006145F1">
              <w:rPr>
                <w:rFonts w:asciiTheme="majorHAnsi" w:hAnsiTheme="majorHAnsi"/>
                <w:color w:val="4F81BD" w:themeColor="accent1"/>
                <w:sz w:val="22"/>
              </w:rPr>
              <w:t>selected</w:t>
            </w:r>
            <w:r w:rsidR="00222809">
              <w:rPr>
                <w:rFonts w:asciiTheme="majorHAnsi" w:hAnsiTheme="majorHAnsi"/>
                <w:color w:val="4F81BD" w:themeColor="accent1"/>
                <w:sz w:val="22"/>
              </w:rPr>
              <w:t xml:space="preserve"> against</w:t>
            </w:r>
            <w:r w:rsidR="00471EBC">
              <w:rPr>
                <w:rFonts w:asciiTheme="majorHAnsi" w:hAnsiTheme="majorHAnsi"/>
                <w:color w:val="4F81BD" w:themeColor="accent1"/>
                <w:sz w:val="22"/>
              </w:rPr>
              <w:t xml:space="preserve"> </w:t>
            </w:r>
            <w:r w:rsidR="00222809">
              <w:rPr>
                <w:rFonts w:asciiTheme="majorHAnsi" w:hAnsiTheme="majorHAnsi"/>
                <w:color w:val="4F81BD" w:themeColor="accent1"/>
                <w:sz w:val="22"/>
              </w:rPr>
              <w:t>the pertinence of their stories</w:t>
            </w:r>
            <w:r w:rsidR="006873C2">
              <w:rPr>
                <w:rFonts w:asciiTheme="majorHAnsi" w:hAnsiTheme="majorHAnsi"/>
                <w:color w:val="4F81BD" w:themeColor="accent1"/>
                <w:sz w:val="22"/>
              </w:rPr>
              <w:t>,</w:t>
            </w:r>
            <w:r w:rsidR="00471EBC">
              <w:rPr>
                <w:rFonts w:asciiTheme="majorHAnsi" w:hAnsiTheme="majorHAnsi"/>
                <w:color w:val="4F81BD" w:themeColor="accent1"/>
                <w:sz w:val="22"/>
              </w:rPr>
              <w:t xml:space="preserve"> gender balance</w:t>
            </w:r>
            <w:r w:rsidR="006873C2">
              <w:rPr>
                <w:rFonts w:asciiTheme="majorHAnsi" w:hAnsiTheme="majorHAnsi"/>
                <w:color w:val="4F81BD" w:themeColor="accent1"/>
                <w:sz w:val="22"/>
              </w:rPr>
              <w:t xml:space="preserve"> and geographic representativeness</w:t>
            </w:r>
            <w:r w:rsidR="00222809">
              <w:rPr>
                <w:rFonts w:asciiTheme="majorHAnsi" w:hAnsiTheme="majorHAnsi"/>
                <w:color w:val="4F81BD" w:themeColor="accent1"/>
                <w:sz w:val="22"/>
              </w:rPr>
              <w:t>. A total of 12</w:t>
            </w:r>
            <w:r w:rsidR="00471EBC">
              <w:rPr>
                <w:rFonts w:asciiTheme="majorHAnsi" w:hAnsiTheme="majorHAnsi"/>
                <w:color w:val="4F81BD" w:themeColor="accent1"/>
                <w:sz w:val="22"/>
              </w:rPr>
              <w:t xml:space="preserve"> participants completed the training </w:t>
            </w:r>
            <w:r w:rsidR="00DF5D08">
              <w:rPr>
                <w:rFonts w:asciiTheme="majorHAnsi" w:hAnsiTheme="majorHAnsi"/>
                <w:color w:val="4F81BD" w:themeColor="accent1"/>
                <w:sz w:val="22"/>
              </w:rPr>
              <w:t>in</w:t>
            </w:r>
            <w:r w:rsidR="00471EBC">
              <w:rPr>
                <w:rFonts w:asciiTheme="majorHAnsi" w:hAnsiTheme="majorHAnsi"/>
                <w:color w:val="4F81BD" w:themeColor="accent1"/>
                <w:sz w:val="22"/>
              </w:rPr>
              <w:t xml:space="preserve"> video pre-production and production, and three finalists were </w:t>
            </w:r>
            <w:r w:rsidR="00E80CA4">
              <w:rPr>
                <w:rFonts w:asciiTheme="majorHAnsi" w:hAnsiTheme="majorHAnsi"/>
                <w:color w:val="4F81BD" w:themeColor="accent1"/>
                <w:sz w:val="22"/>
              </w:rPr>
              <w:t xml:space="preserve">able </w:t>
            </w:r>
            <w:r w:rsidR="00471EBC">
              <w:rPr>
                <w:rFonts w:asciiTheme="majorHAnsi" w:hAnsiTheme="majorHAnsi"/>
                <w:color w:val="4F81BD" w:themeColor="accent1"/>
                <w:sz w:val="22"/>
              </w:rPr>
              <w:t>to have their videos edited.</w:t>
            </w:r>
          </w:p>
          <w:p w14:paraId="24A8C68C" w14:textId="3DCB4812" w:rsidR="00100C89" w:rsidRPr="005368A8" w:rsidRDefault="00100C89" w:rsidP="00B94783">
            <w:pPr>
              <w:shd w:val="clear" w:color="auto" w:fill="FFFFFF"/>
              <w:spacing w:before="60" w:after="60"/>
              <w:ind w:left="360"/>
              <w:rPr>
                <w:rFonts w:asciiTheme="majorHAnsi" w:hAnsiTheme="majorHAnsi"/>
                <w:sz w:val="22"/>
              </w:rPr>
            </w:pPr>
            <w:r w:rsidRPr="00471EBC">
              <w:rPr>
                <w:rFonts w:asciiTheme="majorHAnsi" w:hAnsiTheme="majorHAnsi"/>
                <w:color w:val="4F81BD" w:themeColor="accent1"/>
                <w:sz w:val="22"/>
              </w:rPr>
              <w:t xml:space="preserve">In the three years of the Local Heroes ongoing initiative, </w:t>
            </w:r>
            <w:r w:rsidR="00E80CA4">
              <w:rPr>
                <w:rFonts w:asciiTheme="majorHAnsi" w:hAnsiTheme="majorHAnsi"/>
                <w:color w:val="4F81BD" w:themeColor="accent1"/>
                <w:sz w:val="22"/>
              </w:rPr>
              <w:t xml:space="preserve">FAO has produced </w:t>
            </w:r>
            <w:r w:rsidRPr="00471EBC">
              <w:rPr>
                <w:rFonts w:asciiTheme="majorHAnsi" w:hAnsiTheme="majorHAnsi"/>
                <w:color w:val="4F81BD" w:themeColor="accent1"/>
                <w:sz w:val="22"/>
              </w:rPr>
              <w:t xml:space="preserve">20 videos and </w:t>
            </w:r>
            <w:r w:rsidR="00E80CA4">
              <w:rPr>
                <w:rFonts w:asciiTheme="majorHAnsi" w:hAnsiTheme="majorHAnsi"/>
                <w:color w:val="4F81BD" w:themeColor="accent1"/>
                <w:sz w:val="22"/>
              </w:rPr>
              <w:t xml:space="preserve">will release </w:t>
            </w:r>
            <w:r w:rsidRPr="00471EBC">
              <w:rPr>
                <w:rFonts w:asciiTheme="majorHAnsi" w:hAnsiTheme="majorHAnsi"/>
                <w:color w:val="4F81BD" w:themeColor="accent1"/>
                <w:sz w:val="22"/>
              </w:rPr>
              <w:t xml:space="preserve">three more </w:t>
            </w:r>
            <w:r w:rsidR="00E80CA4">
              <w:rPr>
                <w:rFonts w:asciiTheme="majorHAnsi" w:hAnsiTheme="majorHAnsi"/>
                <w:color w:val="4F81BD" w:themeColor="accent1"/>
                <w:sz w:val="22"/>
              </w:rPr>
              <w:t>videos</w:t>
            </w:r>
            <w:r w:rsidRPr="00471EBC">
              <w:rPr>
                <w:rFonts w:asciiTheme="majorHAnsi" w:hAnsiTheme="majorHAnsi"/>
                <w:color w:val="4F81BD" w:themeColor="accent1"/>
                <w:sz w:val="22"/>
              </w:rPr>
              <w:t xml:space="preserve">. </w:t>
            </w:r>
            <w:r w:rsidR="00471EBC" w:rsidRPr="00471EBC">
              <w:rPr>
                <w:rFonts w:asciiTheme="majorHAnsi" w:hAnsiTheme="majorHAnsi"/>
                <w:color w:val="4F81BD" w:themeColor="accent1"/>
                <w:sz w:val="22"/>
              </w:rPr>
              <w:t xml:space="preserve">But this only shows the final product of a process that involved the participation and </w:t>
            </w:r>
            <w:r w:rsidR="009B0C8A">
              <w:rPr>
                <w:rFonts w:asciiTheme="majorHAnsi" w:hAnsiTheme="majorHAnsi"/>
                <w:color w:val="4F81BD" w:themeColor="accent1"/>
                <w:sz w:val="22"/>
              </w:rPr>
              <w:t>various stages</w:t>
            </w:r>
            <w:r w:rsidR="006145F1">
              <w:rPr>
                <w:rFonts w:asciiTheme="majorHAnsi" w:hAnsiTheme="majorHAnsi"/>
                <w:color w:val="4F81BD" w:themeColor="accent1"/>
                <w:sz w:val="22"/>
              </w:rPr>
              <w:t xml:space="preserve"> of capacity development</w:t>
            </w:r>
            <w:r w:rsidR="00471EBC" w:rsidRPr="00471EBC">
              <w:rPr>
                <w:rFonts w:asciiTheme="majorHAnsi" w:hAnsiTheme="majorHAnsi"/>
                <w:color w:val="4F81BD" w:themeColor="accent1"/>
                <w:sz w:val="22"/>
              </w:rPr>
              <w:t xml:space="preserve"> of more than 120 local actors around the world.</w:t>
            </w:r>
          </w:p>
        </w:tc>
      </w:tr>
      <w:tr w:rsidR="00824EB7" w:rsidRPr="00A32CD9" w14:paraId="6463E4C9" w14:textId="77777777" w:rsidTr="00F2313A">
        <w:trPr>
          <w:trHeight w:val="369"/>
        </w:trPr>
        <w:tc>
          <w:tcPr>
            <w:tcW w:w="5000" w:type="pct"/>
            <w:gridSpan w:val="2"/>
          </w:tcPr>
          <w:p w14:paraId="7D922E9E" w14:textId="77777777" w:rsidR="00824EB7" w:rsidRPr="00067CBF" w:rsidRDefault="00824EB7" w:rsidP="00AD2409">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lastRenderedPageBreak/>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1E52AA81" w14:textId="52425DDA" w:rsidR="00067CBF" w:rsidRPr="00067CBF" w:rsidRDefault="00EF5E2E" w:rsidP="00067CBF">
            <w:pPr>
              <w:shd w:val="clear" w:color="auto" w:fill="FFFFFF"/>
              <w:spacing w:before="60" w:after="60"/>
              <w:ind w:left="360"/>
              <w:rPr>
                <w:rFonts w:asciiTheme="majorHAnsi" w:hAnsiTheme="majorHAnsi" w:cs="Calibri"/>
                <w:sz w:val="22"/>
                <w:lang w:val="en-GB" w:eastAsia="en-GB"/>
              </w:rPr>
            </w:pPr>
            <w:r>
              <w:rPr>
                <w:rFonts w:asciiTheme="majorHAnsi" w:hAnsiTheme="majorHAnsi" w:cs="Calibri"/>
                <w:color w:val="4F81BD" w:themeColor="accent1"/>
                <w:sz w:val="22"/>
                <w:lang w:val="en-GB" w:eastAsia="en-GB"/>
              </w:rPr>
              <w:t>The “</w:t>
            </w:r>
            <w:r w:rsidR="00013828" w:rsidRPr="00013828">
              <w:rPr>
                <w:rFonts w:asciiTheme="majorHAnsi" w:hAnsiTheme="majorHAnsi" w:cs="Calibri"/>
                <w:color w:val="4F81BD" w:themeColor="accent1"/>
                <w:sz w:val="22"/>
                <w:lang w:val="en-GB" w:eastAsia="en-GB"/>
              </w:rPr>
              <w:t xml:space="preserve">Local </w:t>
            </w:r>
            <w:r w:rsidR="001A5075">
              <w:rPr>
                <w:rFonts w:asciiTheme="majorHAnsi" w:hAnsiTheme="majorHAnsi" w:cs="Calibri"/>
                <w:color w:val="4F81BD" w:themeColor="accent1"/>
                <w:sz w:val="22"/>
                <w:lang w:val="en-GB" w:eastAsia="en-GB"/>
              </w:rPr>
              <w:t>H</w:t>
            </w:r>
            <w:r w:rsidR="00013828" w:rsidRPr="00013828">
              <w:rPr>
                <w:rFonts w:asciiTheme="majorHAnsi" w:hAnsiTheme="majorHAnsi" w:cs="Calibri"/>
                <w:color w:val="4F81BD" w:themeColor="accent1"/>
                <w:sz w:val="22"/>
                <w:lang w:val="en-GB" w:eastAsia="en-GB"/>
              </w:rPr>
              <w:t>eroes</w:t>
            </w:r>
            <w:r>
              <w:rPr>
                <w:rFonts w:asciiTheme="majorHAnsi" w:hAnsiTheme="majorHAnsi" w:cs="Calibri"/>
                <w:color w:val="4F81BD" w:themeColor="accent1"/>
                <w:sz w:val="22"/>
                <w:lang w:val="en-GB" w:eastAsia="en-GB"/>
              </w:rPr>
              <w:t xml:space="preserve">” initiative builds on a wide network of stakeholders involved in the domains of nutrition, biodiversity and climate change. </w:t>
            </w:r>
            <w:r w:rsidR="00013828" w:rsidRPr="00013828">
              <w:rPr>
                <w:rFonts w:asciiTheme="majorHAnsi" w:hAnsiTheme="majorHAnsi" w:cs="Calibri"/>
                <w:color w:val="4F81BD" w:themeColor="accent1"/>
                <w:sz w:val="22"/>
                <w:lang w:val="en-GB" w:eastAsia="en-GB"/>
              </w:rPr>
              <w:t xml:space="preserve"> FAO </w:t>
            </w:r>
            <w:r>
              <w:rPr>
                <w:rFonts w:asciiTheme="majorHAnsi" w:hAnsiTheme="majorHAnsi" w:cs="Calibri"/>
                <w:color w:val="4F81BD" w:themeColor="accent1"/>
                <w:sz w:val="22"/>
                <w:lang w:val="en-GB" w:eastAsia="en-GB"/>
              </w:rPr>
              <w:t>i</w:t>
            </w:r>
            <w:r w:rsidR="00013828" w:rsidRPr="00013828">
              <w:rPr>
                <w:rFonts w:asciiTheme="majorHAnsi" w:hAnsiTheme="majorHAnsi" w:cs="Calibri"/>
                <w:color w:val="4F81BD" w:themeColor="accent1"/>
                <w:sz w:val="22"/>
                <w:lang w:val="en-GB" w:eastAsia="en-GB"/>
              </w:rPr>
              <w:t>s the technical lead</w:t>
            </w:r>
            <w:r>
              <w:rPr>
                <w:rFonts w:asciiTheme="majorHAnsi" w:hAnsiTheme="majorHAnsi" w:cs="Calibri"/>
                <w:color w:val="4F81BD" w:themeColor="accent1"/>
                <w:sz w:val="22"/>
                <w:lang w:val="en-GB" w:eastAsia="en-GB"/>
              </w:rPr>
              <w:t xml:space="preserve">. The call of interest to engage participants was done through different channels, namely the World Food Forum Youth and the </w:t>
            </w:r>
            <w:r w:rsidRPr="00483462">
              <w:rPr>
                <w:rFonts w:asciiTheme="majorHAnsi" w:hAnsiTheme="majorHAnsi"/>
                <w:color w:val="4F81BD" w:themeColor="accent1"/>
                <w:sz w:val="22"/>
              </w:rPr>
              <w:t>FAO’s Pastoralist Knowledge Hub (PKH)</w:t>
            </w:r>
            <w:r>
              <w:rPr>
                <w:rFonts w:asciiTheme="majorHAnsi" w:hAnsiTheme="majorHAnsi"/>
                <w:color w:val="4F81BD" w:themeColor="accent1"/>
                <w:sz w:val="22"/>
              </w:rPr>
              <w:t>. Local actors that answered</w:t>
            </w:r>
            <w:r w:rsidR="00C954E5">
              <w:rPr>
                <w:rFonts w:asciiTheme="majorHAnsi" w:hAnsiTheme="majorHAnsi"/>
                <w:color w:val="4F81BD" w:themeColor="accent1"/>
                <w:sz w:val="22"/>
              </w:rPr>
              <w:t xml:space="preserve"> </w:t>
            </w:r>
            <w:r>
              <w:rPr>
                <w:rFonts w:asciiTheme="majorHAnsi" w:hAnsiTheme="majorHAnsi"/>
                <w:color w:val="4F81BD" w:themeColor="accent1"/>
                <w:sz w:val="22"/>
              </w:rPr>
              <w:t xml:space="preserve">the call included </w:t>
            </w:r>
            <w:r w:rsidR="00013828" w:rsidRPr="00013828">
              <w:rPr>
                <w:rFonts w:asciiTheme="majorHAnsi" w:hAnsiTheme="majorHAnsi" w:cs="Calibri"/>
                <w:color w:val="4F81BD" w:themeColor="accent1"/>
                <w:sz w:val="22"/>
                <w:lang w:val="en-GB" w:eastAsia="en-GB"/>
              </w:rPr>
              <w:t>individual</w:t>
            </w:r>
            <w:r>
              <w:rPr>
                <w:rFonts w:asciiTheme="majorHAnsi" w:hAnsiTheme="majorHAnsi" w:cs="Calibri"/>
                <w:color w:val="4F81BD" w:themeColor="accent1"/>
                <w:sz w:val="22"/>
                <w:lang w:val="en-GB" w:eastAsia="en-GB"/>
              </w:rPr>
              <w:t xml:space="preserve"> participant</w:t>
            </w:r>
            <w:r w:rsidR="00013828" w:rsidRPr="00013828">
              <w:rPr>
                <w:rFonts w:asciiTheme="majorHAnsi" w:hAnsiTheme="majorHAnsi" w:cs="Calibri"/>
                <w:color w:val="4F81BD" w:themeColor="accent1"/>
                <w:sz w:val="22"/>
                <w:lang w:val="en-GB" w:eastAsia="en-GB"/>
              </w:rPr>
              <w:t>s, NGOs, civil society organizations (grassroots associations and women’s cooperatives)</w:t>
            </w:r>
            <w:r>
              <w:rPr>
                <w:rFonts w:asciiTheme="majorHAnsi" w:hAnsiTheme="majorHAnsi" w:cs="Calibri"/>
                <w:color w:val="4F81BD" w:themeColor="accent1"/>
                <w:sz w:val="22"/>
                <w:lang w:val="en-GB" w:eastAsia="en-GB"/>
              </w:rPr>
              <w:t xml:space="preserve"> and</w:t>
            </w:r>
            <w:r w:rsidR="00013828" w:rsidRPr="00013828">
              <w:rPr>
                <w:rFonts w:asciiTheme="majorHAnsi" w:hAnsiTheme="majorHAnsi" w:cs="Calibri"/>
                <w:color w:val="4F81BD" w:themeColor="accent1"/>
                <w:sz w:val="22"/>
                <w:lang w:val="en-GB" w:eastAsia="en-GB"/>
              </w:rPr>
              <w:t xml:space="preserve"> private sector (</w:t>
            </w:r>
            <w:r>
              <w:rPr>
                <w:rFonts w:asciiTheme="majorHAnsi" w:hAnsiTheme="majorHAnsi" w:cs="Calibri"/>
                <w:color w:val="4F81BD" w:themeColor="accent1"/>
                <w:sz w:val="22"/>
                <w:lang w:val="en-GB" w:eastAsia="en-GB"/>
              </w:rPr>
              <w:t xml:space="preserve">cooperatives and small </w:t>
            </w:r>
            <w:r w:rsidR="00013828" w:rsidRPr="00013828">
              <w:rPr>
                <w:rFonts w:asciiTheme="majorHAnsi" w:hAnsiTheme="majorHAnsi" w:cs="Calibri"/>
                <w:color w:val="4F81BD" w:themeColor="accent1"/>
                <w:sz w:val="22"/>
                <w:lang w:val="en-GB" w:eastAsia="en-GB"/>
              </w:rPr>
              <w:t>enterprise</w:t>
            </w:r>
            <w:r>
              <w:rPr>
                <w:rFonts w:asciiTheme="majorHAnsi" w:hAnsiTheme="majorHAnsi" w:cs="Calibri"/>
                <w:color w:val="4F81BD" w:themeColor="accent1"/>
                <w:sz w:val="22"/>
                <w:lang w:val="en-GB" w:eastAsia="en-GB"/>
              </w:rPr>
              <w:t>s</w:t>
            </w:r>
            <w:r w:rsidR="00013828" w:rsidRPr="00013828">
              <w:rPr>
                <w:rFonts w:asciiTheme="majorHAnsi" w:hAnsiTheme="majorHAnsi" w:cs="Calibri"/>
                <w:color w:val="4F81BD" w:themeColor="accent1"/>
                <w:sz w:val="22"/>
                <w:lang w:val="en-GB" w:eastAsia="en-GB"/>
              </w:rPr>
              <w:t>).</w:t>
            </w:r>
          </w:p>
        </w:tc>
      </w:tr>
      <w:tr w:rsidR="00663985" w:rsidRPr="00A32CD9" w14:paraId="7CAB1FBA" w14:textId="77777777" w:rsidTr="009E264C">
        <w:trPr>
          <w:trHeight w:val="843"/>
        </w:trPr>
        <w:tc>
          <w:tcPr>
            <w:tcW w:w="5000" w:type="pct"/>
            <w:gridSpan w:val="2"/>
          </w:tcPr>
          <w:p w14:paraId="4174B2E4" w14:textId="4EAC4223" w:rsidR="00EB4A88" w:rsidRPr="00A32CD9" w:rsidRDefault="00663985" w:rsidP="00AD2409">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5CD85870" w14:textId="77777777" w:rsidR="00663985" w:rsidRDefault="00292C3B" w:rsidP="001845BC">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4336871D" w14:textId="33AAB273" w:rsidR="008F16BF" w:rsidRPr="009E264C" w:rsidRDefault="008F16BF" w:rsidP="001845BC">
            <w:pPr>
              <w:pStyle w:val="ListParagraph"/>
              <w:numPr>
                <w:ilvl w:val="0"/>
                <w:numId w:val="0"/>
              </w:numPr>
              <w:ind w:left="720"/>
              <w:rPr>
                <w:rFonts w:asciiTheme="majorHAnsi" w:hAnsiTheme="majorHAnsi" w:cs="Calibri"/>
                <w:color w:val="4F81BD" w:themeColor="accent1"/>
                <w:sz w:val="22"/>
                <w:lang w:eastAsia="en-GB"/>
              </w:rPr>
            </w:pPr>
            <w:r w:rsidRPr="009E264C">
              <w:rPr>
                <w:rFonts w:asciiTheme="majorHAnsi" w:hAnsiTheme="majorHAnsi" w:cs="Calibri"/>
                <w:color w:val="4F81BD" w:themeColor="accent1"/>
                <w:sz w:val="22"/>
                <w:lang w:eastAsia="en-GB"/>
              </w:rPr>
              <w:t xml:space="preserve">The </w:t>
            </w:r>
            <w:r w:rsidR="00C954E5">
              <w:rPr>
                <w:rFonts w:asciiTheme="majorHAnsi" w:hAnsiTheme="majorHAnsi" w:cs="Calibri"/>
                <w:color w:val="4F81BD" w:themeColor="accent1"/>
                <w:sz w:val="22"/>
                <w:lang w:eastAsia="en-GB"/>
              </w:rPr>
              <w:t xml:space="preserve">“Local </w:t>
            </w:r>
            <w:r w:rsidR="001A5075">
              <w:rPr>
                <w:rFonts w:asciiTheme="majorHAnsi" w:hAnsiTheme="majorHAnsi" w:cs="Calibri"/>
                <w:color w:val="4F81BD" w:themeColor="accent1"/>
                <w:sz w:val="22"/>
                <w:lang w:eastAsia="en-GB"/>
              </w:rPr>
              <w:t>H</w:t>
            </w:r>
            <w:r w:rsidR="00C954E5">
              <w:rPr>
                <w:rFonts w:asciiTheme="majorHAnsi" w:hAnsiTheme="majorHAnsi" w:cs="Calibri"/>
                <w:color w:val="4F81BD" w:themeColor="accent1"/>
                <w:sz w:val="22"/>
                <w:lang w:eastAsia="en-GB"/>
              </w:rPr>
              <w:t xml:space="preserve">eroes”” </w:t>
            </w:r>
            <w:r w:rsidRPr="009E264C">
              <w:rPr>
                <w:rFonts w:asciiTheme="majorHAnsi" w:hAnsiTheme="majorHAnsi" w:cs="Calibri"/>
                <w:color w:val="4F81BD" w:themeColor="accent1"/>
                <w:sz w:val="22"/>
                <w:lang w:eastAsia="en-GB"/>
              </w:rPr>
              <w:t xml:space="preserve">initiative </w:t>
            </w:r>
            <w:r w:rsidR="006873C2">
              <w:rPr>
                <w:rFonts w:asciiTheme="majorHAnsi" w:hAnsiTheme="majorHAnsi" w:cs="Calibri"/>
                <w:color w:val="4F81BD" w:themeColor="accent1"/>
                <w:sz w:val="22"/>
                <w:lang w:eastAsia="en-GB"/>
              </w:rPr>
              <w:t xml:space="preserve">uses </w:t>
            </w:r>
            <w:r w:rsidRPr="009E264C">
              <w:rPr>
                <w:rFonts w:asciiTheme="majorHAnsi" w:hAnsiTheme="majorHAnsi" w:cs="Calibri"/>
                <w:color w:val="4F81BD" w:themeColor="accent1"/>
                <w:sz w:val="22"/>
                <w:lang w:eastAsia="en-GB"/>
              </w:rPr>
              <w:t xml:space="preserve">an </w:t>
            </w:r>
            <w:r w:rsidR="00C72848" w:rsidRPr="009E264C">
              <w:rPr>
                <w:rFonts w:asciiTheme="majorHAnsi" w:hAnsiTheme="majorHAnsi" w:cs="Calibri"/>
                <w:color w:val="4F81BD" w:themeColor="accent1"/>
                <w:sz w:val="22"/>
                <w:lang w:eastAsia="en-GB"/>
              </w:rPr>
              <w:t xml:space="preserve">online </w:t>
            </w:r>
            <w:r w:rsidRPr="009E264C">
              <w:rPr>
                <w:rFonts w:asciiTheme="majorHAnsi" w:hAnsiTheme="majorHAnsi" w:cs="Calibri"/>
                <w:color w:val="4F81BD" w:themeColor="accent1"/>
                <w:sz w:val="22"/>
                <w:lang w:eastAsia="en-GB"/>
              </w:rPr>
              <w:t>open call</w:t>
            </w:r>
            <w:r w:rsidR="00C72848" w:rsidRPr="009E264C">
              <w:rPr>
                <w:rFonts w:asciiTheme="majorHAnsi" w:hAnsiTheme="majorHAnsi" w:cs="Calibri"/>
                <w:color w:val="4F81BD" w:themeColor="accent1"/>
                <w:sz w:val="22"/>
                <w:lang w:eastAsia="en-GB"/>
              </w:rPr>
              <w:t xml:space="preserve">. </w:t>
            </w:r>
            <w:r w:rsidR="00C954E5">
              <w:rPr>
                <w:rFonts w:asciiTheme="majorHAnsi" w:hAnsiTheme="majorHAnsi" w:cs="Calibri"/>
                <w:color w:val="4F81BD" w:themeColor="accent1"/>
                <w:sz w:val="22"/>
                <w:lang w:eastAsia="en-GB"/>
              </w:rPr>
              <w:t xml:space="preserve">Interested participants are frontline practitioners whose work interconnects with our areas of interest, namely biodiversity, </w:t>
            </w:r>
            <w:r w:rsidR="00F71AEF">
              <w:rPr>
                <w:rFonts w:asciiTheme="majorHAnsi" w:hAnsiTheme="majorHAnsi" w:cs="Calibri"/>
                <w:color w:val="4F81BD" w:themeColor="accent1"/>
                <w:sz w:val="22"/>
                <w:lang w:eastAsia="en-GB"/>
              </w:rPr>
              <w:t>climate,</w:t>
            </w:r>
            <w:r w:rsidR="00C954E5">
              <w:rPr>
                <w:rFonts w:asciiTheme="majorHAnsi" w:hAnsiTheme="majorHAnsi" w:cs="Calibri"/>
                <w:color w:val="4F81BD" w:themeColor="accent1"/>
                <w:sz w:val="22"/>
                <w:lang w:eastAsia="en-GB"/>
              </w:rPr>
              <w:t xml:space="preserve"> and nutrition. In most cases, participants belong to </w:t>
            </w:r>
            <w:r w:rsidR="00C72848" w:rsidRPr="009E264C">
              <w:rPr>
                <w:rFonts w:asciiTheme="majorHAnsi" w:hAnsiTheme="majorHAnsi" w:cs="Calibri"/>
                <w:color w:val="4F81BD" w:themeColor="accent1"/>
                <w:sz w:val="22"/>
                <w:lang w:eastAsia="en-GB"/>
              </w:rPr>
              <w:t xml:space="preserve">associations, </w:t>
            </w:r>
            <w:r w:rsidR="00C954E5">
              <w:rPr>
                <w:rFonts w:asciiTheme="majorHAnsi" w:hAnsiTheme="majorHAnsi" w:cs="Calibri"/>
                <w:color w:val="4F81BD" w:themeColor="accent1"/>
                <w:sz w:val="22"/>
                <w:lang w:eastAsia="en-GB"/>
              </w:rPr>
              <w:t xml:space="preserve">grassroot organizations or extension services. </w:t>
            </w:r>
            <w:r w:rsidR="009065D7" w:rsidRPr="009E264C">
              <w:rPr>
                <w:rFonts w:asciiTheme="majorHAnsi" w:hAnsiTheme="majorHAnsi" w:cs="Calibri"/>
                <w:color w:val="4F81BD" w:themeColor="accent1"/>
                <w:sz w:val="22"/>
                <w:lang w:eastAsia="en-GB"/>
              </w:rPr>
              <w:t xml:space="preserve">In the selection process, the training and technical team </w:t>
            </w:r>
            <w:r w:rsidR="00C954E5" w:rsidRPr="009E264C">
              <w:rPr>
                <w:rFonts w:asciiTheme="majorHAnsi" w:hAnsiTheme="majorHAnsi" w:cs="Calibri"/>
                <w:color w:val="4F81BD" w:themeColor="accent1"/>
                <w:sz w:val="22"/>
                <w:lang w:eastAsia="en-GB"/>
              </w:rPr>
              <w:t>ensure</w:t>
            </w:r>
            <w:r w:rsidR="009065D7" w:rsidRPr="009E264C">
              <w:rPr>
                <w:rFonts w:asciiTheme="majorHAnsi" w:hAnsiTheme="majorHAnsi" w:cs="Calibri"/>
                <w:color w:val="4F81BD" w:themeColor="accent1"/>
                <w:sz w:val="22"/>
                <w:lang w:eastAsia="en-GB"/>
              </w:rPr>
              <w:t xml:space="preserve"> gender balance a</w:t>
            </w:r>
            <w:r w:rsidR="00C954E5">
              <w:rPr>
                <w:rFonts w:asciiTheme="majorHAnsi" w:hAnsiTheme="majorHAnsi" w:cs="Calibri"/>
                <w:color w:val="4F81BD" w:themeColor="accent1"/>
                <w:sz w:val="22"/>
                <w:lang w:eastAsia="en-GB"/>
              </w:rPr>
              <w:t xml:space="preserve">nd </w:t>
            </w:r>
            <w:r w:rsidR="009065D7" w:rsidRPr="009E264C">
              <w:rPr>
                <w:rFonts w:asciiTheme="majorHAnsi" w:hAnsiTheme="majorHAnsi" w:cs="Calibri"/>
                <w:color w:val="4F81BD" w:themeColor="accent1"/>
                <w:sz w:val="22"/>
                <w:lang w:eastAsia="en-GB"/>
              </w:rPr>
              <w:t xml:space="preserve">geographical representativity. The basic conditions to participate are to work </w:t>
            </w:r>
            <w:r w:rsidR="009D4859">
              <w:rPr>
                <w:rFonts w:asciiTheme="majorHAnsi" w:hAnsiTheme="majorHAnsi" w:cs="Calibri"/>
                <w:color w:val="4F81BD" w:themeColor="accent1"/>
                <w:sz w:val="22"/>
                <w:lang w:eastAsia="en-GB"/>
              </w:rPr>
              <w:t xml:space="preserve">at grassroot level. The </w:t>
            </w:r>
            <w:r w:rsidR="00C954E5">
              <w:rPr>
                <w:rFonts w:asciiTheme="majorHAnsi" w:hAnsiTheme="majorHAnsi" w:cs="Calibri"/>
                <w:color w:val="4F81BD" w:themeColor="accent1"/>
                <w:sz w:val="22"/>
                <w:lang w:eastAsia="en-GB"/>
              </w:rPr>
              <w:t xml:space="preserve">proposed </w:t>
            </w:r>
            <w:r w:rsidR="004E2007">
              <w:rPr>
                <w:rFonts w:asciiTheme="majorHAnsi" w:hAnsiTheme="majorHAnsi" w:cs="Calibri"/>
                <w:color w:val="4F81BD" w:themeColor="accent1"/>
                <w:sz w:val="22"/>
                <w:lang w:eastAsia="en-GB"/>
              </w:rPr>
              <w:t>actions or practices</w:t>
            </w:r>
            <w:r w:rsidR="009065D7" w:rsidRPr="009E264C">
              <w:rPr>
                <w:rFonts w:asciiTheme="majorHAnsi" w:hAnsiTheme="majorHAnsi" w:cs="Calibri"/>
                <w:color w:val="4F81BD" w:themeColor="accent1"/>
                <w:sz w:val="22"/>
                <w:lang w:eastAsia="en-GB"/>
              </w:rPr>
              <w:t xml:space="preserve"> </w:t>
            </w:r>
            <w:r w:rsidR="00D05B09">
              <w:rPr>
                <w:rFonts w:asciiTheme="majorHAnsi" w:hAnsiTheme="majorHAnsi" w:cs="Calibri"/>
                <w:color w:val="4F81BD" w:themeColor="accent1"/>
                <w:sz w:val="22"/>
                <w:lang w:eastAsia="en-GB"/>
              </w:rPr>
              <w:t xml:space="preserve">should </w:t>
            </w:r>
            <w:r w:rsidR="00F71AEF">
              <w:rPr>
                <w:rFonts w:asciiTheme="majorHAnsi" w:hAnsiTheme="majorHAnsi" w:cs="Calibri"/>
                <w:color w:val="4F81BD" w:themeColor="accent1"/>
                <w:sz w:val="22"/>
                <w:lang w:eastAsia="en-GB"/>
              </w:rPr>
              <w:t>aim</w:t>
            </w:r>
            <w:r w:rsidR="009065D7" w:rsidRPr="009E264C">
              <w:rPr>
                <w:rFonts w:asciiTheme="majorHAnsi" w:hAnsiTheme="majorHAnsi" w:cs="Calibri"/>
                <w:color w:val="4F81BD" w:themeColor="accent1"/>
                <w:sz w:val="22"/>
                <w:lang w:eastAsia="en-GB"/>
              </w:rPr>
              <w:t xml:space="preserve"> </w:t>
            </w:r>
            <w:r w:rsidR="00C954E5">
              <w:rPr>
                <w:rFonts w:asciiTheme="majorHAnsi" w:hAnsiTheme="majorHAnsi" w:cs="Calibri"/>
                <w:color w:val="4F81BD" w:themeColor="accent1"/>
                <w:sz w:val="22"/>
                <w:lang w:eastAsia="en-GB"/>
              </w:rPr>
              <w:t>at improving</w:t>
            </w:r>
            <w:r w:rsidR="009065D7" w:rsidRPr="009E264C">
              <w:rPr>
                <w:rFonts w:asciiTheme="majorHAnsi" w:hAnsiTheme="majorHAnsi" w:cs="Calibri"/>
                <w:color w:val="4F81BD" w:themeColor="accent1"/>
                <w:sz w:val="22"/>
                <w:lang w:eastAsia="en-GB"/>
              </w:rPr>
              <w:t xml:space="preserve"> the </w:t>
            </w:r>
            <w:r w:rsidR="00C954E5">
              <w:rPr>
                <w:rFonts w:asciiTheme="majorHAnsi" w:hAnsiTheme="majorHAnsi" w:cs="Calibri"/>
                <w:color w:val="4F81BD" w:themeColor="accent1"/>
                <w:sz w:val="22"/>
                <w:lang w:eastAsia="en-GB"/>
              </w:rPr>
              <w:t xml:space="preserve">diets and </w:t>
            </w:r>
            <w:r w:rsidR="009065D7" w:rsidRPr="009E264C">
              <w:rPr>
                <w:rFonts w:asciiTheme="majorHAnsi" w:hAnsiTheme="majorHAnsi" w:cs="Calibri"/>
                <w:color w:val="4F81BD" w:themeColor="accent1"/>
                <w:sz w:val="22"/>
                <w:lang w:eastAsia="en-GB"/>
              </w:rPr>
              <w:t xml:space="preserve">nutrition of </w:t>
            </w:r>
            <w:r w:rsidR="00C954E5">
              <w:rPr>
                <w:rFonts w:asciiTheme="majorHAnsi" w:hAnsiTheme="majorHAnsi" w:cs="Calibri"/>
                <w:color w:val="4F81BD" w:themeColor="accent1"/>
                <w:sz w:val="22"/>
                <w:lang w:eastAsia="en-GB"/>
              </w:rPr>
              <w:t>communities in greatest vulnerability</w:t>
            </w:r>
            <w:r w:rsidR="009065D7" w:rsidRPr="009E264C">
              <w:rPr>
                <w:rFonts w:asciiTheme="majorHAnsi" w:hAnsiTheme="majorHAnsi" w:cs="Calibri"/>
                <w:color w:val="4F81BD" w:themeColor="accent1"/>
                <w:sz w:val="22"/>
                <w:lang w:eastAsia="en-GB"/>
              </w:rPr>
              <w:t xml:space="preserve"> (particularly </w:t>
            </w:r>
            <w:r w:rsidR="00C954E5" w:rsidRPr="009E264C">
              <w:rPr>
                <w:rFonts w:asciiTheme="majorHAnsi" w:hAnsiTheme="majorHAnsi" w:cs="Calibri"/>
                <w:color w:val="4F81BD" w:themeColor="accent1"/>
                <w:sz w:val="22"/>
                <w:lang w:eastAsia="en-GB"/>
              </w:rPr>
              <w:t>affected</w:t>
            </w:r>
            <w:r w:rsidR="009065D7" w:rsidRPr="009E264C">
              <w:rPr>
                <w:rFonts w:asciiTheme="majorHAnsi" w:hAnsiTheme="majorHAnsi" w:cs="Calibri"/>
                <w:color w:val="4F81BD" w:themeColor="accent1"/>
                <w:sz w:val="22"/>
                <w:lang w:eastAsia="en-GB"/>
              </w:rPr>
              <w:t xml:space="preserve"> by the effects of climate change) through innovative solutions that </w:t>
            </w:r>
            <w:r w:rsidR="00C954E5" w:rsidRPr="009E264C">
              <w:rPr>
                <w:rFonts w:asciiTheme="majorHAnsi" w:hAnsiTheme="majorHAnsi" w:cs="Calibri"/>
                <w:color w:val="4F81BD" w:themeColor="accent1"/>
                <w:sz w:val="22"/>
                <w:lang w:eastAsia="en-GB"/>
              </w:rPr>
              <w:t>consider</w:t>
            </w:r>
            <w:r w:rsidR="009065D7" w:rsidRPr="009E264C">
              <w:rPr>
                <w:rFonts w:asciiTheme="majorHAnsi" w:hAnsiTheme="majorHAnsi" w:cs="Calibri"/>
                <w:color w:val="4F81BD" w:themeColor="accent1"/>
                <w:sz w:val="22"/>
                <w:lang w:eastAsia="en-GB"/>
              </w:rPr>
              <w:t xml:space="preserve"> biodiversity and climate</w:t>
            </w:r>
            <w:r w:rsidR="00C954E5">
              <w:rPr>
                <w:rFonts w:asciiTheme="majorHAnsi" w:hAnsiTheme="majorHAnsi" w:cs="Calibri"/>
                <w:color w:val="4F81BD" w:themeColor="accent1"/>
                <w:sz w:val="22"/>
                <w:lang w:eastAsia="en-GB"/>
              </w:rPr>
              <w:t xml:space="preserve"> </w:t>
            </w:r>
            <w:r w:rsidR="00D05B09">
              <w:rPr>
                <w:rFonts w:asciiTheme="majorHAnsi" w:hAnsiTheme="majorHAnsi" w:cs="Calibri"/>
                <w:color w:val="4F81BD" w:themeColor="accent1"/>
                <w:sz w:val="22"/>
                <w:lang w:eastAsia="en-GB"/>
              </w:rPr>
              <w:t xml:space="preserve">change </w:t>
            </w:r>
            <w:r w:rsidR="00C954E5">
              <w:rPr>
                <w:rFonts w:asciiTheme="majorHAnsi" w:hAnsiTheme="majorHAnsi" w:cs="Calibri"/>
                <w:color w:val="4F81BD" w:themeColor="accent1"/>
                <w:sz w:val="22"/>
                <w:lang w:eastAsia="en-GB"/>
              </w:rPr>
              <w:t>adaptation and/or mitigation</w:t>
            </w:r>
            <w:r w:rsidR="009065D7" w:rsidRPr="009E264C">
              <w:rPr>
                <w:rFonts w:asciiTheme="majorHAnsi" w:hAnsiTheme="majorHAnsi" w:cs="Calibri"/>
                <w:color w:val="4F81BD" w:themeColor="accent1"/>
                <w:sz w:val="22"/>
                <w:lang w:eastAsia="en-GB"/>
              </w:rPr>
              <w:t xml:space="preserve">. </w:t>
            </w:r>
          </w:p>
          <w:p w14:paraId="749469C8" w14:textId="0C031CE4" w:rsidR="00100C89" w:rsidRPr="008F16BF" w:rsidRDefault="009065D7" w:rsidP="009065D7">
            <w:pPr>
              <w:pStyle w:val="ListParagraph"/>
              <w:numPr>
                <w:ilvl w:val="0"/>
                <w:numId w:val="0"/>
              </w:numPr>
              <w:ind w:left="720"/>
              <w:rPr>
                <w:rFonts w:asciiTheme="majorHAnsi" w:hAnsiTheme="majorHAnsi"/>
                <w:sz w:val="22"/>
              </w:rPr>
            </w:pPr>
            <w:r w:rsidRPr="009E264C">
              <w:rPr>
                <w:rFonts w:asciiTheme="majorHAnsi" w:hAnsiTheme="majorHAnsi" w:cs="Calibri"/>
                <w:color w:val="4F81BD" w:themeColor="accent1"/>
                <w:sz w:val="22"/>
                <w:lang w:eastAsia="en-GB"/>
              </w:rPr>
              <w:lastRenderedPageBreak/>
              <w:t xml:space="preserve">FAO staff </w:t>
            </w:r>
            <w:r w:rsidR="00C954E5">
              <w:rPr>
                <w:rFonts w:asciiTheme="majorHAnsi" w:hAnsiTheme="majorHAnsi" w:cs="Calibri"/>
                <w:color w:val="4F81BD" w:themeColor="accent1"/>
                <w:sz w:val="22"/>
                <w:lang w:eastAsia="en-GB"/>
              </w:rPr>
              <w:t xml:space="preserve">involved in the initiative engage </w:t>
            </w:r>
            <w:r w:rsidRPr="009E264C">
              <w:rPr>
                <w:rFonts w:asciiTheme="majorHAnsi" w:hAnsiTheme="majorHAnsi" w:cs="Calibri"/>
                <w:color w:val="4F81BD" w:themeColor="accent1"/>
                <w:sz w:val="22"/>
                <w:lang w:eastAsia="en-GB"/>
              </w:rPr>
              <w:t>with participants via email or WhatsApp</w:t>
            </w:r>
            <w:r w:rsidR="00C954E5">
              <w:rPr>
                <w:rFonts w:asciiTheme="majorHAnsi" w:hAnsiTheme="majorHAnsi" w:cs="Calibri"/>
                <w:color w:val="4F81BD" w:themeColor="accent1"/>
                <w:sz w:val="22"/>
                <w:lang w:eastAsia="en-GB"/>
              </w:rPr>
              <w:t xml:space="preserve"> to offer tailored support. Participatory video making </w:t>
            </w:r>
            <w:r w:rsidRPr="009E264C">
              <w:rPr>
                <w:rFonts w:asciiTheme="majorHAnsi" w:hAnsiTheme="majorHAnsi" w:cs="Calibri"/>
                <w:color w:val="4F81BD" w:themeColor="accent1"/>
                <w:sz w:val="22"/>
                <w:lang w:eastAsia="en-GB"/>
              </w:rPr>
              <w:t xml:space="preserve">has shown to be effective with </w:t>
            </w:r>
            <w:r w:rsidR="00B37A11" w:rsidRPr="009E264C">
              <w:rPr>
                <w:rFonts w:asciiTheme="majorHAnsi" w:hAnsiTheme="majorHAnsi" w:cs="Calibri"/>
                <w:color w:val="4F81BD" w:themeColor="accent1"/>
                <w:sz w:val="22"/>
                <w:lang w:eastAsia="en-GB"/>
              </w:rPr>
              <w:t>various levels</w:t>
            </w:r>
            <w:r w:rsidRPr="009E264C">
              <w:rPr>
                <w:rFonts w:asciiTheme="majorHAnsi" w:hAnsiTheme="majorHAnsi" w:cs="Calibri"/>
                <w:color w:val="4F81BD" w:themeColor="accent1"/>
                <w:sz w:val="22"/>
                <w:lang w:eastAsia="en-GB"/>
              </w:rPr>
              <w:t xml:space="preserve"> of literacy, technology and internet access, and consideration to different house roles, education</w:t>
            </w:r>
            <w:r w:rsidR="00B37A11">
              <w:rPr>
                <w:rFonts w:asciiTheme="majorHAnsi" w:hAnsiTheme="majorHAnsi" w:cs="Calibri"/>
                <w:color w:val="4F81BD" w:themeColor="accent1"/>
                <w:sz w:val="22"/>
                <w:lang w:eastAsia="en-GB"/>
              </w:rPr>
              <w:t>,</w:t>
            </w:r>
            <w:r w:rsidRPr="009E264C">
              <w:rPr>
                <w:rFonts w:asciiTheme="majorHAnsi" w:hAnsiTheme="majorHAnsi" w:cs="Calibri"/>
                <w:color w:val="4F81BD" w:themeColor="accent1"/>
                <w:sz w:val="22"/>
                <w:lang w:eastAsia="en-GB"/>
              </w:rPr>
              <w:t xml:space="preserve"> or job commitments. </w:t>
            </w:r>
            <w:r w:rsidR="001A5075">
              <w:rPr>
                <w:rFonts w:asciiTheme="majorHAnsi" w:hAnsiTheme="majorHAnsi" w:cs="Calibri"/>
                <w:color w:val="4F81BD" w:themeColor="accent1"/>
                <w:sz w:val="22"/>
                <w:lang w:eastAsia="en-GB"/>
              </w:rPr>
              <w:t>The approach promotes critical reflections, whereby participants are engaged in i</w:t>
            </w:r>
            <w:r w:rsidRPr="009E264C">
              <w:rPr>
                <w:rFonts w:asciiTheme="majorHAnsi" w:hAnsiTheme="majorHAnsi" w:cs="Calibri"/>
                <w:color w:val="4F81BD" w:themeColor="accent1"/>
                <w:sz w:val="22"/>
                <w:lang w:eastAsia="en-GB"/>
              </w:rPr>
              <w:t>ndividual and group conversations</w:t>
            </w:r>
            <w:r w:rsidR="001A5075">
              <w:rPr>
                <w:rFonts w:asciiTheme="majorHAnsi" w:hAnsiTheme="majorHAnsi" w:cs="Calibri"/>
                <w:color w:val="4F81BD" w:themeColor="accent1"/>
                <w:sz w:val="22"/>
                <w:lang w:eastAsia="en-GB"/>
              </w:rPr>
              <w:t xml:space="preserve"> to discuss challenges they encounter while telling their story, including g</w:t>
            </w:r>
            <w:r w:rsidR="009E264C" w:rsidRPr="009E264C">
              <w:rPr>
                <w:rFonts w:asciiTheme="majorHAnsi" w:hAnsiTheme="majorHAnsi" w:cs="Calibri"/>
                <w:color w:val="4F81BD" w:themeColor="accent1"/>
                <w:sz w:val="22"/>
                <w:lang w:eastAsia="en-GB"/>
              </w:rPr>
              <w:t xml:space="preserve">ender, power, access to resources, transgenerational considerations, multicultural and multiethnic internal </w:t>
            </w:r>
            <w:r w:rsidR="00CD1679" w:rsidRPr="009E264C">
              <w:rPr>
                <w:rFonts w:asciiTheme="majorHAnsi" w:hAnsiTheme="majorHAnsi" w:cs="Calibri"/>
                <w:color w:val="4F81BD" w:themeColor="accent1"/>
                <w:sz w:val="22"/>
                <w:lang w:eastAsia="en-GB"/>
              </w:rPr>
              <w:t>differences,</w:t>
            </w:r>
            <w:r w:rsidR="009E264C" w:rsidRPr="009E264C">
              <w:rPr>
                <w:rFonts w:asciiTheme="majorHAnsi" w:hAnsiTheme="majorHAnsi" w:cs="Calibri"/>
                <w:color w:val="4F81BD" w:themeColor="accent1"/>
                <w:sz w:val="22"/>
                <w:lang w:eastAsia="en-GB"/>
              </w:rPr>
              <w:t xml:space="preserve"> and </w:t>
            </w:r>
            <w:r w:rsidR="001A5075">
              <w:rPr>
                <w:rFonts w:asciiTheme="majorHAnsi" w:hAnsiTheme="majorHAnsi" w:cs="Calibri"/>
                <w:color w:val="4F81BD" w:themeColor="accent1"/>
                <w:sz w:val="22"/>
                <w:lang w:eastAsia="en-GB"/>
              </w:rPr>
              <w:t>context-specific obstacles</w:t>
            </w:r>
            <w:r w:rsidR="009E264C" w:rsidRPr="009E264C">
              <w:rPr>
                <w:rFonts w:asciiTheme="majorHAnsi" w:hAnsiTheme="majorHAnsi" w:cs="Calibri"/>
                <w:color w:val="4F81BD" w:themeColor="accent1"/>
                <w:sz w:val="22"/>
                <w:lang w:eastAsia="en-GB"/>
              </w:rPr>
              <w:t>. A specific discussion on the ethics behind storytelling and video production takes place before and during the film stage.</w:t>
            </w:r>
          </w:p>
        </w:tc>
      </w:tr>
      <w:tr w:rsidR="00663985" w:rsidRPr="00A32CD9" w14:paraId="46F13989" w14:textId="77777777" w:rsidTr="00F2313A">
        <w:trPr>
          <w:trHeight w:val="369"/>
        </w:trPr>
        <w:tc>
          <w:tcPr>
            <w:tcW w:w="5000" w:type="pct"/>
            <w:gridSpan w:val="2"/>
          </w:tcPr>
          <w:p w14:paraId="12587F06" w14:textId="34ACFDC8" w:rsidR="00CA4871" w:rsidRPr="00A32CD9" w:rsidRDefault="00253493" w:rsidP="00AD2409">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sz w:val="22"/>
              </w:rPr>
              <w:lastRenderedPageBreak/>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037A06ED" w14:textId="77777777" w:rsidR="00663985"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sz w:val="22"/>
              </w:rPr>
              <w:br/>
            </w:r>
            <w:r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Pr="00A32CD9">
              <w:rPr>
                <w:rFonts w:asciiTheme="majorHAnsi" w:hAnsiTheme="majorHAnsi"/>
                <w:i/>
                <w:iCs/>
                <w:sz w:val="22"/>
              </w:rPr>
              <w:t>improvements.</w:t>
            </w:r>
          </w:p>
          <w:p w14:paraId="6E517B39" w14:textId="78985390" w:rsidR="003F695A" w:rsidRPr="009E264C" w:rsidRDefault="009E264C" w:rsidP="00995EA1">
            <w:pPr>
              <w:shd w:val="clear" w:color="auto" w:fill="FFFFFF"/>
              <w:spacing w:before="60" w:after="60"/>
              <w:ind w:left="360"/>
              <w:rPr>
                <w:rFonts w:asciiTheme="majorHAnsi" w:hAnsiTheme="majorHAnsi"/>
                <w:sz w:val="22"/>
              </w:rPr>
            </w:pPr>
            <w:r w:rsidRPr="009E264C">
              <w:rPr>
                <w:rFonts w:asciiTheme="majorHAnsi" w:hAnsiTheme="majorHAnsi"/>
                <w:color w:val="4F81BD" w:themeColor="accent1"/>
                <w:sz w:val="22"/>
              </w:rPr>
              <w:t xml:space="preserve">The </w:t>
            </w:r>
            <w:r w:rsidR="001A5075">
              <w:rPr>
                <w:rFonts w:asciiTheme="majorHAnsi" w:hAnsiTheme="majorHAnsi"/>
                <w:color w:val="4F81BD" w:themeColor="accent1"/>
                <w:sz w:val="22"/>
              </w:rPr>
              <w:t>“</w:t>
            </w:r>
            <w:r w:rsidRPr="009E264C">
              <w:rPr>
                <w:rFonts w:asciiTheme="majorHAnsi" w:hAnsiTheme="majorHAnsi"/>
                <w:color w:val="4F81BD" w:themeColor="accent1"/>
                <w:sz w:val="22"/>
              </w:rPr>
              <w:t>Local Heroes</w:t>
            </w:r>
            <w:r w:rsidR="001A5075">
              <w:rPr>
                <w:rFonts w:asciiTheme="majorHAnsi" w:hAnsiTheme="majorHAnsi"/>
                <w:color w:val="4F81BD" w:themeColor="accent1"/>
                <w:sz w:val="22"/>
              </w:rPr>
              <w:t>”</w:t>
            </w:r>
            <w:r w:rsidRPr="009E264C">
              <w:rPr>
                <w:rFonts w:asciiTheme="majorHAnsi" w:hAnsiTheme="majorHAnsi"/>
                <w:color w:val="4F81BD" w:themeColor="accent1"/>
                <w:sz w:val="22"/>
              </w:rPr>
              <w:t xml:space="preserve"> initiative started as a way of </w:t>
            </w:r>
            <w:r w:rsidR="00D05B09" w:rsidRPr="009E264C">
              <w:rPr>
                <w:rFonts w:asciiTheme="majorHAnsi" w:hAnsiTheme="majorHAnsi"/>
                <w:color w:val="4F81BD" w:themeColor="accent1"/>
                <w:sz w:val="22"/>
              </w:rPr>
              <w:t>highlighting</w:t>
            </w:r>
            <w:r w:rsidRPr="009E264C">
              <w:rPr>
                <w:rFonts w:asciiTheme="majorHAnsi" w:hAnsiTheme="majorHAnsi"/>
                <w:color w:val="4F81BD" w:themeColor="accent1"/>
                <w:sz w:val="22"/>
              </w:rPr>
              <w:t xml:space="preserve"> specific examples of success stories from </w:t>
            </w:r>
            <w:r w:rsidRPr="005727DC">
              <w:rPr>
                <w:rFonts w:asciiTheme="majorHAnsi" w:hAnsiTheme="majorHAnsi"/>
                <w:color w:val="4F81BD" w:themeColor="accent1"/>
                <w:sz w:val="22"/>
              </w:rPr>
              <w:t>an emic perspective.</w:t>
            </w:r>
            <w:r w:rsidRPr="009E264C">
              <w:rPr>
                <w:rFonts w:asciiTheme="majorHAnsi" w:hAnsiTheme="majorHAnsi"/>
                <w:color w:val="4F81BD" w:themeColor="accent1"/>
                <w:sz w:val="22"/>
              </w:rPr>
              <w:t xml:space="preserve"> </w:t>
            </w:r>
            <w:r w:rsidR="001C09A7">
              <w:rPr>
                <w:rFonts w:asciiTheme="majorHAnsi" w:hAnsiTheme="majorHAnsi"/>
                <w:color w:val="4F81BD" w:themeColor="accent1"/>
                <w:sz w:val="22"/>
              </w:rPr>
              <w:t>As</w:t>
            </w:r>
            <w:r w:rsidRPr="009E264C">
              <w:rPr>
                <w:rFonts w:asciiTheme="majorHAnsi" w:hAnsiTheme="majorHAnsi"/>
                <w:color w:val="4F81BD" w:themeColor="accent1"/>
                <w:sz w:val="22"/>
              </w:rPr>
              <w:t xml:space="preserve"> </w:t>
            </w:r>
            <w:r>
              <w:rPr>
                <w:rFonts w:asciiTheme="majorHAnsi" w:hAnsiTheme="majorHAnsi"/>
                <w:color w:val="4F81BD" w:themeColor="accent1"/>
                <w:sz w:val="22"/>
              </w:rPr>
              <w:t>it resorts to a more anthropological approach</w:t>
            </w:r>
            <w:r w:rsidR="001C09A7">
              <w:rPr>
                <w:rFonts w:asciiTheme="majorHAnsi" w:hAnsiTheme="majorHAnsi"/>
                <w:color w:val="4F81BD" w:themeColor="accent1"/>
                <w:sz w:val="22"/>
              </w:rPr>
              <w:t xml:space="preserve">, </w:t>
            </w:r>
            <w:r w:rsidRPr="009E264C">
              <w:rPr>
                <w:rFonts w:asciiTheme="majorHAnsi" w:hAnsiTheme="majorHAnsi"/>
                <w:color w:val="4F81BD" w:themeColor="accent1"/>
                <w:sz w:val="22"/>
              </w:rPr>
              <w:t>FAO</w:t>
            </w:r>
            <w:r w:rsidR="001C09A7">
              <w:rPr>
                <w:rFonts w:asciiTheme="majorHAnsi" w:hAnsiTheme="majorHAnsi"/>
                <w:color w:val="4F81BD" w:themeColor="accent1"/>
                <w:sz w:val="22"/>
              </w:rPr>
              <w:t xml:space="preserve"> staff</w:t>
            </w:r>
            <w:r w:rsidRPr="009E264C">
              <w:rPr>
                <w:rFonts w:asciiTheme="majorHAnsi" w:hAnsiTheme="majorHAnsi"/>
                <w:color w:val="4F81BD" w:themeColor="accent1"/>
                <w:sz w:val="22"/>
              </w:rPr>
              <w:t xml:space="preserve"> has focused on </w:t>
            </w:r>
            <w:r>
              <w:rPr>
                <w:rFonts w:asciiTheme="majorHAnsi" w:hAnsiTheme="majorHAnsi"/>
                <w:color w:val="4F81BD" w:themeColor="accent1"/>
                <w:sz w:val="22"/>
              </w:rPr>
              <w:t>conducting qualitative research</w:t>
            </w:r>
            <w:r w:rsidRPr="009E264C">
              <w:rPr>
                <w:rFonts w:asciiTheme="majorHAnsi" w:hAnsiTheme="majorHAnsi"/>
                <w:color w:val="4F81BD" w:themeColor="accent1"/>
                <w:sz w:val="22"/>
              </w:rPr>
              <w:t xml:space="preserve"> on the effect of the process </w:t>
            </w:r>
            <w:r w:rsidR="001A5075">
              <w:rPr>
                <w:rFonts w:asciiTheme="majorHAnsi" w:hAnsiTheme="majorHAnsi"/>
                <w:color w:val="4F81BD" w:themeColor="accent1"/>
                <w:sz w:val="22"/>
              </w:rPr>
              <w:t xml:space="preserve">by interviewing the cohort of </w:t>
            </w:r>
            <w:r w:rsidRPr="009E264C">
              <w:rPr>
                <w:rFonts w:asciiTheme="majorHAnsi" w:hAnsiTheme="majorHAnsi"/>
                <w:color w:val="4F81BD" w:themeColor="accent1"/>
                <w:sz w:val="22"/>
              </w:rPr>
              <w:t>participants</w:t>
            </w:r>
            <w:r>
              <w:rPr>
                <w:rFonts w:asciiTheme="majorHAnsi" w:hAnsiTheme="majorHAnsi"/>
                <w:color w:val="4F81BD" w:themeColor="accent1"/>
                <w:sz w:val="22"/>
              </w:rPr>
              <w:t xml:space="preserve"> </w:t>
            </w:r>
            <w:r w:rsidR="001A5075">
              <w:rPr>
                <w:rFonts w:asciiTheme="majorHAnsi" w:hAnsiTheme="majorHAnsi"/>
                <w:color w:val="4F81BD" w:themeColor="accent1"/>
                <w:sz w:val="22"/>
              </w:rPr>
              <w:t>in</w:t>
            </w:r>
            <w:r>
              <w:rPr>
                <w:rFonts w:asciiTheme="majorHAnsi" w:hAnsiTheme="majorHAnsi"/>
                <w:color w:val="4F81BD" w:themeColor="accent1"/>
                <w:sz w:val="22"/>
              </w:rPr>
              <w:t xml:space="preserve"> 2022 and 2024</w:t>
            </w:r>
            <w:r w:rsidR="001A5075">
              <w:rPr>
                <w:rFonts w:asciiTheme="majorHAnsi" w:hAnsiTheme="majorHAnsi"/>
                <w:color w:val="4F81BD" w:themeColor="accent1"/>
                <w:sz w:val="22"/>
              </w:rPr>
              <w:t xml:space="preserve">, </w:t>
            </w:r>
            <w:r>
              <w:rPr>
                <w:rFonts w:asciiTheme="majorHAnsi" w:hAnsiTheme="majorHAnsi"/>
                <w:color w:val="4F81BD" w:themeColor="accent1"/>
                <w:sz w:val="22"/>
              </w:rPr>
              <w:t>who shared the same training methodology</w:t>
            </w:r>
            <w:r w:rsidRPr="009E264C">
              <w:rPr>
                <w:rFonts w:asciiTheme="majorHAnsi" w:hAnsiTheme="majorHAnsi"/>
                <w:color w:val="4F81BD" w:themeColor="accent1"/>
                <w:sz w:val="22"/>
              </w:rPr>
              <w:t>.</w:t>
            </w:r>
            <w:r>
              <w:rPr>
                <w:rFonts w:asciiTheme="majorHAnsi" w:hAnsiTheme="majorHAnsi"/>
                <w:color w:val="4F81BD" w:themeColor="accent1"/>
                <w:sz w:val="22"/>
              </w:rPr>
              <w:t xml:space="preserve"> </w:t>
            </w:r>
            <w:r w:rsidR="001A5075">
              <w:rPr>
                <w:rFonts w:asciiTheme="majorHAnsi" w:hAnsiTheme="majorHAnsi"/>
                <w:color w:val="4F81BD" w:themeColor="accent1"/>
                <w:sz w:val="22"/>
              </w:rPr>
              <w:t>Immediate r</w:t>
            </w:r>
            <w:r w:rsidR="003F695A">
              <w:rPr>
                <w:rFonts w:asciiTheme="majorHAnsi" w:hAnsiTheme="majorHAnsi"/>
                <w:color w:val="4F81BD" w:themeColor="accent1"/>
                <w:sz w:val="22"/>
              </w:rPr>
              <w:t xml:space="preserve">esults show </w:t>
            </w:r>
            <w:r w:rsidR="001A5075">
              <w:rPr>
                <w:rFonts w:asciiTheme="majorHAnsi" w:hAnsiTheme="majorHAnsi"/>
                <w:color w:val="4F81BD" w:themeColor="accent1"/>
                <w:sz w:val="22"/>
              </w:rPr>
              <w:t xml:space="preserve">that </w:t>
            </w:r>
            <w:r w:rsidR="003F695A">
              <w:rPr>
                <w:rFonts w:asciiTheme="majorHAnsi" w:hAnsiTheme="majorHAnsi"/>
                <w:color w:val="4F81BD" w:themeColor="accent1"/>
                <w:sz w:val="22"/>
              </w:rPr>
              <w:t xml:space="preserve">participants gained technical skills in video production and storytelling, which </w:t>
            </w:r>
            <w:r w:rsidR="00D05B09">
              <w:rPr>
                <w:rFonts w:asciiTheme="majorHAnsi" w:hAnsiTheme="majorHAnsi"/>
                <w:color w:val="4F81BD" w:themeColor="accent1"/>
                <w:sz w:val="22"/>
              </w:rPr>
              <w:t>positively affected</w:t>
            </w:r>
            <w:r w:rsidR="003F695A">
              <w:rPr>
                <w:rFonts w:asciiTheme="majorHAnsi" w:hAnsiTheme="majorHAnsi"/>
                <w:color w:val="4F81BD" w:themeColor="accent1"/>
                <w:sz w:val="22"/>
              </w:rPr>
              <w:t xml:space="preserve"> their self-perception and expertise </w:t>
            </w:r>
            <w:r w:rsidR="001A5075">
              <w:rPr>
                <w:rFonts w:asciiTheme="majorHAnsi" w:hAnsiTheme="majorHAnsi"/>
                <w:color w:val="4F81BD" w:themeColor="accent1"/>
                <w:sz w:val="22"/>
              </w:rPr>
              <w:t xml:space="preserve">as </w:t>
            </w:r>
            <w:r w:rsidR="003F695A">
              <w:rPr>
                <w:rFonts w:asciiTheme="majorHAnsi" w:hAnsiTheme="majorHAnsi"/>
                <w:color w:val="4F81BD" w:themeColor="accent1"/>
                <w:sz w:val="22"/>
              </w:rPr>
              <w:t xml:space="preserve">acknowledged by the community. </w:t>
            </w:r>
            <w:r w:rsidR="00D05B09">
              <w:rPr>
                <w:color w:val="4F81BD" w:themeColor="accent1"/>
                <w:sz w:val="22"/>
              </w:rPr>
              <w:t>Few</w:t>
            </w:r>
            <w:r w:rsidR="003F695A">
              <w:rPr>
                <w:color w:val="4F81BD" w:themeColor="accent1"/>
                <w:sz w:val="22"/>
              </w:rPr>
              <w:t xml:space="preserve"> </w:t>
            </w:r>
            <w:r w:rsidR="003F695A" w:rsidRPr="00483462">
              <w:rPr>
                <w:color w:val="4F81BD" w:themeColor="accent1"/>
                <w:sz w:val="22"/>
              </w:rPr>
              <w:t>participants later reported increasing their professional opportunities and political agency by becoming visible in their communities and internationally.</w:t>
            </w:r>
            <w:r w:rsidR="003F695A">
              <w:rPr>
                <w:color w:val="4F81BD" w:themeColor="accent1"/>
                <w:sz w:val="22"/>
              </w:rPr>
              <w:t xml:space="preserve"> </w:t>
            </w:r>
            <w:r w:rsidR="00D05B09">
              <w:rPr>
                <w:color w:val="4F81BD" w:themeColor="accent1"/>
                <w:sz w:val="22"/>
              </w:rPr>
              <w:t>All participants reported p</w:t>
            </w:r>
            <w:r w:rsidR="001C09A7">
              <w:rPr>
                <w:color w:val="4F81BD" w:themeColor="accent1"/>
                <w:sz w:val="22"/>
              </w:rPr>
              <w:t>ositive e</w:t>
            </w:r>
            <w:r w:rsidR="003F695A">
              <w:rPr>
                <w:color w:val="4F81BD" w:themeColor="accent1"/>
                <w:sz w:val="22"/>
              </w:rPr>
              <w:t xml:space="preserve">ffects on </w:t>
            </w:r>
            <w:r w:rsidR="002F36A3">
              <w:rPr>
                <w:color w:val="4F81BD" w:themeColor="accent1"/>
                <w:sz w:val="22"/>
              </w:rPr>
              <w:t>critical</w:t>
            </w:r>
            <w:r w:rsidR="003F695A">
              <w:rPr>
                <w:color w:val="4F81BD" w:themeColor="accent1"/>
                <w:sz w:val="22"/>
              </w:rPr>
              <w:t xml:space="preserve"> thinking and self- </w:t>
            </w:r>
            <w:r w:rsidR="007E6630">
              <w:rPr>
                <w:color w:val="4F81BD" w:themeColor="accent1"/>
                <w:sz w:val="22"/>
              </w:rPr>
              <w:t>reflection</w:t>
            </w:r>
            <w:r w:rsidR="003F695A">
              <w:rPr>
                <w:color w:val="4F81BD" w:themeColor="accent1"/>
                <w:sz w:val="22"/>
              </w:rPr>
              <w:t xml:space="preserve">. </w:t>
            </w:r>
            <w:r w:rsidR="003F695A" w:rsidRPr="007E6630">
              <w:rPr>
                <w:color w:val="4F81BD" w:themeColor="accent1"/>
                <w:sz w:val="22"/>
                <w:lang w:val="en-GB"/>
              </w:rPr>
              <w:t xml:space="preserve">Most of participants </w:t>
            </w:r>
            <w:r w:rsidR="001A5075">
              <w:rPr>
                <w:color w:val="4F81BD" w:themeColor="accent1"/>
                <w:sz w:val="22"/>
                <w:lang w:val="en-GB"/>
              </w:rPr>
              <w:t xml:space="preserve">reported that the act of developing and filming their story </w:t>
            </w:r>
            <w:r w:rsidR="003F695A" w:rsidRPr="007E6630">
              <w:rPr>
                <w:color w:val="4F81BD" w:themeColor="accent1"/>
                <w:sz w:val="22"/>
                <w:lang w:val="en-GB"/>
              </w:rPr>
              <w:t xml:space="preserve">helped them </w:t>
            </w:r>
            <w:r w:rsidR="001A5075">
              <w:rPr>
                <w:color w:val="4F81BD" w:themeColor="accent1"/>
                <w:sz w:val="22"/>
                <w:lang w:val="en-GB"/>
              </w:rPr>
              <w:t xml:space="preserve">to </w:t>
            </w:r>
            <w:r w:rsidR="003F695A" w:rsidRPr="007E6630">
              <w:rPr>
                <w:color w:val="4F81BD" w:themeColor="accent1"/>
                <w:sz w:val="22"/>
                <w:lang w:val="en-GB"/>
              </w:rPr>
              <w:t>re-consider the lives and struggles of the community members they worked with. This increase</w:t>
            </w:r>
            <w:r w:rsidR="003B012F">
              <w:rPr>
                <w:color w:val="4F81BD" w:themeColor="accent1"/>
                <w:sz w:val="22"/>
                <w:lang w:val="en-GB"/>
              </w:rPr>
              <w:t>d</w:t>
            </w:r>
            <w:r w:rsidR="003F695A" w:rsidRPr="007E6630">
              <w:rPr>
                <w:color w:val="4F81BD" w:themeColor="accent1"/>
                <w:sz w:val="22"/>
                <w:lang w:val="en-GB"/>
              </w:rPr>
              <w:t xml:space="preserve"> the</w:t>
            </w:r>
            <w:r w:rsidR="001A5075">
              <w:rPr>
                <w:color w:val="4F81BD" w:themeColor="accent1"/>
                <w:sz w:val="22"/>
                <w:lang w:val="en-GB"/>
              </w:rPr>
              <w:t>ir</w:t>
            </w:r>
            <w:r w:rsidR="003F695A" w:rsidRPr="007E6630">
              <w:rPr>
                <w:color w:val="4F81BD" w:themeColor="accent1"/>
                <w:sz w:val="22"/>
                <w:lang w:val="en-GB"/>
              </w:rPr>
              <w:t xml:space="preserve"> appreciation of community members and </w:t>
            </w:r>
            <w:r w:rsidR="001A5075">
              <w:rPr>
                <w:color w:val="4F81BD" w:themeColor="accent1"/>
                <w:sz w:val="22"/>
                <w:lang w:val="en-GB"/>
              </w:rPr>
              <w:t>helped to build more empathy and trust</w:t>
            </w:r>
            <w:r w:rsidR="003F695A" w:rsidRPr="007E6630">
              <w:rPr>
                <w:color w:val="4F81BD" w:themeColor="accent1"/>
                <w:sz w:val="22"/>
                <w:lang w:val="en-GB"/>
              </w:rPr>
              <w:t>.</w:t>
            </w:r>
            <w:r w:rsidR="004E3DF9">
              <w:rPr>
                <w:color w:val="4F81BD" w:themeColor="accent1"/>
                <w:sz w:val="22"/>
                <w:lang w:val="en-GB"/>
              </w:rPr>
              <w:t xml:space="preserve"> This </w:t>
            </w:r>
            <w:r w:rsidR="001A5075">
              <w:rPr>
                <w:color w:val="4F81BD" w:themeColor="accent1"/>
                <w:sz w:val="22"/>
                <w:lang w:val="en-GB"/>
              </w:rPr>
              <w:t>initiative</w:t>
            </w:r>
            <w:r w:rsidR="004E3DF9">
              <w:rPr>
                <w:color w:val="4F81BD" w:themeColor="accent1"/>
                <w:sz w:val="22"/>
                <w:lang w:val="en-GB"/>
              </w:rPr>
              <w:t xml:space="preserve"> does not specifically measure </w:t>
            </w:r>
            <w:r w:rsidR="001A5075">
              <w:rPr>
                <w:color w:val="4F81BD" w:themeColor="accent1"/>
                <w:sz w:val="22"/>
                <w:lang w:val="en-GB"/>
              </w:rPr>
              <w:t xml:space="preserve">effects on </w:t>
            </w:r>
            <w:r w:rsidR="002F36A3">
              <w:rPr>
                <w:color w:val="4F81BD" w:themeColor="accent1"/>
                <w:sz w:val="22"/>
                <w:lang w:val="en-GB"/>
              </w:rPr>
              <w:t>livelihoods;</w:t>
            </w:r>
            <w:r w:rsidR="001A5075">
              <w:rPr>
                <w:color w:val="4F81BD" w:themeColor="accent1"/>
                <w:sz w:val="22"/>
                <w:lang w:val="en-GB"/>
              </w:rPr>
              <w:t xml:space="preserve"> however, the selected stories reflect contextually appropriate, feasible solutions and practices that, in most cases, have been developed through local resources.  </w:t>
            </w: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AD2409">
            <w:pPr>
              <w:pStyle w:val="ListParagraph"/>
              <w:numPr>
                <w:ilvl w:val="0"/>
                <w:numId w:val="3"/>
              </w:numPr>
              <w:shd w:val="clear" w:color="auto" w:fill="FFFFFF"/>
              <w:spacing w:before="60" w:after="60"/>
              <w:jc w:val="left"/>
              <w:rPr>
                <w:rFonts w:asciiTheme="majorHAnsi" w:hAnsiTheme="majorHAnsi"/>
                <w:b/>
                <w:bCs/>
                <w:sz w:val="22"/>
              </w:rPr>
            </w:pPr>
            <w:r w:rsidRPr="00A32CD9">
              <w:rPr>
                <w:rFonts w:asciiTheme="majorHAnsi" w:hAnsiTheme="majorHAnsi"/>
                <w:sz w:val="22"/>
              </w:rPr>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51801A71" w14:textId="5A129288" w:rsidR="006D456E"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w:t>
            </w:r>
            <w:r w:rsidR="002F36A3" w:rsidRPr="00A32CD9">
              <w:rPr>
                <w:rFonts w:asciiTheme="majorHAnsi" w:hAnsiTheme="majorHAnsi"/>
                <w:i/>
                <w:iCs/>
                <w:sz w:val="22"/>
              </w:rPr>
              <w:t>good</w:t>
            </w:r>
            <w:r w:rsidR="004D7B18" w:rsidRPr="00A32CD9">
              <w:rPr>
                <w:rFonts w:asciiTheme="majorHAnsi" w:hAnsiTheme="majorHAnsi"/>
                <w:i/>
                <w:iCs/>
                <w:sz w:val="22"/>
              </w:rPr>
              <w:t xml:space="preserve">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5727DC"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7D776B2C" w14:textId="1F883DFD" w:rsidR="004E3DF9" w:rsidRPr="004E3DF9" w:rsidRDefault="00995EA1" w:rsidP="00D767F0">
            <w:pPr>
              <w:ind w:left="737"/>
              <w:rPr>
                <w:color w:val="4F81BD" w:themeColor="accent1"/>
                <w:sz w:val="22"/>
              </w:rPr>
            </w:pPr>
            <w:r>
              <w:rPr>
                <w:color w:val="4F81BD" w:themeColor="accent1"/>
                <w:sz w:val="22"/>
              </w:rPr>
              <w:t>T</w:t>
            </w:r>
            <w:r w:rsidR="004E3DF9" w:rsidRPr="004E3DF9">
              <w:rPr>
                <w:color w:val="4F81BD" w:themeColor="accent1"/>
                <w:sz w:val="22"/>
              </w:rPr>
              <w:t>h</w:t>
            </w:r>
            <w:r>
              <w:rPr>
                <w:color w:val="4F81BD" w:themeColor="accent1"/>
                <w:sz w:val="22"/>
              </w:rPr>
              <w:t>e “Local Heroes”</w:t>
            </w:r>
            <w:r w:rsidR="004E3DF9" w:rsidRPr="004E3DF9">
              <w:rPr>
                <w:color w:val="4F81BD" w:themeColor="accent1"/>
                <w:sz w:val="22"/>
              </w:rPr>
              <w:t xml:space="preserve"> initiative does not track quantitative pre-post intervention</w:t>
            </w:r>
            <w:r w:rsidR="00193BA9">
              <w:rPr>
                <w:color w:val="4F81BD" w:themeColor="accent1"/>
                <w:sz w:val="22"/>
              </w:rPr>
              <w:t xml:space="preserve">, as it focuses </w:t>
            </w:r>
            <w:r w:rsidR="005727DC">
              <w:rPr>
                <w:color w:val="4F81BD" w:themeColor="accent1"/>
                <w:sz w:val="22"/>
              </w:rPr>
              <w:t>on</w:t>
            </w:r>
            <w:r w:rsidR="00193BA9">
              <w:rPr>
                <w:color w:val="4F81BD" w:themeColor="accent1"/>
                <w:sz w:val="22"/>
              </w:rPr>
              <w:t xml:space="preserve"> qualitative effects</w:t>
            </w:r>
            <w:r>
              <w:rPr>
                <w:color w:val="4F81BD" w:themeColor="accent1"/>
                <w:sz w:val="22"/>
              </w:rPr>
              <w:t xml:space="preserve">. </w:t>
            </w:r>
            <w:r w:rsidR="005727DC">
              <w:rPr>
                <w:color w:val="4F81BD" w:themeColor="accent1"/>
                <w:sz w:val="22"/>
              </w:rPr>
              <w:t>Regarding</w:t>
            </w:r>
            <w:r w:rsidR="00193BA9">
              <w:rPr>
                <w:color w:val="4F81BD" w:themeColor="accent1"/>
                <w:sz w:val="22"/>
              </w:rPr>
              <w:t xml:space="preserve"> gender equality, </w:t>
            </w:r>
            <w:r w:rsidR="00193BA9" w:rsidRPr="005727DC">
              <w:rPr>
                <w:color w:val="4F81BD" w:themeColor="accent1"/>
                <w:sz w:val="22"/>
              </w:rPr>
              <w:t>s</w:t>
            </w:r>
            <w:r w:rsidR="008863AF" w:rsidRPr="005727DC">
              <w:rPr>
                <w:color w:val="4F81BD" w:themeColor="accent1"/>
                <w:sz w:val="22"/>
              </w:rPr>
              <w:t>everal</w:t>
            </w:r>
            <w:r w:rsidRPr="005727DC">
              <w:rPr>
                <w:color w:val="4F81BD" w:themeColor="accent1"/>
                <w:sz w:val="22"/>
              </w:rPr>
              <w:t xml:space="preserve"> participants were female </w:t>
            </w:r>
            <w:r w:rsidR="008863AF" w:rsidRPr="005727DC">
              <w:rPr>
                <w:color w:val="4F81BD" w:themeColor="accent1"/>
                <w:sz w:val="22"/>
              </w:rPr>
              <w:t>frontline practitioners</w:t>
            </w:r>
            <w:r w:rsidRPr="005727DC">
              <w:rPr>
                <w:color w:val="4F81BD" w:themeColor="accent1"/>
                <w:sz w:val="22"/>
              </w:rPr>
              <w:t xml:space="preserve">, </w:t>
            </w:r>
            <w:r w:rsidR="008863AF" w:rsidRPr="005727DC">
              <w:rPr>
                <w:color w:val="4F81BD" w:themeColor="accent1"/>
                <w:sz w:val="22"/>
              </w:rPr>
              <w:t xml:space="preserve">who were </w:t>
            </w:r>
            <w:r w:rsidRPr="005727DC">
              <w:rPr>
                <w:color w:val="4F81BD" w:themeColor="accent1"/>
                <w:sz w:val="22"/>
              </w:rPr>
              <w:t>highly engaged with their community through their work</w:t>
            </w:r>
            <w:r w:rsidR="00193BA9" w:rsidRPr="005727DC">
              <w:rPr>
                <w:color w:val="4F81BD" w:themeColor="accent1"/>
                <w:sz w:val="22"/>
              </w:rPr>
              <w:t>, and as part of women’s cooperatives</w:t>
            </w:r>
            <w:r w:rsidR="00DF5D08" w:rsidRPr="005727DC">
              <w:rPr>
                <w:color w:val="4F81BD" w:themeColor="accent1"/>
                <w:sz w:val="22"/>
              </w:rPr>
              <w:t>.</w:t>
            </w:r>
            <w:r w:rsidR="00DF5D08">
              <w:rPr>
                <w:color w:val="4F81BD" w:themeColor="accent1"/>
                <w:sz w:val="22"/>
              </w:rPr>
              <w:t xml:space="preserve"> </w:t>
            </w:r>
            <w:r>
              <w:rPr>
                <w:color w:val="4F81BD" w:themeColor="accent1"/>
                <w:sz w:val="22"/>
              </w:rPr>
              <w:t>D</w:t>
            </w:r>
            <w:r w:rsidR="004E3DF9" w:rsidRPr="004E3DF9">
              <w:rPr>
                <w:color w:val="4F81BD" w:themeColor="accent1"/>
                <w:sz w:val="22"/>
              </w:rPr>
              <w:t xml:space="preserve">iscussions about gender considerations </w:t>
            </w:r>
            <w:r>
              <w:rPr>
                <w:color w:val="4F81BD" w:themeColor="accent1"/>
                <w:sz w:val="22"/>
              </w:rPr>
              <w:t>took place</w:t>
            </w:r>
            <w:r w:rsidR="004E3DF9" w:rsidRPr="004E3DF9">
              <w:rPr>
                <w:color w:val="4F81BD" w:themeColor="accent1"/>
                <w:sz w:val="22"/>
              </w:rPr>
              <w:t xml:space="preserve"> during the training, </w:t>
            </w:r>
            <w:r w:rsidR="00DF5D08" w:rsidRPr="004E3DF9">
              <w:rPr>
                <w:color w:val="4F81BD" w:themeColor="accent1"/>
                <w:sz w:val="22"/>
              </w:rPr>
              <w:t>filming,</w:t>
            </w:r>
            <w:r w:rsidR="004E3DF9" w:rsidRPr="004E3DF9">
              <w:rPr>
                <w:color w:val="4F81BD" w:themeColor="accent1"/>
                <w:sz w:val="22"/>
              </w:rPr>
              <w:t xml:space="preserve"> and editing of videos. </w:t>
            </w:r>
            <w:r w:rsidR="003B012F">
              <w:rPr>
                <w:color w:val="4F81BD" w:themeColor="accent1"/>
                <w:sz w:val="22"/>
              </w:rPr>
              <w:t xml:space="preserve">Some </w:t>
            </w:r>
            <w:r w:rsidR="00A41B52">
              <w:rPr>
                <w:color w:val="4F81BD" w:themeColor="accent1"/>
                <w:sz w:val="22"/>
              </w:rPr>
              <w:t>female participants</w:t>
            </w:r>
            <w:r w:rsidR="003B012F">
              <w:rPr>
                <w:color w:val="4F81BD" w:themeColor="accent1"/>
                <w:sz w:val="22"/>
              </w:rPr>
              <w:t xml:space="preserve"> felt more empowered </w:t>
            </w:r>
            <w:r w:rsidR="006B7CE3">
              <w:rPr>
                <w:color w:val="4F81BD" w:themeColor="accent1"/>
                <w:sz w:val="22"/>
              </w:rPr>
              <w:t xml:space="preserve">through the process </w:t>
            </w:r>
            <w:r w:rsidR="003B012F">
              <w:rPr>
                <w:color w:val="4F81BD" w:themeColor="accent1"/>
                <w:sz w:val="22"/>
              </w:rPr>
              <w:t xml:space="preserve">as they gained skills in video creation and </w:t>
            </w:r>
            <w:r w:rsidR="006B7CE3">
              <w:rPr>
                <w:color w:val="4F81BD" w:themeColor="accent1"/>
                <w:sz w:val="22"/>
              </w:rPr>
              <w:t xml:space="preserve">interviewing. Some </w:t>
            </w:r>
            <w:r w:rsidR="003B012F">
              <w:rPr>
                <w:color w:val="4F81BD" w:themeColor="accent1"/>
                <w:sz w:val="22"/>
              </w:rPr>
              <w:t xml:space="preserve">male participants realized the increased difficulties women working in agriculture face in the context of climate change. </w:t>
            </w:r>
            <w:r>
              <w:rPr>
                <w:color w:val="4F81BD" w:themeColor="accent1"/>
                <w:sz w:val="22"/>
              </w:rPr>
              <w:t>The “</w:t>
            </w:r>
            <w:r w:rsidR="003B012F">
              <w:rPr>
                <w:color w:val="4F81BD" w:themeColor="accent1"/>
                <w:sz w:val="22"/>
              </w:rPr>
              <w:t>Local Heroes</w:t>
            </w:r>
            <w:r>
              <w:rPr>
                <w:color w:val="4F81BD" w:themeColor="accent1"/>
                <w:sz w:val="22"/>
              </w:rPr>
              <w:t>”</w:t>
            </w:r>
            <w:r w:rsidR="003B012F">
              <w:rPr>
                <w:color w:val="4F81BD" w:themeColor="accent1"/>
                <w:sz w:val="22"/>
              </w:rPr>
              <w:t xml:space="preserve"> </w:t>
            </w:r>
            <w:r>
              <w:rPr>
                <w:color w:val="4F81BD" w:themeColor="accent1"/>
                <w:sz w:val="22"/>
              </w:rPr>
              <w:t xml:space="preserve">increased the visibility of solutions and practices </w:t>
            </w:r>
            <w:r w:rsidR="003B012F">
              <w:rPr>
                <w:color w:val="4F81BD" w:themeColor="accent1"/>
                <w:sz w:val="22"/>
              </w:rPr>
              <w:t xml:space="preserve">led by women or from a feminist angle. </w:t>
            </w:r>
            <w:r>
              <w:rPr>
                <w:color w:val="4F81BD" w:themeColor="accent1"/>
                <w:sz w:val="22"/>
              </w:rPr>
              <w:t>Examples include the video produced with the engagement of the</w:t>
            </w:r>
            <w:r w:rsidRPr="00995EA1">
              <w:rPr>
                <w:rFonts w:asciiTheme="majorHAnsi" w:eastAsia="Calibri" w:hAnsiTheme="majorHAnsi" w:cs="Calibri"/>
                <w:sz w:val="22"/>
              </w:rPr>
              <w:t xml:space="preserve"> </w:t>
            </w:r>
            <w:r w:rsidRPr="00995EA1">
              <w:rPr>
                <w:color w:val="4F81BD" w:themeColor="accent1"/>
                <w:sz w:val="22"/>
              </w:rPr>
              <w:t>Anolei women's camel milk cooperative</w:t>
            </w:r>
            <w:r>
              <w:rPr>
                <w:color w:val="4F81BD" w:themeColor="accent1"/>
                <w:sz w:val="22"/>
              </w:rPr>
              <w:t xml:space="preserve"> in </w:t>
            </w:r>
            <w:r w:rsidRPr="00995EA1">
              <w:rPr>
                <w:color w:val="4F81BD" w:themeColor="accent1"/>
                <w:sz w:val="22"/>
              </w:rPr>
              <w:t>Kenya</w:t>
            </w:r>
            <w:r>
              <w:rPr>
                <w:color w:val="4F81BD" w:themeColor="accent1"/>
                <w:sz w:val="22"/>
              </w:rPr>
              <w:t xml:space="preserve"> and the video on the </w:t>
            </w:r>
            <w:r w:rsidR="008153D9">
              <w:rPr>
                <w:color w:val="4F81BD" w:themeColor="accent1"/>
                <w:sz w:val="22"/>
              </w:rPr>
              <w:t xml:space="preserve">community </w:t>
            </w:r>
            <w:r w:rsidR="00393852">
              <w:rPr>
                <w:color w:val="4F81BD" w:themeColor="accent1"/>
                <w:sz w:val="22"/>
              </w:rPr>
              <w:t xml:space="preserve">work </w:t>
            </w:r>
            <w:r>
              <w:rPr>
                <w:color w:val="4F81BD" w:themeColor="accent1"/>
                <w:sz w:val="22"/>
              </w:rPr>
              <w:t xml:space="preserve">to encourage the conservation and </w:t>
            </w:r>
            <w:r w:rsidR="00BF6DE7">
              <w:rPr>
                <w:color w:val="4F81BD" w:themeColor="accent1"/>
                <w:sz w:val="22"/>
              </w:rPr>
              <w:t xml:space="preserve">revived </w:t>
            </w:r>
            <w:r>
              <w:rPr>
                <w:color w:val="4F81BD" w:themeColor="accent1"/>
                <w:sz w:val="22"/>
              </w:rPr>
              <w:t>use of indigenous plant species</w:t>
            </w:r>
            <w:r w:rsidR="00393852">
              <w:rPr>
                <w:color w:val="4F81BD" w:themeColor="accent1"/>
                <w:sz w:val="22"/>
              </w:rPr>
              <w:t xml:space="preserve"> </w:t>
            </w:r>
            <w:r w:rsidR="00393852">
              <w:rPr>
                <w:color w:val="4F81BD" w:themeColor="accent1"/>
                <w:sz w:val="22"/>
              </w:rPr>
              <w:lastRenderedPageBreak/>
              <w:t>in Ecuador</w:t>
            </w:r>
            <w:r w:rsidR="00193BA9">
              <w:rPr>
                <w:color w:val="4F81BD" w:themeColor="accent1"/>
                <w:sz w:val="22"/>
              </w:rPr>
              <w:t xml:space="preserve"> through Imaymana Fundation</w:t>
            </w:r>
            <w:r>
              <w:rPr>
                <w:color w:val="4F81BD" w:themeColor="accent1"/>
                <w:sz w:val="22"/>
              </w:rPr>
              <w:t>.</w:t>
            </w:r>
            <w:r w:rsidR="00D767F0">
              <w:rPr>
                <w:color w:val="4F81BD" w:themeColor="accent1"/>
                <w:sz w:val="22"/>
              </w:rPr>
              <w:t xml:space="preserve"> </w:t>
            </w:r>
            <w:r w:rsidR="003B012F" w:rsidRPr="003B012F">
              <w:rPr>
                <w:color w:val="4F81BD" w:themeColor="accent1"/>
                <w:sz w:val="22"/>
              </w:rPr>
              <w:t>Sustainability, inclusiveness</w:t>
            </w:r>
            <w:r w:rsidR="00CD1679">
              <w:rPr>
                <w:color w:val="4F81BD" w:themeColor="accent1"/>
                <w:sz w:val="22"/>
              </w:rPr>
              <w:t>,</w:t>
            </w:r>
            <w:r w:rsidR="003B012F" w:rsidRPr="003B012F">
              <w:rPr>
                <w:color w:val="4F81BD" w:themeColor="accent1"/>
                <w:sz w:val="22"/>
              </w:rPr>
              <w:t xml:space="preserve"> and context-appropriateness where crosscutting features of </w:t>
            </w:r>
            <w:r w:rsidR="00D767F0">
              <w:rPr>
                <w:color w:val="4F81BD" w:themeColor="accent1"/>
                <w:sz w:val="22"/>
              </w:rPr>
              <w:t xml:space="preserve">the stories </w:t>
            </w:r>
            <w:r w:rsidR="00CD1679">
              <w:rPr>
                <w:color w:val="4F81BD" w:themeColor="accent1"/>
                <w:sz w:val="22"/>
              </w:rPr>
              <w:t>displayed</w:t>
            </w:r>
            <w:r w:rsidR="00D767F0">
              <w:rPr>
                <w:color w:val="4F81BD" w:themeColor="accent1"/>
                <w:sz w:val="22"/>
              </w:rPr>
              <w:t xml:space="preserve"> through the “Local Heroes” initiatives</w:t>
            </w:r>
            <w:r w:rsidR="003B012F" w:rsidRPr="003B012F">
              <w:rPr>
                <w:color w:val="4F81BD" w:themeColor="accent1"/>
                <w:sz w:val="22"/>
              </w:rPr>
              <w:t>.</w:t>
            </w:r>
          </w:p>
          <w:p w14:paraId="77DF4773" w14:textId="0A376A36" w:rsidR="00222809" w:rsidRPr="00A32CD9" w:rsidRDefault="00222809" w:rsidP="003B012F">
            <w:pPr>
              <w:pStyle w:val="ListParagraph"/>
              <w:numPr>
                <w:ilvl w:val="0"/>
                <w:numId w:val="0"/>
              </w:numPr>
              <w:spacing w:after="0" w:line="240" w:lineRule="auto"/>
              <w:ind w:left="720"/>
              <w:contextualSpacing/>
              <w:jc w:val="left"/>
              <w:rPr>
                <w:rFonts w:asciiTheme="majorHAnsi" w:hAnsiTheme="majorHAnsi"/>
                <w:b/>
                <w:bCs/>
                <w:sz w:val="22"/>
              </w:rPr>
            </w:pPr>
          </w:p>
        </w:tc>
      </w:tr>
      <w:tr w:rsidR="00663985" w:rsidRPr="00A32CD9" w14:paraId="659799D8" w14:textId="77777777" w:rsidTr="00F2313A">
        <w:trPr>
          <w:trHeight w:val="369"/>
        </w:trPr>
        <w:tc>
          <w:tcPr>
            <w:tcW w:w="5000" w:type="pct"/>
            <w:gridSpan w:val="2"/>
          </w:tcPr>
          <w:p w14:paraId="76F14398" w14:textId="074AC0A9" w:rsidR="00DE514E" w:rsidRPr="00A32CD9" w:rsidRDefault="007E229D" w:rsidP="00AD2409">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lastRenderedPageBreak/>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57847E5A" w14:textId="576E149F" w:rsidR="00BE3409" w:rsidRDefault="007E229D" w:rsidP="00BE3409">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r w:rsidRPr="00A32CD9">
              <w:rPr>
                <w:rFonts w:asciiTheme="majorHAnsi" w:hAnsiTheme="majorHAnsi" w:cs="Calibri"/>
                <w:i/>
                <w:iCs/>
                <w:sz w:val="22"/>
                <w:lang w:eastAsia="en-GB"/>
              </w:rPr>
              <w:t xml:space="preserve">Include any resistance from communities, </w:t>
            </w:r>
            <w:r w:rsidR="002F36A3" w:rsidRPr="00A32CD9">
              <w:rPr>
                <w:rFonts w:asciiTheme="majorHAnsi" w:hAnsiTheme="majorHAnsi" w:cs="Calibri"/>
                <w:i/>
                <w:iCs/>
                <w:sz w:val="22"/>
                <w:lang w:eastAsia="en-GB"/>
              </w:rPr>
              <w:t>pushbacks</w:t>
            </w:r>
            <w:r w:rsidRPr="00A32CD9">
              <w:rPr>
                <w:rFonts w:asciiTheme="majorHAnsi" w:hAnsiTheme="majorHAnsi" w:cs="Calibri"/>
                <w:i/>
                <w:iCs/>
                <w:sz w:val="22"/>
                <w:lang w:eastAsia="en-GB"/>
              </w:rPr>
              <w:t xml:space="preserve">, or issues related to unequal power dynamics, if applicable. </w:t>
            </w:r>
          </w:p>
          <w:p w14:paraId="6E258F8C" w14:textId="41B4FF43" w:rsidR="00D57C91" w:rsidRDefault="00BE3409" w:rsidP="00E00766">
            <w:pPr>
              <w:pStyle w:val="ListParagraph"/>
              <w:numPr>
                <w:ilvl w:val="0"/>
                <w:numId w:val="0"/>
              </w:numPr>
              <w:shd w:val="clear" w:color="auto" w:fill="FFFFFF"/>
              <w:spacing w:before="60" w:after="60"/>
              <w:ind w:left="720"/>
              <w:jc w:val="left"/>
              <w:rPr>
                <w:color w:val="4F81BD" w:themeColor="accent1"/>
                <w:sz w:val="22"/>
                <w:lang w:val="en-GB"/>
              </w:rPr>
            </w:pPr>
            <w:r w:rsidRPr="00BE3409">
              <w:rPr>
                <w:color w:val="4F81BD" w:themeColor="accent1"/>
                <w:sz w:val="22"/>
                <w:lang w:val="en-GB"/>
              </w:rPr>
              <w:t>C</w:t>
            </w:r>
            <w:r w:rsidR="00304076" w:rsidRPr="00BE3409">
              <w:rPr>
                <w:color w:val="4F81BD" w:themeColor="accent1"/>
                <w:sz w:val="22"/>
                <w:lang w:val="en-GB"/>
              </w:rPr>
              <w:t xml:space="preserve">hallenges </w:t>
            </w:r>
            <w:r w:rsidRPr="00BE3409">
              <w:rPr>
                <w:color w:val="4F81BD" w:themeColor="accent1"/>
                <w:sz w:val="22"/>
                <w:lang w:val="en-GB"/>
              </w:rPr>
              <w:t xml:space="preserve">included </w:t>
            </w:r>
            <w:r w:rsidR="00D767F0">
              <w:rPr>
                <w:color w:val="4F81BD" w:themeColor="accent1"/>
                <w:sz w:val="22"/>
                <w:lang w:val="en-GB"/>
              </w:rPr>
              <w:t xml:space="preserve">the need to </w:t>
            </w:r>
            <w:r w:rsidRPr="00BE3409">
              <w:rPr>
                <w:color w:val="4F81BD" w:themeColor="accent1"/>
                <w:sz w:val="22"/>
                <w:lang w:val="en-GB"/>
              </w:rPr>
              <w:t xml:space="preserve">keep a </w:t>
            </w:r>
            <w:r w:rsidR="00D767F0">
              <w:rPr>
                <w:color w:val="4F81BD" w:themeColor="accent1"/>
                <w:sz w:val="22"/>
                <w:lang w:val="en-GB"/>
              </w:rPr>
              <w:t>tight timeline for the</w:t>
            </w:r>
            <w:r w:rsidRPr="00BE3409">
              <w:rPr>
                <w:color w:val="4F81BD" w:themeColor="accent1"/>
                <w:sz w:val="22"/>
                <w:lang w:val="en-GB"/>
              </w:rPr>
              <w:t xml:space="preserve"> video production training, which </w:t>
            </w:r>
            <w:r w:rsidR="00D767F0">
              <w:rPr>
                <w:color w:val="4F81BD" w:themeColor="accent1"/>
                <w:sz w:val="22"/>
                <w:lang w:val="en-GB"/>
              </w:rPr>
              <w:t xml:space="preserve">did not </w:t>
            </w:r>
            <w:r w:rsidR="00716C8B">
              <w:rPr>
                <w:color w:val="4F81BD" w:themeColor="accent1"/>
                <w:sz w:val="22"/>
                <w:lang w:val="en-GB"/>
              </w:rPr>
              <w:t xml:space="preserve">always </w:t>
            </w:r>
            <w:r w:rsidR="00D767F0">
              <w:rPr>
                <w:color w:val="4F81BD" w:themeColor="accent1"/>
                <w:sz w:val="22"/>
                <w:lang w:val="en-GB"/>
              </w:rPr>
              <w:t xml:space="preserve">match the needs and capacity of participants. </w:t>
            </w:r>
            <w:r w:rsidRPr="00BE3409">
              <w:rPr>
                <w:color w:val="4F81BD" w:themeColor="accent1"/>
                <w:sz w:val="22"/>
                <w:lang w:val="en-GB"/>
              </w:rPr>
              <w:t xml:space="preserve">For these cases, spinoffs of the </w:t>
            </w:r>
            <w:r w:rsidR="00D767F0">
              <w:rPr>
                <w:color w:val="4F81BD" w:themeColor="accent1"/>
                <w:sz w:val="22"/>
                <w:lang w:val="en-GB"/>
              </w:rPr>
              <w:t>“Local Heroes” initiative</w:t>
            </w:r>
            <w:r w:rsidRPr="00BE3409">
              <w:rPr>
                <w:color w:val="4F81BD" w:themeColor="accent1"/>
                <w:sz w:val="22"/>
                <w:lang w:val="en-GB"/>
              </w:rPr>
              <w:t xml:space="preserve"> were considered, like tailored training or direct assistance from FAO personnel in the field, when feasible.  </w:t>
            </w:r>
          </w:p>
          <w:p w14:paraId="616A8366" w14:textId="64FFDDF7" w:rsidR="00D57C91" w:rsidRDefault="00D767F0" w:rsidP="00E00766">
            <w:pPr>
              <w:pStyle w:val="ListParagraph"/>
              <w:numPr>
                <w:ilvl w:val="0"/>
                <w:numId w:val="0"/>
              </w:numPr>
              <w:shd w:val="clear" w:color="auto" w:fill="FFFFFF"/>
              <w:spacing w:before="60" w:after="60"/>
              <w:ind w:left="720"/>
              <w:jc w:val="left"/>
              <w:rPr>
                <w:color w:val="4F81BD" w:themeColor="accent1"/>
                <w:sz w:val="22"/>
                <w:lang w:val="en-GB"/>
              </w:rPr>
            </w:pPr>
            <w:r>
              <w:rPr>
                <w:color w:val="4F81BD" w:themeColor="accent1"/>
                <w:sz w:val="22"/>
                <w:lang w:val="en-GB"/>
              </w:rPr>
              <w:t xml:space="preserve">While none of the participants reported pushback from their community, FAO’s </w:t>
            </w:r>
            <w:r w:rsidRPr="00BE3409">
              <w:rPr>
                <w:color w:val="4F81BD" w:themeColor="accent1"/>
                <w:sz w:val="22"/>
                <w:lang w:val="en-GB"/>
              </w:rPr>
              <w:t xml:space="preserve">ethical regulations made </w:t>
            </w:r>
            <w:r>
              <w:rPr>
                <w:color w:val="4F81BD" w:themeColor="accent1"/>
                <w:sz w:val="22"/>
                <w:lang w:val="en-GB"/>
              </w:rPr>
              <w:t xml:space="preserve">some </w:t>
            </w:r>
            <w:r w:rsidRPr="00BE3409">
              <w:rPr>
                <w:color w:val="4F81BD" w:themeColor="accent1"/>
                <w:sz w:val="22"/>
                <w:lang w:val="en-GB"/>
              </w:rPr>
              <w:t>participants re-plan and re-make their video shotting</w:t>
            </w:r>
            <w:r>
              <w:rPr>
                <w:color w:val="4F81BD" w:themeColor="accent1"/>
                <w:sz w:val="22"/>
                <w:lang w:val="en-GB"/>
              </w:rPr>
              <w:t xml:space="preserve"> to ensure adherence. </w:t>
            </w:r>
          </w:p>
          <w:p w14:paraId="356D2492" w14:textId="1F582DD0" w:rsidR="00304076" w:rsidRDefault="00D767F0" w:rsidP="00E00766">
            <w:pPr>
              <w:pStyle w:val="ListParagraph"/>
              <w:numPr>
                <w:ilvl w:val="0"/>
                <w:numId w:val="0"/>
              </w:numPr>
              <w:shd w:val="clear" w:color="auto" w:fill="FFFFFF"/>
              <w:spacing w:before="60" w:after="60"/>
              <w:ind w:left="720"/>
              <w:jc w:val="left"/>
              <w:rPr>
                <w:color w:val="4F81BD" w:themeColor="accent1"/>
                <w:sz w:val="22"/>
                <w:lang w:val="en-GB"/>
              </w:rPr>
            </w:pPr>
            <w:r>
              <w:rPr>
                <w:color w:val="4F81BD" w:themeColor="accent1"/>
                <w:sz w:val="22"/>
                <w:lang w:val="en-GB"/>
              </w:rPr>
              <w:t xml:space="preserve">Parts of the narration originally developed by the participants had to be modified to fit with </w:t>
            </w:r>
            <w:r w:rsidR="00304076" w:rsidRPr="00BE3409">
              <w:rPr>
                <w:color w:val="4F81BD" w:themeColor="accent1"/>
                <w:sz w:val="22"/>
                <w:lang w:val="en-GB"/>
              </w:rPr>
              <w:t>FAO</w:t>
            </w:r>
            <w:r>
              <w:rPr>
                <w:color w:val="4F81BD" w:themeColor="accent1"/>
                <w:sz w:val="22"/>
                <w:lang w:val="en-GB"/>
              </w:rPr>
              <w:t>’s</w:t>
            </w:r>
            <w:r w:rsidR="00304076" w:rsidRPr="00BE3409">
              <w:rPr>
                <w:color w:val="4F81BD" w:themeColor="accent1"/>
                <w:sz w:val="22"/>
                <w:lang w:val="en-GB"/>
              </w:rPr>
              <w:t xml:space="preserve"> </w:t>
            </w:r>
            <w:r w:rsidR="00BE3409" w:rsidRPr="00BE3409">
              <w:rPr>
                <w:color w:val="4F81BD" w:themeColor="accent1"/>
                <w:sz w:val="22"/>
                <w:lang w:val="en-GB"/>
              </w:rPr>
              <w:t xml:space="preserve">internal technical </w:t>
            </w:r>
            <w:r>
              <w:rPr>
                <w:color w:val="4F81BD" w:themeColor="accent1"/>
                <w:sz w:val="22"/>
                <w:lang w:val="en-GB"/>
              </w:rPr>
              <w:t xml:space="preserve">clearance procedures. This required additional engagement with the participants to ensure that the values of the </w:t>
            </w:r>
            <w:r w:rsidR="00E732E5">
              <w:rPr>
                <w:color w:val="4F81BD" w:themeColor="accent1"/>
                <w:sz w:val="22"/>
                <w:lang w:val="en-GB"/>
              </w:rPr>
              <w:t xml:space="preserve">“Local Heroes” </w:t>
            </w:r>
            <w:r>
              <w:rPr>
                <w:color w:val="4F81BD" w:themeColor="accent1"/>
                <w:sz w:val="22"/>
                <w:lang w:val="en-GB"/>
              </w:rPr>
              <w:t xml:space="preserve">initiative could be maintained and that the story </w:t>
            </w:r>
            <w:r w:rsidR="00E732E5">
              <w:rPr>
                <w:color w:val="4F81BD" w:themeColor="accent1"/>
                <w:sz w:val="22"/>
                <w:lang w:val="en-GB"/>
              </w:rPr>
              <w:t>was</w:t>
            </w:r>
            <w:r>
              <w:rPr>
                <w:color w:val="4F81BD" w:themeColor="accent1"/>
                <w:sz w:val="22"/>
                <w:lang w:val="en-GB"/>
              </w:rPr>
              <w:t xml:space="preserve"> told from the participant’s own perspective. </w:t>
            </w:r>
          </w:p>
          <w:p w14:paraId="674BE4DB" w14:textId="5948515E" w:rsidR="00716C8B" w:rsidRPr="00E00766" w:rsidRDefault="00716C8B" w:rsidP="00E00766">
            <w:pPr>
              <w:pStyle w:val="ListParagraph"/>
              <w:numPr>
                <w:ilvl w:val="0"/>
                <w:numId w:val="0"/>
              </w:numPr>
              <w:shd w:val="clear" w:color="auto" w:fill="FFFFFF"/>
              <w:spacing w:before="60" w:after="60"/>
              <w:ind w:left="720"/>
              <w:jc w:val="left"/>
              <w:rPr>
                <w:rFonts w:asciiTheme="majorHAnsi" w:hAnsiTheme="majorHAnsi" w:cs="Calibri"/>
                <w:i/>
                <w:iCs/>
                <w:sz w:val="22"/>
                <w:lang w:eastAsia="en-GB"/>
              </w:rPr>
            </w:pPr>
          </w:p>
        </w:tc>
      </w:tr>
      <w:tr w:rsidR="00663985" w:rsidRPr="00A32CD9" w14:paraId="02F7002C" w14:textId="77777777" w:rsidTr="00F2313A">
        <w:trPr>
          <w:trHeight w:val="369"/>
        </w:trPr>
        <w:tc>
          <w:tcPr>
            <w:tcW w:w="5000" w:type="pct"/>
            <w:gridSpan w:val="2"/>
          </w:tcPr>
          <w:p w14:paraId="517D5F6D" w14:textId="77777777" w:rsidR="002737B7" w:rsidRPr="00C41EC7" w:rsidRDefault="009408F4" w:rsidP="00AD2409">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w:t>
            </w:r>
            <w:r w:rsidR="008D66BC" w:rsidRPr="00A32CD9">
              <w:rPr>
                <w:rFonts w:asciiTheme="majorHAnsi" w:hAnsiTheme="majorHAnsi" w:cs="Calibri"/>
                <w:color w:val="000000" w:themeColor="text1"/>
                <w:sz w:val="22"/>
                <w:lang w:eastAsia="en-GB"/>
              </w:rPr>
              <w:t>are</w:t>
            </w:r>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587121D3" w14:textId="2E366809" w:rsidR="00EA3FFB" w:rsidRPr="00D57C91" w:rsidRDefault="00C41EC7" w:rsidP="00AD2409">
            <w:pPr>
              <w:pStyle w:val="ListParagraph"/>
              <w:numPr>
                <w:ilvl w:val="0"/>
                <w:numId w:val="5"/>
              </w:numPr>
              <w:shd w:val="clear" w:color="auto" w:fill="FFFFFF"/>
              <w:spacing w:before="60" w:after="60"/>
              <w:rPr>
                <w:rFonts w:asciiTheme="majorHAnsi" w:hAnsiTheme="majorHAnsi"/>
                <w:color w:val="4F81BD" w:themeColor="accent1"/>
                <w:sz w:val="22"/>
              </w:rPr>
            </w:pPr>
            <w:r w:rsidRPr="00AD2409">
              <w:rPr>
                <w:b/>
                <w:bCs/>
                <w:color w:val="4F81BD" w:themeColor="accent1"/>
                <w:sz w:val="22"/>
                <w:lang w:val="en-GB"/>
              </w:rPr>
              <w:t>Participation:</w:t>
            </w:r>
            <w:r>
              <w:rPr>
                <w:color w:val="4F81BD" w:themeColor="accent1"/>
                <w:sz w:val="22"/>
                <w:lang w:val="en-GB"/>
              </w:rPr>
              <w:t xml:space="preserve"> participat</w:t>
            </w:r>
            <w:r w:rsidR="00AF7F99">
              <w:rPr>
                <w:color w:val="4F81BD" w:themeColor="accent1"/>
                <w:sz w:val="22"/>
                <w:lang w:val="en-GB"/>
              </w:rPr>
              <w:t>ory</w:t>
            </w:r>
            <w:r>
              <w:rPr>
                <w:color w:val="4F81BD" w:themeColor="accent1"/>
                <w:sz w:val="22"/>
                <w:lang w:val="en-GB"/>
              </w:rPr>
              <w:t xml:space="preserve"> video </w:t>
            </w:r>
            <w:r w:rsidR="00AF7F99">
              <w:rPr>
                <w:color w:val="4F81BD" w:themeColor="accent1"/>
                <w:sz w:val="22"/>
                <w:lang w:val="en-GB"/>
              </w:rPr>
              <w:t xml:space="preserve">making </w:t>
            </w:r>
            <w:r>
              <w:rPr>
                <w:color w:val="4F81BD" w:themeColor="accent1"/>
                <w:sz w:val="22"/>
                <w:lang w:val="en-GB"/>
              </w:rPr>
              <w:t xml:space="preserve">is innovative and experimental, thus allowing spinoffs and adaptations </w:t>
            </w:r>
            <w:r w:rsidR="00082821">
              <w:rPr>
                <w:color w:val="4F81BD" w:themeColor="accent1"/>
                <w:sz w:val="22"/>
                <w:lang w:val="en-GB"/>
              </w:rPr>
              <w:t>for</w:t>
            </w:r>
            <w:r>
              <w:rPr>
                <w:color w:val="4F81BD" w:themeColor="accent1"/>
                <w:sz w:val="22"/>
                <w:lang w:val="en-GB"/>
              </w:rPr>
              <w:t xml:space="preserve"> </w:t>
            </w:r>
            <w:r w:rsidR="00D64758">
              <w:rPr>
                <w:color w:val="4F81BD" w:themeColor="accent1"/>
                <w:sz w:val="22"/>
                <w:lang w:val="en-GB"/>
              </w:rPr>
              <w:t>frontline</w:t>
            </w:r>
            <w:r>
              <w:rPr>
                <w:color w:val="4F81BD" w:themeColor="accent1"/>
                <w:sz w:val="22"/>
                <w:lang w:val="en-GB"/>
              </w:rPr>
              <w:t xml:space="preserve"> actors </w:t>
            </w:r>
            <w:r w:rsidR="00AF7F99">
              <w:rPr>
                <w:color w:val="4F81BD" w:themeColor="accent1"/>
                <w:sz w:val="22"/>
                <w:lang w:val="en-GB"/>
              </w:rPr>
              <w:t xml:space="preserve">to tell their stories and have them disseminated through </w:t>
            </w:r>
            <w:r>
              <w:rPr>
                <w:color w:val="4F81BD" w:themeColor="accent1"/>
                <w:sz w:val="22"/>
                <w:lang w:val="en-GB"/>
              </w:rPr>
              <w:t>FAO media channels.</w:t>
            </w:r>
            <w:r w:rsidR="00EA3FFB">
              <w:rPr>
                <w:color w:val="4F81BD" w:themeColor="accent1"/>
                <w:sz w:val="22"/>
                <w:lang w:val="en-GB"/>
              </w:rPr>
              <w:t xml:space="preserve"> </w:t>
            </w:r>
            <w:r w:rsidR="00C70BCE">
              <w:rPr>
                <w:color w:val="4F81BD" w:themeColor="accent1"/>
                <w:sz w:val="22"/>
                <w:lang w:val="en-GB"/>
              </w:rPr>
              <w:t>Some</w:t>
            </w:r>
            <w:r w:rsidR="00082821">
              <w:rPr>
                <w:color w:val="4F81BD" w:themeColor="accent1"/>
                <w:sz w:val="22"/>
                <w:lang w:val="en-GB"/>
              </w:rPr>
              <w:t xml:space="preserve"> </w:t>
            </w:r>
            <w:r w:rsidR="00EA3FFB">
              <w:rPr>
                <w:color w:val="4F81BD" w:themeColor="accent1"/>
                <w:sz w:val="22"/>
                <w:lang w:val="en-GB"/>
              </w:rPr>
              <w:t xml:space="preserve">participants struggled with keeping up with the </w:t>
            </w:r>
            <w:r w:rsidR="00264EFC">
              <w:rPr>
                <w:color w:val="4F81BD" w:themeColor="accent1"/>
                <w:sz w:val="22"/>
                <w:lang w:val="en-GB"/>
              </w:rPr>
              <w:t xml:space="preserve">tight </w:t>
            </w:r>
            <w:r w:rsidR="00EA3FFB">
              <w:rPr>
                <w:color w:val="4F81BD" w:themeColor="accent1"/>
                <w:sz w:val="22"/>
                <w:lang w:val="en-GB"/>
              </w:rPr>
              <w:t xml:space="preserve">training schedule. </w:t>
            </w:r>
            <w:r w:rsidR="00082821">
              <w:rPr>
                <w:color w:val="4F81BD" w:themeColor="accent1"/>
                <w:sz w:val="22"/>
                <w:lang w:val="en-GB"/>
              </w:rPr>
              <w:t xml:space="preserve">To ensure </w:t>
            </w:r>
            <w:r w:rsidR="00EA3FFB">
              <w:rPr>
                <w:color w:val="4F81BD" w:themeColor="accent1"/>
                <w:sz w:val="22"/>
                <w:lang w:val="en-GB"/>
              </w:rPr>
              <w:t>inclusive participation</w:t>
            </w:r>
            <w:r w:rsidR="00082821">
              <w:rPr>
                <w:color w:val="4F81BD" w:themeColor="accent1"/>
                <w:sz w:val="22"/>
                <w:lang w:val="en-GB"/>
              </w:rPr>
              <w:t xml:space="preserve">, the team allowed for </w:t>
            </w:r>
            <w:r w:rsidR="00EA3FFB">
              <w:rPr>
                <w:color w:val="4F81BD" w:themeColor="accent1"/>
                <w:sz w:val="22"/>
                <w:lang w:val="en-GB"/>
              </w:rPr>
              <w:t xml:space="preserve">flexibility </w:t>
            </w:r>
            <w:r w:rsidR="00E4528E">
              <w:rPr>
                <w:color w:val="4F81BD" w:themeColor="accent1"/>
                <w:sz w:val="22"/>
                <w:lang w:val="en-GB"/>
              </w:rPr>
              <w:t xml:space="preserve">and adaptations </w:t>
            </w:r>
            <w:r w:rsidR="00082821">
              <w:rPr>
                <w:color w:val="4F81BD" w:themeColor="accent1"/>
                <w:sz w:val="22"/>
                <w:lang w:val="en-GB"/>
              </w:rPr>
              <w:t>in terms of</w:t>
            </w:r>
            <w:r w:rsidR="00EA3FFB">
              <w:rPr>
                <w:color w:val="4F81BD" w:themeColor="accent1"/>
                <w:sz w:val="22"/>
                <w:lang w:val="en-GB"/>
              </w:rPr>
              <w:t xml:space="preserve"> one-to-one</w:t>
            </w:r>
            <w:r w:rsidR="00EA3FFB" w:rsidRPr="00D57C91">
              <w:rPr>
                <w:color w:val="4F81BD" w:themeColor="accent1"/>
                <w:sz w:val="22"/>
              </w:rPr>
              <w:t xml:space="preserve"> support. </w:t>
            </w:r>
          </w:p>
          <w:p w14:paraId="2DE258EE" w14:textId="0BFE657B" w:rsidR="00EA3FFB" w:rsidRPr="00D57C91" w:rsidRDefault="00082821" w:rsidP="00AD2409">
            <w:pPr>
              <w:pStyle w:val="ListParagraph"/>
              <w:numPr>
                <w:ilvl w:val="0"/>
                <w:numId w:val="5"/>
              </w:numPr>
              <w:shd w:val="clear" w:color="auto" w:fill="FFFFFF"/>
              <w:spacing w:before="60" w:after="60"/>
              <w:rPr>
                <w:rFonts w:asciiTheme="majorHAnsi" w:hAnsiTheme="majorHAnsi"/>
                <w:color w:val="4F81BD" w:themeColor="accent1"/>
                <w:sz w:val="22"/>
              </w:rPr>
            </w:pPr>
            <w:r w:rsidRPr="00AD2409">
              <w:rPr>
                <w:b/>
                <w:bCs/>
                <w:color w:val="4F81BD" w:themeColor="accent1"/>
                <w:sz w:val="22"/>
              </w:rPr>
              <w:t>Technical mentorship</w:t>
            </w:r>
            <w:r w:rsidR="00EA3FFB" w:rsidRPr="00AD2409">
              <w:rPr>
                <w:b/>
                <w:bCs/>
                <w:color w:val="4F81BD" w:themeColor="accent1"/>
                <w:sz w:val="22"/>
              </w:rPr>
              <w:t xml:space="preserve">: </w:t>
            </w:r>
            <w:r w:rsidR="00EA3FFB">
              <w:rPr>
                <w:color w:val="4F81BD" w:themeColor="accent1"/>
                <w:sz w:val="22"/>
              </w:rPr>
              <w:t xml:space="preserve">during the video making phase, participants had the opportunity to reflect and share their view </w:t>
            </w:r>
            <w:r w:rsidR="00EA3FFB" w:rsidRPr="00D57C91">
              <w:rPr>
                <w:color w:val="4F81BD" w:themeColor="accent1"/>
                <w:sz w:val="22"/>
              </w:rPr>
              <w:t xml:space="preserve">on </w:t>
            </w:r>
            <w:r>
              <w:rPr>
                <w:color w:val="4F81BD" w:themeColor="accent1"/>
                <w:sz w:val="22"/>
              </w:rPr>
              <w:t xml:space="preserve">the root causes of the most pressing community problems linked with climate change, biodiversity losses and malnutrition. </w:t>
            </w:r>
            <w:r w:rsidR="00585628">
              <w:rPr>
                <w:color w:val="4F81BD" w:themeColor="accent1"/>
                <w:sz w:val="22"/>
              </w:rPr>
              <w:t>One of the lesson</w:t>
            </w:r>
            <w:r w:rsidR="00473C98">
              <w:rPr>
                <w:color w:val="4F81BD" w:themeColor="accent1"/>
                <w:sz w:val="22"/>
              </w:rPr>
              <w:t xml:space="preserve">s learned would be to </w:t>
            </w:r>
            <w:r w:rsidR="000C55BE">
              <w:rPr>
                <w:color w:val="4F81BD" w:themeColor="accent1"/>
                <w:sz w:val="22"/>
              </w:rPr>
              <w:t xml:space="preserve">include </w:t>
            </w:r>
            <w:r w:rsidR="005F2EA8">
              <w:rPr>
                <w:color w:val="4F81BD" w:themeColor="accent1"/>
                <w:sz w:val="22"/>
              </w:rPr>
              <w:t xml:space="preserve">more </w:t>
            </w:r>
            <w:r w:rsidR="000C55BE">
              <w:rPr>
                <w:color w:val="4F81BD" w:themeColor="accent1"/>
                <w:sz w:val="22"/>
              </w:rPr>
              <w:t>s</w:t>
            </w:r>
            <w:r>
              <w:rPr>
                <w:color w:val="4F81BD" w:themeColor="accent1"/>
                <w:sz w:val="22"/>
              </w:rPr>
              <w:t xml:space="preserve">cheduled interactions with subject matter experts </w:t>
            </w:r>
            <w:r w:rsidR="000C55BE">
              <w:rPr>
                <w:color w:val="4F81BD" w:themeColor="accent1"/>
                <w:sz w:val="22"/>
              </w:rPr>
              <w:t>to provide</w:t>
            </w:r>
            <w:r>
              <w:rPr>
                <w:color w:val="4F81BD" w:themeColor="accent1"/>
                <w:sz w:val="22"/>
              </w:rPr>
              <w:t xml:space="preserve"> participants </w:t>
            </w:r>
            <w:r w:rsidR="000C55BE">
              <w:rPr>
                <w:color w:val="4F81BD" w:themeColor="accent1"/>
                <w:sz w:val="22"/>
              </w:rPr>
              <w:t>with</w:t>
            </w:r>
            <w:r>
              <w:rPr>
                <w:color w:val="4F81BD" w:themeColor="accent1"/>
                <w:sz w:val="22"/>
              </w:rPr>
              <w:t xml:space="preserve"> technical feedback on their proposed solutions. </w:t>
            </w:r>
          </w:p>
          <w:p w14:paraId="5B1B6724" w14:textId="7BA59EF3" w:rsidR="00C41EC7" w:rsidRPr="00C41EC7" w:rsidRDefault="00AF7F99" w:rsidP="00AD2409">
            <w:pPr>
              <w:pStyle w:val="ListParagraph"/>
              <w:numPr>
                <w:ilvl w:val="0"/>
                <w:numId w:val="5"/>
              </w:numPr>
              <w:shd w:val="clear" w:color="auto" w:fill="FFFFFF"/>
              <w:spacing w:before="60" w:after="60"/>
              <w:rPr>
                <w:rFonts w:asciiTheme="majorHAnsi" w:hAnsiTheme="majorHAnsi"/>
                <w:color w:val="4F81BD" w:themeColor="accent1"/>
                <w:sz w:val="22"/>
              </w:rPr>
            </w:pPr>
            <w:r w:rsidRPr="00AD2409">
              <w:rPr>
                <w:b/>
                <w:bCs/>
                <w:color w:val="4F81BD" w:themeColor="accent1"/>
                <w:sz w:val="22"/>
              </w:rPr>
              <w:t>B</w:t>
            </w:r>
            <w:r w:rsidR="00C41EC7" w:rsidRPr="00AD2409">
              <w:rPr>
                <w:b/>
                <w:bCs/>
                <w:color w:val="4F81BD" w:themeColor="accent1"/>
                <w:sz w:val="22"/>
              </w:rPr>
              <w:t>enefits:</w:t>
            </w:r>
            <w:r w:rsidR="00C41EC7" w:rsidRPr="00C41EC7">
              <w:rPr>
                <w:color w:val="4F81BD" w:themeColor="accent1"/>
                <w:sz w:val="22"/>
              </w:rPr>
              <w:t xml:space="preserve"> participatory video </w:t>
            </w:r>
            <w:r w:rsidR="008246E6">
              <w:rPr>
                <w:color w:val="4F81BD" w:themeColor="accent1"/>
                <w:sz w:val="22"/>
              </w:rPr>
              <w:t xml:space="preserve">making </w:t>
            </w:r>
            <w:r w:rsidR="00C41EC7" w:rsidRPr="00C41EC7">
              <w:rPr>
                <w:color w:val="4F81BD" w:themeColor="accent1"/>
                <w:sz w:val="22"/>
              </w:rPr>
              <w:t xml:space="preserve">has proved to bring benefits in </w:t>
            </w:r>
            <w:r>
              <w:rPr>
                <w:color w:val="4F81BD" w:themeColor="accent1"/>
                <w:sz w:val="22"/>
              </w:rPr>
              <w:t xml:space="preserve">terms of empirical evidence exploration as participants share their lived experience in situ. Participants also reported increasing their level of reflection and critical analysis while they were developing their video and interviewing other members of the community. </w:t>
            </w:r>
            <w:r w:rsidR="008246E6">
              <w:rPr>
                <w:color w:val="4F81BD" w:themeColor="accent1"/>
                <w:sz w:val="22"/>
              </w:rPr>
              <w:t>All participants</w:t>
            </w:r>
            <w:r>
              <w:rPr>
                <w:color w:val="4F81BD" w:themeColor="accent1"/>
                <w:sz w:val="22"/>
              </w:rPr>
              <w:t xml:space="preserve"> gained from the acquisition of technical knowledge and skills, which boosted their confidence. </w:t>
            </w:r>
            <w:r w:rsidR="002D5F41">
              <w:rPr>
                <w:color w:val="4F81BD" w:themeColor="accent1"/>
                <w:sz w:val="22"/>
              </w:rPr>
              <w:t>`Few</w:t>
            </w:r>
            <w:r w:rsidR="008246E6">
              <w:rPr>
                <w:color w:val="4F81BD" w:themeColor="accent1"/>
                <w:sz w:val="22"/>
              </w:rPr>
              <w:t xml:space="preserve"> participants reported an increase in their advocacy capacity. However, </w:t>
            </w:r>
            <w:r w:rsidR="00464EE3">
              <w:rPr>
                <w:color w:val="4F81BD" w:themeColor="accent1"/>
                <w:sz w:val="22"/>
              </w:rPr>
              <w:t xml:space="preserve">the </w:t>
            </w:r>
            <w:r w:rsidR="00464EE3">
              <w:rPr>
                <w:color w:val="4F81BD" w:themeColor="accent1"/>
                <w:sz w:val="22"/>
                <w:lang w:val="en-GB"/>
              </w:rPr>
              <w:t>“Local Heroes” initiative</w:t>
            </w:r>
            <w:r w:rsidR="00464EE3">
              <w:rPr>
                <w:color w:val="4F81BD" w:themeColor="accent1"/>
                <w:sz w:val="22"/>
              </w:rPr>
              <w:t xml:space="preserve"> did not fully explore </w:t>
            </w:r>
            <w:r w:rsidR="008246E6">
              <w:rPr>
                <w:color w:val="4F81BD" w:themeColor="accent1"/>
                <w:sz w:val="22"/>
              </w:rPr>
              <w:t xml:space="preserve">the potential to </w:t>
            </w:r>
            <w:r w:rsidR="004D1934">
              <w:rPr>
                <w:color w:val="4F81BD" w:themeColor="accent1"/>
                <w:sz w:val="22"/>
              </w:rPr>
              <w:t>enhance</w:t>
            </w:r>
            <w:r w:rsidR="008246E6">
              <w:rPr>
                <w:color w:val="4F81BD" w:themeColor="accent1"/>
                <w:sz w:val="22"/>
              </w:rPr>
              <w:t xml:space="preserve"> t</w:t>
            </w:r>
            <w:r w:rsidR="00464EE3">
              <w:rPr>
                <w:color w:val="4F81BD" w:themeColor="accent1"/>
                <w:sz w:val="22"/>
              </w:rPr>
              <w:t xml:space="preserve">he </w:t>
            </w:r>
            <w:r w:rsidR="008246E6">
              <w:rPr>
                <w:color w:val="4F81BD" w:themeColor="accent1"/>
                <w:sz w:val="22"/>
              </w:rPr>
              <w:t xml:space="preserve">political agency </w:t>
            </w:r>
            <w:r w:rsidR="00AD2409">
              <w:rPr>
                <w:color w:val="4F81BD" w:themeColor="accent1"/>
                <w:sz w:val="22"/>
              </w:rPr>
              <w:t>of</w:t>
            </w:r>
            <w:r w:rsidR="00464EE3">
              <w:rPr>
                <w:color w:val="4F81BD" w:themeColor="accent1"/>
                <w:sz w:val="22"/>
              </w:rPr>
              <w:t xml:space="preserve"> participants as this was beyond the scope</w:t>
            </w:r>
            <w:r w:rsidR="00AD2409">
              <w:rPr>
                <w:color w:val="4F81BD" w:themeColor="accent1"/>
                <w:sz w:val="22"/>
                <w:lang w:val="en-GB"/>
              </w:rPr>
              <w:t xml:space="preserve">. </w:t>
            </w:r>
          </w:p>
          <w:p w14:paraId="0D07E55E" w14:textId="3C8811A0" w:rsidR="00D57C91" w:rsidRPr="00F136C9" w:rsidRDefault="00AF7F99" w:rsidP="00F136C9">
            <w:pPr>
              <w:pStyle w:val="ListParagraph"/>
              <w:numPr>
                <w:ilvl w:val="0"/>
                <w:numId w:val="5"/>
              </w:numPr>
              <w:shd w:val="clear" w:color="auto" w:fill="FFFFFF"/>
              <w:spacing w:before="60" w:after="60"/>
              <w:rPr>
                <w:rFonts w:asciiTheme="majorHAnsi" w:hAnsiTheme="majorHAnsi"/>
                <w:sz w:val="22"/>
              </w:rPr>
            </w:pPr>
            <w:r w:rsidRPr="0061248E">
              <w:rPr>
                <w:b/>
                <w:bCs/>
                <w:color w:val="4F81BD" w:themeColor="accent1"/>
                <w:sz w:val="22"/>
                <w:lang w:val="en-GB"/>
              </w:rPr>
              <w:t>Challenges</w:t>
            </w:r>
            <w:r w:rsidR="00C41EC7" w:rsidRPr="0061248E">
              <w:rPr>
                <w:b/>
                <w:bCs/>
                <w:color w:val="4F81BD" w:themeColor="accent1"/>
                <w:sz w:val="22"/>
                <w:lang w:val="en-GB"/>
              </w:rPr>
              <w:t>:</w:t>
            </w:r>
            <w:r w:rsidR="00C41EC7">
              <w:rPr>
                <w:color w:val="4F81BD" w:themeColor="accent1"/>
                <w:sz w:val="22"/>
                <w:lang w:val="en-GB"/>
              </w:rPr>
              <w:t xml:space="preserve"> </w:t>
            </w:r>
            <w:r>
              <w:rPr>
                <w:color w:val="4F81BD" w:themeColor="accent1"/>
                <w:sz w:val="22"/>
                <w:lang w:val="en-GB"/>
              </w:rPr>
              <w:t>participants volunteered to learn the video making techniques and to produce the</w:t>
            </w:r>
            <w:r w:rsidR="008246E6">
              <w:rPr>
                <w:color w:val="4F81BD" w:themeColor="accent1"/>
                <w:sz w:val="22"/>
                <w:lang w:val="en-GB"/>
              </w:rPr>
              <w:t>ir own</w:t>
            </w:r>
            <w:r>
              <w:rPr>
                <w:color w:val="4F81BD" w:themeColor="accent1"/>
                <w:sz w:val="22"/>
                <w:lang w:val="en-GB"/>
              </w:rPr>
              <w:t xml:space="preserve"> video. They </w:t>
            </w:r>
            <w:r w:rsidR="008246E6">
              <w:rPr>
                <w:color w:val="4F81BD" w:themeColor="accent1"/>
                <w:sz w:val="22"/>
                <w:lang w:val="en-GB"/>
              </w:rPr>
              <w:t>were motivated by the opportunity</w:t>
            </w:r>
            <w:r>
              <w:rPr>
                <w:color w:val="4F81BD" w:themeColor="accent1"/>
                <w:sz w:val="22"/>
                <w:lang w:val="en-GB"/>
              </w:rPr>
              <w:t xml:space="preserve"> to share their experience and to talk about their practices. </w:t>
            </w:r>
            <w:r w:rsidR="00386E8F">
              <w:rPr>
                <w:color w:val="4F81BD" w:themeColor="accent1"/>
                <w:sz w:val="22"/>
                <w:lang w:val="en-GB"/>
              </w:rPr>
              <w:t>T</w:t>
            </w:r>
            <w:r w:rsidR="00E56306">
              <w:rPr>
                <w:color w:val="4F81BD" w:themeColor="accent1"/>
                <w:sz w:val="22"/>
                <w:lang w:val="en-GB"/>
              </w:rPr>
              <w:t xml:space="preserve">he training and </w:t>
            </w:r>
            <w:r w:rsidR="00386E8F">
              <w:rPr>
                <w:color w:val="4F81BD" w:themeColor="accent1"/>
                <w:sz w:val="22"/>
                <w:lang w:val="en-GB"/>
              </w:rPr>
              <w:t xml:space="preserve">video </w:t>
            </w:r>
            <w:r w:rsidR="00E56306">
              <w:rPr>
                <w:color w:val="4F81BD" w:themeColor="accent1"/>
                <w:sz w:val="22"/>
                <w:lang w:val="en-GB"/>
              </w:rPr>
              <w:t>production schedule was tight</w:t>
            </w:r>
            <w:r w:rsidR="00F6405D">
              <w:rPr>
                <w:color w:val="4F81BD" w:themeColor="accent1"/>
                <w:sz w:val="22"/>
                <w:lang w:val="en-GB"/>
              </w:rPr>
              <w:t>,</w:t>
            </w:r>
            <w:r w:rsidR="00386E8F">
              <w:rPr>
                <w:color w:val="4F81BD" w:themeColor="accent1"/>
                <w:sz w:val="22"/>
                <w:lang w:val="en-GB"/>
              </w:rPr>
              <w:t xml:space="preserve"> but </w:t>
            </w:r>
            <w:r w:rsidR="00354401">
              <w:rPr>
                <w:color w:val="4F81BD" w:themeColor="accent1"/>
                <w:sz w:val="22"/>
                <w:lang w:val="en-GB"/>
              </w:rPr>
              <w:t>the</w:t>
            </w:r>
            <w:r w:rsidR="00E56306">
              <w:rPr>
                <w:color w:val="4F81BD" w:themeColor="accent1"/>
                <w:sz w:val="22"/>
                <w:lang w:val="en-GB"/>
              </w:rPr>
              <w:t xml:space="preserve"> FAO internal clearance </w:t>
            </w:r>
            <w:r w:rsidR="00354401">
              <w:rPr>
                <w:color w:val="4F81BD" w:themeColor="accent1"/>
                <w:sz w:val="22"/>
                <w:lang w:val="en-GB"/>
              </w:rPr>
              <w:t>process took</w:t>
            </w:r>
            <w:r w:rsidR="00E56306">
              <w:rPr>
                <w:color w:val="4F81BD" w:themeColor="accent1"/>
                <w:sz w:val="22"/>
                <w:lang w:val="en-GB"/>
              </w:rPr>
              <w:t xml:space="preserve"> considerable </w:t>
            </w:r>
            <w:r w:rsidR="00777F89">
              <w:rPr>
                <w:color w:val="4F81BD" w:themeColor="accent1"/>
                <w:sz w:val="22"/>
                <w:lang w:val="en-GB"/>
              </w:rPr>
              <w:t xml:space="preserve">additional </w:t>
            </w:r>
            <w:r w:rsidR="00E56306">
              <w:rPr>
                <w:color w:val="4F81BD" w:themeColor="accent1"/>
                <w:sz w:val="22"/>
                <w:lang w:val="en-GB"/>
              </w:rPr>
              <w:t xml:space="preserve">time. </w:t>
            </w:r>
            <w:r w:rsidR="00AD2409">
              <w:rPr>
                <w:color w:val="4F81BD" w:themeColor="accent1"/>
                <w:sz w:val="22"/>
                <w:lang w:val="en-GB"/>
              </w:rPr>
              <w:t>Thus,</w:t>
            </w:r>
            <w:r w:rsidR="00E56306">
              <w:rPr>
                <w:color w:val="4F81BD" w:themeColor="accent1"/>
                <w:sz w:val="22"/>
                <w:lang w:val="en-GB"/>
              </w:rPr>
              <w:t xml:space="preserve"> it was important to update participants on the stage of their video publication.  </w:t>
            </w:r>
            <w:r w:rsidR="00AD2409">
              <w:rPr>
                <w:color w:val="4F81BD" w:themeColor="accent1"/>
                <w:sz w:val="22"/>
                <w:lang w:val="en-GB"/>
              </w:rPr>
              <w:t xml:space="preserve">The </w:t>
            </w:r>
            <w:r w:rsidR="00AD2409">
              <w:rPr>
                <w:color w:val="4F81BD" w:themeColor="accent1"/>
                <w:sz w:val="22"/>
                <w:lang w:val="en-GB"/>
              </w:rPr>
              <w:lastRenderedPageBreak/>
              <w:t>produced video</w:t>
            </w:r>
            <w:r w:rsidR="00D76B88">
              <w:rPr>
                <w:color w:val="4F81BD" w:themeColor="accent1"/>
                <w:sz w:val="22"/>
                <w:lang w:val="en-GB"/>
              </w:rPr>
              <w:t>s</w:t>
            </w:r>
            <w:r w:rsidR="00AD2409">
              <w:rPr>
                <w:color w:val="4F81BD" w:themeColor="accent1"/>
                <w:sz w:val="22"/>
                <w:lang w:val="en-GB"/>
              </w:rPr>
              <w:t xml:space="preserve"> have been disseminated through different FAO channels, including social media.</w:t>
            </w:r>
            <w:r w:rsidR="00382ED2">
              <w:rPr>
                <w:color w:val="4F81BD" w:themeColor="accent1"/>
                <w:sz w:val="22"/>
                <w:lang w:val="en-GB"/>
              </w:rPr>
              <w:t xml:space="preserve"> </w:t>
            </w:r>
            <w:r w:rsidR="00F6405D">
              <w:rPr>
                <w:color w:val="4F81BD" w:themeColor="accent1"/>
                <w:sz w:val="22"/>
                <w:lang w:val="en-GB"/>
              </w:rPr>
              <w:t>M</w:t>
            </w:r>
            <w:r w:rsidR="00382ED2">
              <w:rPr>
                <w:color w:val="4F81BD" w:themeColor="accent1"/>
                <w:sz w:val="22"/>
                <w:lang w:val="en-GB"/>
              </w:rPr>
              <w:t>oving forward, participants in the “Local Heroes” initiative could be supported in community engagement opportunities for the replication, adaptation and/or scale up of shared practices.</w:t>
            </w:r>
          </w:p>
        </w:tc>
      </w:tr>
      <w:tr w:rsidR="00F115AA" w:rsidRPr="00A32CD9" w14:paraId="29A4E3BF" w14:textId="77777777" w:rsidTr="00F2313A">
        <w:trPr>
          <w:trHeight w:val="369"/>
        </w:trPr>
        <w:tc>
          <w:tcPr>
            <w:tcW w:w="5000" w:type="pct"/>
            <w:gridSpan w:val="2"/>
          </w:tcPr>
          <w:p w14:paraId="7F37D2E0" w14:textId="77777777" w:rsidR="00F115AA" w:rsidRPr="00D57C91" w:rsidRDefault="0003099D" w:rsidP="00AD2409">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lastRenderedPageBreak/>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0BBE969E" w14:textId="42DA2A23" w:rsidR="00D57C91" w:rsidRPr="00D57C91" w:rsidRDefault="00D57C91" w:rsidP="00D57C91">
            <w:pPr>
              <w:pStyle w:val="ListParagraph"/>
              <w:numPr>
                <w:ilvl w:val="0"/>
                <w:numId w:val="0"/>
              </w:numPr>
              <w:shd w:val="clear" w:color="auto" w:fill="FFFFFF"/>
              <w:spacing w:before="60" w:after="60"/>
              <w:ind w:left="720"/>
              <w:jc w:val="left"/>
              <w:rPr>
                <w:rFonts w:asciiTheme="majorHAnsi" w:hAnsiTheme="majorHAnsi" w:cs="Calibri"/>
                <w:sz w:val="22"/>
                <w:lang w:val="en-GB" w:eastAsia="en-GB"/>
              </w:rPr>
            </w:pPr>
            <w:r w:rsidRPr="00657EA2">
              <w:rPr>
                <w:rFonts w:asciiTheme="majorHAnsi" w:hAnsiTheme="majorHAnsi" w:cs="Calibri"/>
                <w:color w:val="4F81BD" w:themeColor="accent1"/>
                <w:sz w:val="22"/>
                <w:lang w:eastAsia="en-GB"/>
              </w:rPr>
              <w:t xml:space="preserve">Between 2022 and 2024, more than 120 participants </w:t>
            </w:r>
            <w:r w:rsidR="00F6405D" w:rsidRPr="00657EA2">
              <w:rPr>
                <w:rFonts w:asciiTheme="majorHAnsi" w:hAnsiTheme="majorHAnsi" w:cs="Calibri"/>
                <w:color w:val="4F81BD" w:themeColor="accent1"/>
                <w:sz w:val="22"/>
                <w:lang w:eastAsia="en-GB"/>
              </w:rPr>
              <w:t>attended</w:t>
            </w:r>
            <w:r w:rsidRPr="00657EA2">
              <w:rPr>
                <w:rFonts w:asciiTheme="majorHAnsi" w:hAnsiTheme="majorHAnsi" w:cs="Calibri"/>
                <w:color w:val="4F81BD" w:themeColor="accent1"/>
                <w:sz w:val="22"/>
                <w:lang w:eastAsia="en-GB"/>
              </w:rPr>
              <w:t xml:space="preserve"> participatory video online training sessions around the world. A total of </w:t>
            </w:r>
            <w:r w:rsidR="00657EA2" w:rsidRPr="00657EA2">
              <w:rPr>
                <w:rFonts w:asciiTheme="majorHAnsi" w:hAnsiTheme="majorHAnsi" w:cs="Calibri"/>
                <w:color w:val="4F81BD" w:themeColor="accent1"/>
                <w:sz w:val="22"/>
                <w:lang w:eastAsia="en-GB"/>
              </w:rPr>
              <w:t>10 (s</w:t>
            </w:r>
            <w:r w:rsidR="00F6405D">
              <w:rPr>
                <w:rFonts w:asciiTheme="majorHAnsi" w:hAnsiTheme="majorHAnsi" w:cs="Calibri"/>
                <w:color w:val="4F81BD" w:themeColor="accent1"/>
                <w:sz w:val="22"/>
                <w:lang w:eastAsia="en-GB"/>
              </w:rPr>
              <w:t>hortly</w:t>
            </w:r>
            <w:r w:rsidR="00657EA2" w:rsidRPr="00657EA2">
              <w:rPr>
                <w:rFonts w:asciiTheme="majorHAnsi" w:hAnsiTheme="majorHAnsi" w:cs="Calibri"/>
                <w:color w:val="4F81BD" w:themeColor="accent1"/>
                <w:sz w:val="22"/>
                <w:lang w:eastAsia="en-GB"/>
              </w:rPr>
              <w:t xml:space="preserve"> 13) stories have been edited and published </w:t>
            </w:r>
            <w:r w:rsidR="002F36A3" w:rsidRPr="00657EA2">
              <w:rPr>
                <w:rFonts w:asciiTheme="majorHAnsi" w:hAnsiTheme="majorHAnsi" w:cs="Calibri"/>
                <w:color w:val="4F81BD" w:themeColor="accent1"/>
                <w:sz w:val="22"/>
                <w:lang w:eastAsia="en-GB"/>
              </w:rPr>
              <w:t>on</w:t>
            </w:r>
            <w:r w:rsidR="00657EA2" w:rsidRPr="00657EA2">
              <w:rPr>
                <w:rFonts w:asciiTheme="majorHAnsi" w:hAnsiTheme="majorHAnsi" w:cs="Calibri"/>
                <w:color w:val="4F81BD" w:themeColor="accent1"/>
                <w:sz w:val="22"/>
                <w:lang w:eastAsia="en-GB"/>
              </w:rPr>
              <w:t xml:space="preserve"> FAO YouTube channel. Countries represented have been Venezuela, Ecuador, Kenya, Zimbabwe, Nigeria, and India. The call is usually open to everyone around the world</w:t>
            </w:r>
            <w:r w:rsidR="0061248E">
              <w:rPr>
                <w:rFonts w:asciiTheme="majorHAnsi" w:hAnsiTheme="majorHAnsi" w:cs="Calibri"/>
                <w:color w:val="4F81BD" w:themeColor="accent1"/>
                <w:sz w:val="22"/>
                <w:lang w:eastAsia="en-GB"/>
              </w:rPr>
              <w:t>. Participants must have</w:t>
            </w:r>
            <w:r w:rsidR="00657EA2" w:rsidRPr="00657EA2">
              <w:rPr>
                <w:rFonts w:asciiTheme="majorHAnsi" w:hAnsiTheme="majorHAnsi" w:cs="Calibri"/>
                <w:color w:val="4F81BD" w:themeColor="accent1"/>
                <w:sz w:val="22"/>
                <w:lang w:eastAsia="en-GB"/>
              </w:rPr>
              <w:t xml:space="preserve"> a smart phone and internet access. </w:t>
            </w: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AD2409">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0702F1F2" w14:textId="77777777" w:rsidR="0012494A"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28CE740A" w14:textId="6C9D7EC4" w:rsidR="005D2D69" w:rsidRPr="002321DB" w:rsidRDefault="00E64759" w:rsidP="001845BC">
            <w:pPr>
              <w:pStyle w:val="ListParagraph"/>
              <w:numPr>
                <w:ilvl w:val="0"/>
                <w:numId w:val="0"/>
              </w:numPr>
              <w:shd w:val="clear" w:color="auto" w:fill="FFFFFF"/>
              <w:spacing w:before="60" w:after="60"/>
              <w:ind w:left="720"/>
              <w:rPr>
                <w:rFonts w:asciiTheme="majorHAnsi" w:hAnsiTheme="majorHAnsi" w:cs="Calibri"/>
                <w:sz w:val="22"/>
                <w:lang w:val="en-GB" w:eastAsia="en-GB"/>
              </w:rPr>
            </w:pPr>
            <w:r>
              <w:rPr>
                <w:rFonts w:asciiTheme="majorHAnsi" w:hAnsiTheme="majorHAnsi" w:cs="Calibri"/>
                <w:color w:val="4F81BD" w:themeColor="accent1"/>
                <w:sz w:val="22"/>
                <w:lang w:val="en-GB" w:eastAsia="en-GB"/>
              </w:rPr>
              <w:t>The</w:t>
            </w:r>
            <w:r w:rsidR="002321DB" w:rsidRPr="002321DB">
              <w:rPr>
                <w:rFonts w:asciiTheme="majorHAnsi" w:hAnsiTheme="majorHAnsi" w:cs="Calibri"/>
                <w:color w:val="4F81BD" w:themeColor="accent1"/>
                <w:sz w:val="22"/>
                <w:lang w:val="en-GB" w:eastAsia="en-GB"/>
              </w:rPr>
              <w:t xml:space="preserve"> </w:t>
            </w:r>
            <w:r>
              <w:rPr>
                <w:rFonts w:asciiTheme="majorHAnsi" w:hAnsiTheme="majorHAnsi" w:cs="Calibri"/>
                <w:color w:val="4F81BD" w:themeColor="accent1"/>
                <w:sz w:val="22"/>
                <w:lang w:val="en-GB" w:eastAsia="en-GB"/>
              </w:rPr>
              <w:t>“</w:t>
            </w:r>
            <w:r w:rsidR="002321DB" w:rsidRPr="002321DB">
              <w:rPr>
                <w:rFonts w:asciiTheme="majorHAnsi" w:hAnsiTheme="majorHAnsi" w:cs="Calibri"/>
                <w:color w:val="4F81BD" w:themeColor="accent1"/>
                <w:sz w:val="22"/>
                <w:lang w:val="en-GB" w:eastAsia="en-GB"/>
              </w:rPr>
              <w:t>Local Heroes</w:t>
            </w:r>
            <w:r>
              <w:rPr>
                <w:rFonts w:asciiTheme="majorHAnsi" w:hAnsiTheme="majorHAnsi" w:cs="Calibri"/>
                <w:color w:val="4F81BD" w:themeColor="accent1"/>
                <w:sz w:val="22"/>
                <w:lang w:val="en-GB" w:eastAsia="en-GB"/>
              </w:rPr>
              <w:t>” initiative</w:t>
            </w:r>
            <w:r w:rsidR="002321DB" w:rsidRPr="002321DB">
              <w:rPr>
                <w:rFonts w:asciiTheme="majorHAnsi" w:hAnsiTheme="majorHAnsi" w:cs="Calibri"/>
                <w:color w:val="4F81BD" w:themeColor="accent1"/>
                <w:sz w:val="22"/>
                <w:lang w:val="en-GB" w:eastAsia="en-GB"/>
              </w:rPr>
              <w:t xml:space="preserve"> consider</w:t>
            </w:r>
            <w:r>
              <w:rPr>
                <w:rFonts w:asciiTheme="majorHAnsi" w:hAnsiTheme="majorHAnsi" w:cs="Calibri"/>
                <w:color w:val="4F81BD" w:themeColor="accent1"/>
                <w:sz w:val="22"/>
                <w:lang w:val="en-GB" w:eastAsia="en-GB"/>
              </w:rPr>
              <w:t>s</w:t>
            </w:r>
            <w:r w:rsidR="002321DB" w:rsidRPr="002321DB">
              <w:rPr>
                <w:rFonts w:asciiTheme="majorHAnsi" w:hAnsiTheme="majorHAnsi" w:cs="Calibri"/>
                <w:color w:val="4F81BD" w:themeColor="accent1"/>
                <w:sz w:val="22"/>
                <w:lang w:val="en-GB" w:eastAsia="en-GB"/>
              </w:rPr>
              <w:t xml:space="preserve"> the work of </w:t>
            </w:r>
            <w:r>
              <w:rPr>
                <w:rFonts w:asciiTheme="majorHAnsi" w:hAnsiTheme="majorHAnsi" w:cs="Calibri"/>
                <w:color w:val="4F81BD" w:themeColor="accent1"/>
                <w:sz w:val="22"/>
                <w:lang w:val="en-GB" w:eastAsia="en-GB"/>
              </w:rPr>
              <w:t>frontline</w:t>
            </w:r>
            <w:r w:rsidR="002321DB" w:rsidRPr="002321DB">
              <w:rPr>
                <w:rFonts w:asciiTheme="majorHAnsi" w:hAnsiTheme="majorHAnsi" w:cs="Calibri"/>
                <w:color w:val="4F81BD" w:themeColor="accent1"/>
                <w:sz w:val="22"/>
                <w:lang w:val="en-GB" w:eastAsia="en-GB"/>
              </w:rPr>
              <w:t xml:space="preserve"> actors sharing their sustainable actions and initiatives that help community</w:t>
            </w:r>
            <w:r w:rsidR="002321DB">
              <w:rPr>
                <w:rFonts w:asciiTheme="majorHAnsi" w:hAnsiTheme="majorHAnsi" w:cs="Calibri"/>
                <w:color w:val="4F81BD" w:themeColor="accent1"/>
                <w:sz w:val="22"/>
                <w:lang w:val="en-GB" w:eastAsia="en-GB"/>
              </w:rPr>
              <w:t>’s</w:t>
            </w:r>
            <w:r w:rsidR="002321DB" w:rsidRPr="002321DB">
              <w:rPr>
                <w:rFonts w:asciiTheme="majorHAnsi" w:hAnsiTheme="majorHAnsi" w:cs="Calibri"/>
                <w:color w:val="4F81BD" w:themeColor="accent1"/>
                <w:sz w:val="22"/>
                <w:lang w:val="en-GB" w:eastAsia="en-GB"/>
              </w:rPr>
              <w:t xml:space="preserve"> livelihoods, biodiversity protection and nutrition improvement</w:t>
            </w:r>
            <w:r w:rsidR="00F212D8">
              <w:rPr>
                <w:rFonts w:asciiTheme="majorHAnsi" w:hAnsiTheme="majorHAnsi" w:cs="Calibri"/>
                <w:color w:val="4F81BD" w:themeColor="accent1"/>
                <w:sz w:val="22"/>
                <w:lang w:val="en-GB" w:eastAsia="en-GB"/>
              </w:rPr>
              <w:t xml:space="preserve">. </w:t>
            </w:r>
            <w:r w:rsidR="002321DB">
              <w:rPr>
                <w:rFonts w:asciiTheme="majorHAnsi" w:hAnsiTheme="majorHAnsi" w:cs="Calibri"/>
                <w:color w:val="4F81BD" w:themeColor="accent1"/>
                <w:sz w:val="22"/>
                <w:lang w:val="en-GB" w:eastAsia="en-GB"/>
              </w:rPr>
              <w:t>Some participants have replicated their newly gained knowledge and skills with other community members</w:t>
            </w:r>
            <w:r w:rsidR="00B043D5">
              <w:rPr>
                <w:rFonts w:asciiTheme="majorHAnsi" w:hAnsiTheme="majorHAnsi" w:cs="Calibri"/>
                <w:color w:val="4F81BD" w:themeColor="accent1"/>
                <w:sz w:val="22"/>
                <w:lang w:val="en-GB" w:eastAsia="en-GB"/>
              </w:rPr>
              <w:t>. This power shift of trainees becoming trainers via knowledge transmission supports their empowerment</w:t>
            </w:r>
            <w:r w:rsidR="002321DB">
              <w:rPr>
                <w:rFonts w:asciiTheme="majorHAnsi" w:hAnsiTheme="majorHAnsi" w:cs="Calibri"/>
                <w:color w:val="4F81BD" w:themeColor="accent1"/>
                <w:sz w:val="22"/>
                <w:lang w:val="en-GB" w:eastAsia="en-GB"/>
              </w:rPr>
              <w:t xml:space="preserve">. </w:t>
            </w:r>
            <w:r w:rsidR="00B043D5">
              <w:rPr>
                <w:rFonts w:asciiTheme="majorHAnsi" w:hAnsiTheme="majorHAnsi" w:cs="Calibri"/>
                <w:color w:val="4F81BD" w:themeColor="accent1"/>
                <w:sz w:val="22"/>
                <w:lang w:val="en-GB" w:eastAsia="en-GB"/>
              </w:rPr>
              <w:t>Participants also feel more secure</w:t>
            </w:r>
            <w:r w:rsidR="002321DB">
              <w:rPr>
                <w:rFonts w:asciiTheme="majorHAnsi" w:hAnsiTheme="majorHAnsi" w:cs="Calibri"/>
                <w:color w:val="4F81BD" w:themeColor="accent1"/>
                <w:sz w:val="22"/>
                <w:lang w:val="en-GB" w:eastAsia="en-GB"/>
              </w:rPr>
              <w:t xml:space="preserve"> to move among similar networks and share their experiences</w:t>
            </w:r>
            <w:r w:rsidR="00B043D5">
              <w:rPr>
                <w:rFonts w:asciiTheme="majorHAnsi" w:hAnsiTheme="majorHAnsi" w:cs="Calibri"/>
                <w:color w:val="4F81BD" w:themeColor="accent1"/>
                <w:sz w:val="22"/>
                <w:lang w:val="en-GB" w:eastAsia="en-GB"/>
              </w:rPr>
              <w:t xml:space="preserve"> as </w:t>
            </w:r>
            <w:r w:rsidR="0049470F">
              <w:rPr>
                <w:rFonts w:asciiTheme="majorHAnsi" w:hAnsiTheme="majorHAnsi" w:cs="Calibri"/>
                <w:color w:val="4F81BD" w:themeColor="accent1"/>
                <w:sz w:val="22"/>
                <w:lang w:val="en-GB" w:eastAsia="en-GB"/>
              </w:rPr>
              <w:t xml:space="preserve">the process helps to validate their </w:t>
            </w:r>
            <w:r w:rsidR="00B043D5">
              <w:rPr>
                <w:rFonts w:asciiTheme="majorHAnsi" w:hAnsiTheme="majorHAnsi" w:cs="Calibri"/>
                <w:color w:val="4F81BD" w:themeColor="accent1"/>
                <w:sz w:val="22"/>
                <w:lang w:val="en-GB" w:eastAsia="en-GB"/>
              </w:rPr>
              <w:t>expertise</w:t>
            </w:r>
            <w:r w:rsidR="002321DB">
              <w:rPr>
                <w:rFonts w:asciiTheme="majorHAnsi" w:hAnsiTheme="majorHAnsi" w:cs="Calibri"/>
                <w:color w:val="4F81BD" w:themeColor="accent1"/>
                <w:sz w:val="22"/>
                <w:lang w:val="en-GB" w:eastAsia="en-GB"/>
              </w:rPr>
              <w:t xml:space="preserve">. The process of peer reviewing and filming also boosted their critical thinking and self-reflection on their role within their communities. </w:t>
            </w: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AD2409">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250EDD41"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r w:rsidRPr="00A32CD9">
              <w:rPr>
                <w:rFonts w:asciiTheme="majorHAnsi" w:hAnsiTheme="majorHAnsi" w:cstheme="minorHAnsi"/>
                <w:b/>
                <w:bCs/>
                <w:i/>
                <w:iCs/>
              </w:rPr>
              <w:t>ommunity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w:t>
            </w:r>
            <w:r w:rsidR="00DF5D08" w:rsidRPr="00A32CD9">
              <w:rPr>
                <w:rFonts w:asciiTheme="majorHAnsi" w:hAnsiTheme="majorHAnsi" w:cstheme="minorHAnsi"/>
                <w:i/>
                <w:iCs/>
              </w:rPr>
              <w:t>agency,</w:t>
            </w:r>
            <w:r w:rsidRPr="00A32CD9">
              <w:rPr>
                <w:rFonts w:asciiTheme="majorHAnsi" w:hAnsiTheme="majorHAnsi" w:cstheme="minorHAnsi"/>
                <w:i/>
                <w:iCs/>
              </w:rPr>
              <w:t xml:space="preserve"> and </w:t>
            </w:r>
            <w:r w:rsidR="00BA04FE" w:rsidRPr="00A32CD9">
              <w:rPr>
                <w:rFonts w:asciiTheme="majorHAnsi" w:hAnsiTheme="majorHAnsi" w:cstheme="minorHAnsi"/>
                <w:i/>
                <w:iCs/>
              </w:rPr>
              <w:t>empowerment</w:t>
            </w:r>
            <w:r w:rsidR="00DF5D08" w:rsidRPr="00A32CD9">
              <w:rPr>
                <w:rFonts w:asciiTheme="majorHAnsi" w:hAnsiTheme="majorHAnsi" w:cstheme="minorHAnsi"/>
                <w:i/>
                <w:iCs/>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3BC25E58"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DF5D08" w:rsidRPr="00A32CD9">
              <w:rPr>
                <w:rStyle w:val="Strong"/>
                <w:rFonts w:asciiTheme="majorHAnsi" w:hAnsiTheme="majorHAnsi" w:cs="Calibri"/>
                <w:b w:val="0"/>
                <w:bCs w:val="0"/>
                <w:sz w:val="22"/>
              </w:rPr>
              <w:t>em</w:t>
            </w:r>
            <w:r w:rsidR="00DF5D08" w:rsidRPr="00A32CD9">
              <w:rPr>
                <w:rStyle w:val="Strong"/>
                <w:rFonts w:asciiTheme="majorHAnsi" w:hAnsiTheme="majorHAnsi"/>
                <w:b w:val="0"/>
                <w:bCs w:val="0"/>
                <w:sz w:val="22"/>
              </w:rPr>
              <w:t>powerment,</w:t>
            </w:r>
            <w:r w:rsidR="00845513" w:rsidRPr="00A32CD9">
              <w:rPr>
                <w:rStyle w:val="Strong"/>
                <w:rFonts w:asciiTheme="majorHAnsi" w:hAnsiTheme="majorHAnsi"/>
                <w:b w:val="0"/>
                <w:bCs w:val="0"/>
                <w:sz w:val="22"/>
              </w:rPr>
              <w:t xml:space="preserve"> </w:t>
            </w:r>
            <w:r w:rsidR="00E74F25" w:rsidRPr="00A32CD9">
              <w:rPr>
                <w:rStyle w:val="Strong"/>
                <w:rFonts w:asciiTheme="majorHAnsi" w:hAnsiTheme="majorHAnsi"/>
                <w:b w:val="0"/>
                <w:bCs w:val="0"/>
                <w:sz w:val="22"/>
              </w:rPr>
              <w:t xml:space="preserve">and gender equality. </w:t>
            </w:r>
          </w:p>
          <w:p w14:paraId="1CE31541" w14:textId="5AD12E36" w:rsidR="006F2D52" w:rsidRPr="00A03A9B" w:rsidRDefault="00B043D5" w:rsidP="006A656D">
            <w:pPr>
              <w:pStyle w:val="ListParagraph"/>
              <w:numPr>
                <w:ilvl w:val="0"/>
                <w:numId w:val="0"/>
              </w:numPr>
              <w:spacing w:after="0" w:line="240" w:lineRule="auto"/>
              <w:ind w:left="720"/>
              <w:rPr>
                <w:rFonts w:asciiTheme="majorHAnsi" w:hAnsiTheme="majorHAnsi" w:cs="Calibri"/>
                <w:sz w:val="22"/>
              </w:rPr>
            </w:pPr>
            <w:r w:rsidRPr="00B043D5">
              <w:rPr>
                <w:rStyle w:val="Strong"/>
                <w:rFonts w:asciiTheme="majorHAnsi" w:hAnsiTheme="majorHAnsi" w:cs="Calibri"/>
                <w:b w:val="0"/>
                <w:bCs w:val="0"/>
                <w:color w:val="4F81BD" w:themeColor="accent1"/>
                <w:sz w:val="22"/>
              </w:rPr>
              <w:t>C</w:t>
            </w:r>
            <w:r w:rsidRPr="00B043D5">
              <w:rPr>
                <w:rStyle w:val="Strong"/>
                <w:b w:val="0"/>
                <w:bCs w:val="0"/>
                <w:color w:val="4F81BD" w:themeColor="accent1"/>
                <w:sz w:val="22"/>
              </w:rPr>
              <w:t>ommunity engagement need</w:t>
            </w:r>
            <w:r>
              <w:rPr>
                <w:rStyle w:val="Strong"/>
                <w:b w:val="0"/>
                <w:bCs w:val="0"/>
                <w:color w:val="4F81BD" w:themeColor="accent1"/>
                <w:sz w:val="22"/>
              </w:rPr>
              <w:t>s</w:t>
            </w:r>
            <w:r w:rsidRPr="00B043D5">
              <w:rPr>
                <w:rStyle w:val="Strong"/>
                <w:b w:val="0"/>
                <w:bCs w:val="0"/>
                <w:color w:val="4F81BD" w:themeColor="accent1"/>
                <w:sz w:val="22"/>
              </w:rPr>
              <w:t xml:space="preserve"> to</w:t>
            </w:r>
            <w:r>
              <w:rPr>
                <w:rStyle w:val="Strong"/>
                <w:b w:val="0"/>
                <w:bCs w:val="0"/>
                <w:color w:val="4F81BD" w:themeColor="accent1"/>
                <w:sz w:val="22"/>
              </w:rPr>
              <w:t xml:space="preserve"> be</w:t>
            </w:r>
            <w:r w:rsidRPr="00B043D5">
              <w:rPr>
                <w:rStyle w:val="Strong"/>
                <w:b w:val="0"/>
                <w:bCs w:val="0"/>
                <w:color w:val="4F81BD" w:themeColor="accent1"/>
                <w:sz w:val="22"/>
              </w:rPr>
              <w:t xml:space="preserve"> context specific </w:t>
            </w:r>
            <w:r w:rsidR="00A03A9B">
              <w:rPr>
                <w:rStyle w:val="Strong"/>
                <w:b w:val="0"/>
                <w:bCs w:val="0"/>
                <w:color w:val="4F81BD" w:themeColor="accent1"/>
                <w:sz w:val="22"/>
              </w:rPr>
              <w:t>to help community members navigate effective engagement in their communities</w:t>
            </w:r>
            <w:r w:rsidR="00DF5D08">
              <w:rPr>
                <w:rStyle w:val="Strong"/>
                <w:b w:val="0"/>
                <w:bCs w:val="0"/>
                <w:color w:val="4F81BD" w:themeColor="accent1"/>
                <w:sz w:val="22"/>
              </w:rPr>
              <w:t xml:space="preserve">. </w:t>
            </w:r>
          </w:p>
        </w:tc>
      </w:tr>
      <w:tr w:rsidR="001606C9" w:rsidRPr="00A32CD9" w14:paraId="03E259FC" w14:textId="77777777" w:rsidTr="001845BC">
        <w:trPr>
          <w:trHeight w:val="865"/>
        </w:trPr>
        <w:tc>
          <w:tcPr>
            <w:tcW w:w="5000" w:type="pct"/>
            <w:gridSpan w:val="2"/>
          </w:tcPr>
          <w:p w14:paraId="1E074FC6" w14:textId="77777777" w:rsidR="001606C9" w:rsidRPr="005D2D69" w:rsidRDefault="001606C9" w:rsidP="00AD2409">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lastRenderedPageBreak/>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3B4F9FC2" w14:textId="77777777" w:rsidR="005D2D69" w:rsidRDefault="005D2D69" w:rsidP="005D2D69">
            <w:pPr>
              <w:pStyle w:val="ListParagraph"/>
              <w:numPr>
                <w:ilvl w:val="0"/>
                <w:numId w:val="0"/>
              </w:numPr>
              <w:ind w:left="339"/>
              <w:contextualSpacing/>
              <w:jc w:val="left"/>
              <w:rPr>
                <w:rFonts w:asciiTheme="majorHAnsi" w:hAnsiTheme="majorHAnsi" w:cs="Calibri"/>
                <w:color w:val="4F81BD" w:themeColor="accent1"/>
                <w:sz w:val="22"/>
                <w:lang w:val="en-GB" w:eastAsia="en-GB"/>
              </w:rPr>
            </w:pPr>
            <w:r w:rsidRPr="00B043D5">
              <w:rPr>
                <w:rFonts w:asciiTheme="majorHAnsi" w:hAnsiTheme="majorHAnsi" w:cs="Calibri"/>
                <w:color w:val="4F81BD" w:themeColor="accent1"/>
                <w:sz w:val="22"/>
                <w:lang w:val="en-GB" w:eastAsia="en-GB"/>
              </w:rPr>
              <w:t>Long-term participation is challenging as it usually serves specific individual needs. Considering the needs of the community is more challenging</w:t>
            </w:r>
            <w:r w:rsidR="00B043D5">
              <w:rPr>
                <w:rFonts w:asciiTheme="majorHAnsi" w:hAnsiTheme="majorHAnsi" w:cs="Calibri"/>
                <w:color w:val="4F81BD" w:themeColor="accent1"/>
                <w:sz w:val="22"/>
                <w:lang w:val="en-GB" w:eastAsia="en-GB"/>
              </w:rPr>
              <w:t xml:space="preserve">, especially when political dynamics and conflict are persistent. </w:t>
            </w:r>
          </w:p>
          <w:p w14:paraId="6E686F59" w14:textId="77777777" w:rsidR="00B043D5" w:rsidRDefault="00B043D5" w:rsidP="005D2D69">
            <w:pPr>
              <w:pStyle w:val="ListParagraph"/>
              <w:numPr>
                <w:ilvl w:val="0"/>
                <w:numId w:val="0"/>
              </w:numPr>
              <w:ind w:left="339"/>
              <w:contextualSpacing/>
              <w:jc w:val="left"/>
              <w:rPr>
                <w:rFonts w:asciiTheme="majorHAnsi" w:hAnsiTheme="majorHAnsi" w:cs="Calibri"/>
                <w:color w:val="4F81BD" w:themeColor="accent1"/>
                <w:sz w:val="22"/>
                <w:lang w:val="en-GB"/>
              </w:rPr>
            </w:pPr>
            <w:r w:rsidRPr="00B043D5">
              <w:rPr>
                <w:rFonts w:asciiTheme="majorHAnsi" w:hAnsiTheme="majorHAnsi" w:cs="Calibri"/>
                <w:color w:val="4F81BD" w:themeColor="accent1"/>
                <w:sz w:val="22"/>
                <w:lang w:val="en-GB"/>
              </w:rPr>
              <w:t>Financing plays an important role and must ensure fair distribution among community members.</w:t>
            </w:r>
          </w:p>
          <w:p w14:paraId="35BBE238" w14:textId="6D97B6C9" w:rsidR="00B043D5" w:rsidRPr="00A32CD9" w:rsidRDefault="00B043D5" w:rsidP="005D2D69">
            <w:pPr>
              <w:pStyle w:val="ListParagraph"/>
              <w:numPr>
                <w:ilvl w:val="0"/>
                <w:numId w:val="0"/>
              </w:numPr>
              <w:ind w:left="339"/>
              <w:contextualSpacing/>
              <w:jc w:val="left"/>
              <w:rPr>
                <w:rFonts w:asciiTheme="majorHAnsi" w:hAnsiTheme="majorHAnsi" w:cs="Calibri"/>
                <w:sz w:val="22"/>
                <w:lang w:val="en-GB"/>
              </w:rPr>
            </w:pPr>
            <w:r>
              <w:rPr>
                <w:rFonts w:asciiTheme="majorHAnsi" w:hAnsiTheme="majorHAnsi" w:cs="Calibri"/>
                <w:color w:val="4F81BD" w:themeColor="accent1"/>
                <w:sz w:val="22"/>
                <w:lang w:val="en-GB"/>
              </w:rPr>
              <w:t>The friction between local community practices/knowledge and institutional technical conditions may result a</w:t>
            </w:r>
            <w:r w:rsidR="00C370B8">
              <w:rPr>
                <w:rFonts w:asciiTheme="majorHAnsi" w:hAnsiTheme="majorHAnsi" w:cs="Calibri"/>
                <w:color w:val="4F81BD" w:themeColor="accent1"/>
                <w:sz w:val="22"/>
                <w:lang w:val="en-GB"/>
              </w:rPr>
              <w:t>s a</w:t>
            </w:r>
            <w:r>
              <w:rPr>
                <w:rFonts w:asciiTheme="majorHAnsi" w:hAnsiTheme="majorHAnsi" w:cs="Calibri"/>
                <w:color w:val="4F81BD" w:themeColor="accent1"/>
                <w:sz w:val="22"/>
                <w:lang w:val="en-GB"/>
              </w:rPr>
              <w:t xml:space="preserve"> </w:t>
            </w:r>
            <w:r w:rsidR="00A03A9B">
              <w:rPr>
                <w:rFonts w:asciiTheme="majorHAnsi" w:hAnsiTheme="majorHAnsi" w:cs="Calibri"/>
                <w:color w:val="4F81BD" w:themeColor="accent1"/>
                <w:sz w:val="22"/>
                <w:lang w:val="en-GB"/>
              </w:rPr>
              <w:t>straitjacket</w:t>
            </w:r>
            <w:r>
              <w:rPr>
                <w:rFonts w:asciiTheme="majorHAnsi" w:hAnsiTheme="majorHAnsi" w:cs="Calibri"/>
                <w:color w:val="4F81BD" w:themeColor="accent1"/>
                <w:sz w:val="22"/>
                <w:lang w:val="en-GB"/>
              </w:rPr>
              <w:t xml:space="preserve"> for community members</w:t>
            </w:r>
            <w:r w:rsidR="00664210">
              <w:rPr>
                <w:rFonts w:asciiTheme="majorHAnsi" w:hAnsiTheme="majorHAnsi" w:cs="Calibri"/>
                <w:color w:val="4F81BD" w:themeColor="accent1"/>
                <w:sz w:val="22"/>
                <w:lang w:val="en-GB"/>
              </w:rPr>
              <w:t>,</w:t>
            </w:r>
            <w:r>
              <w:rPr>
                <w:rFonts w:asciiTheme="majorHAnsi" w:hAnsiTheme="majorHAnsi" w:cs="Calibri"/>
                <w:color w:val="4F81BD" w:themeColor="accent1"/>
                <w:sz w:val="22"/>
                <w:lang w:val="en-GB"/>
              </w:rPr>
              <w:t xml:space="preserve"> who are already engaged in community activities and are limited to speak out or participate as they do not fit the requirements. </w:t>
            </w:r>
          </w:p>
        </w:tc>
      </w:tr>
      <w:tr w:rsidR="00BC30B7" w:rsidRPr="00A32CD9" w14:paraId="03E06A2E" w14:textId="77777777" w:rsidTr="00F2313A">
        <w:trPr>
          <w:trHeight w:val="369"/>
        </w:trPr>
        <w:tc>
          <w:tcPr>
            <w:tcW w:w="5000" w:type="pct"/>
            <w:gridSpan w:val="2"/>
          </w:tcPr>
          <w:p w14:paraId="7BAB226B" w14:textId="7B8DFDC3" w:rsidR="00BC30B7" w:rsidRPr="005D2D69" w:rsidRDefault="00BC30B7" w:rsidP="00AD2409">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3AE5F7DB" w14:textId="3CBF801F" w:rsidR="005D2D69" w:rsidRPr="005D2D69" w:rsidRDefault="005D2D69" w:rsidP="005D2D69">
            <w:pPr>
              <w:pStyle w:val="ListParagraph"/>
              <w:numPr>
                <w:ilvl w:val="0"/>
                <w:numId w:val="0"/>
              </w:numPr>
              <w:spacing w:after="0"/>
              <w:ind w:left="332"/>
              <w:contextualSpacing/>
              <w:rPr>
                <w:rFonts w:asciiTheme="majorHAnsi" w:hAnsiTheme="majorHAnsi" w:cs="Calibri"/>
                <w:color w:val="4F81BD" w:themeColor="accent1"/>
                <w:sz w:val="22"/>
              </w:rPr>
            </w:pPr>
            <w:r w:rsidRPr="005D2D69">
              <w:rPr>
                <w:rFonts w:asciiTheme="majorHAnsi" w:hAnsiTheme="majorHAnsi" w:cs="Calibri"/>
                <w:color w:val="4F81BD" w:themeColor="accent1"/>
                <w:sz w:val="22"/>
                <w:lang w:val="en-GB"/>
              </w:rPr>
              <w:t>This is a FAO init</w:t>
            </w:r>
            <w:r>
              <w:rPr>
                <w:rFonts w:asciiTheme="majorHAnsi" w:hAnsiTheme="majorHAnsi" w:cs="Calibri"/>
                <w:color w:val="4F81BD" w:themeColor="accent1"/>
                <w:sz w:val="22"/>
                <w:lang w:val="en-GB"/>
              </w:rPr>
              <w:t>i</w:t>
            </w:r>
            <w:r w:rsidRPr="005D2D69">
              <w:rPr>
                <w:rFonts w:asciiTheme="majorHAnsi" w:hAnsiTheme="majorHAnsi" w:cs="Calibri"/>
                <w:color w:val="4F81BD" w:themeColor="accent1"/>
                <w:sz w:val="22"/>
                <w:lang w:val="en-GB"/>
              </w:rPr>
              <w:t>ative</w:t>
            </w:r>
            <w:r>
              <w:rPr>
                <w:rFonts w:asciiTheme="majorHAnsi" w:hAnsiTheme="majorHAnsi" w:cs="Calibri"/>
                <w:color w:val="4F81BD" w:themeColor="accent1"/>
                <w:sz w:val="22"/>
                <w:lang w:val="en-GB"/>
              </w:rPr>
              <w:t xml:space="preserve"> where capacity development and technical support are at the core.  It could be improved by further internal collaboration to find and narrate inspiring stories of people showing solutions to achieve good nutrition in the face of climate change and biodiversity loss</w:t>
            </w:r>
            <w:r w:rsidRPr="005D2D69">
              <w:rPr>
                <w:rFonts w:asciiTheme="majorHAnsi" w:hAnsiTheme="majorHAnsi" w:cs="Calibri"/>
                <w:color w:val="4F81BD" w:themeColor="accent1"/>
                <w:sz w:val="22"/>
                <w:lang w:val="en-GB"/>
              </w:rPr>
              <w:t>.</w:t>
            </w:r>
            <w:r>
              <w:rPr>
                <w:rFonts w:asciiTheme="majorHAnsi" w:hAnsiTheme="majorHAnsi" w:cs="Calibri"/>
                <w:color w:val="4F81BD" w:themeColor="accent1"/>
                <w:sz w:val="22"/>
                <w:lang w:val="en-GB"/>
              </w:rPr>
              <w:t xml:space="preserve"> Finding opportunities to show and discuss the participants’ videos in international forums would improve their visibility and incidence. </w:t>
            </w:r>
            <w:r w:rsidRPr="005D2D69">
              <w:rPr>
                <w:rFonts w:asciiTheme="majorHAnsi" w:hAnsiTheme="majorHAnsi" w:cs="Calibri"/>
                <w:color w:val="4F81BD" w:themeColor="accent1"/>
                <w:sz w:val="22"/>
                <w:lang w:val="en-GB"/>
              </w:rPr>
              <w:t xml:space="preserve"> </w:t>
            </w:r>
            <w:r>
              <w:rPr>
                <w:rFonts w:asciiTheme="majorHAnsi" w:hAnsiTheme="majorHAnsi" w:cs="Calibri"/>
                <w:color w:val="4F81BD" w:themeColor="accent1"/>
                <w:sz w:val="22"/>
                <w:lang w:val="en-GB"/>
              </w:rPr>
              <w:t>Further funding to support participants with various incentives may show a better support from FAO.</w:t>
            </w:r>
          </w:p>
          <w:p w14:paraId="00F2F652" w14:textId="75E9FE3D" w:rsidR="00B47668" w:rsidRPr="00A32CD9"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4015C17A" w14:textId="66AC91D1" w:rsidR="00E2637D" w:rsidRPr="00A32CD9"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02C6FC9D" w14:textId="406E41CD" w:rsidR="00E00766" w:rsidRPr="00E00766" w:rsidRDefault="00E00766" w:rsidP="00E00766">
            <w:pPr>
              <w:spacing w:before="200" w:after="240"/>
              <w:contextualSpacing/>
              <w:jc w:val="left"/>
              <w:rPr>
                <w:rFonts w:asciiTheme="majorHAnsi" w:eastAsia="Calibri" w:hAnsiTheme="majorHAnsi" w:cs="Calibri"/>
                <w:sz w:val="22"/>
              </w:rPr>
            </w:pPr>
            <w:r w:rsidRPr="00E00766">
              <w:rPr>
                <w:rFonts w:asciiTheme="majorHAnsi" w:eastAsia="Calibri" w:hAnsiTheme="majorHAnsi" w:cs="Calibri"/>
                <w:sz w:val="22"/>
              </w:rPr>
              <w:t xml:space="preserve">Masterclass storytelling and video creation: </w:t>
            </w:r>
            <w:hyperlink r:id="rId17" w:history="1">
              <w:r w:rsidRPr="00E00766">
                <w:rPr>
                  <w:rStyle w:val="Hyperlink"/>
                  <w:rFonts w:asciiTheme="majorHAnsi" w:eastAsia="Calibri" w:hAnsiTheme="majorHAnsi" w:cs="Calibri"/>
                  <w:sz w:val="22"/>
                </w:rPr>
                <w:t>https://youtu.be/fT5nY5q_M4o?si=NHXMndgvXhFT_1wC</w:t>
              </w:r>
            </w:hyperlink>
            <w:r>
              <w:rPr>
                <w:rFonts w:asciiTheme="majorHAnsi" w:eastAsia="Calibri" w:hAnsiTheme="majorHAnsi" w:cs="Calibri"/>
                <w:sz w:val="22"/>
              </w:rPr>
              <w:t xml:space="preserve"> </w:t>
            </w:r>
            <w:r w:rsidRPr="00E00766">
              <w:rPr>
                <w:rFonts w:asciiTheme="majorHAnsi" w:eastAsia="Calibri" w:hAnsiTheme="majorHAnsi" w:cs="Calibri"/>
                <w:sz w:val="22"/>
              </w:rPr>
              <w:t xml:space="preserve"> </w:t>
            </w:r>
          </w:p>
          <w:p w14:paraId="26D5C564" w14:textId="34980FE3" w:rsidR="00E00766" w:rsidRPr="00E00766" w:rsidRDefault="00E00766" w:rsidP="00E00766">
            <w:pPr>
              <w:spacing w:before="200" w:after="240"/>
              <w:contextualSpacing/>
              <w:jc w:val="left"/>
              <w:rPr>
                <w:rFonts w:asciiTheme="majorHAnsi" w:eastAsia="Calibri" w:hAnsiTheme="majorHAnsi" w:cs="Calibri"/>
                <w:sz w:val="22"/>
              </w:rPr>
            </w:pPr>
            <w:r w:rsidRPr="00E00766">
              <w:rPr>
                <w:rFonts w:asciiTheme="majorHAnsi" w:eastAsia="Calibri" w:hAnsiTheme="majorHAnsi" w:cs="Calibri"/>
                <w:sz w:val="22"/>
              </w:rPr>
              <w:t xml:space="preserve">Local Heroes playlist (YouTube): </w:t>
            </w:r>
            <w:hyperlink r:id="rId18" w:history="1">
              <w:r w:rsidRPr="00E00766">
                <w:rPr>
                  <w:rStyle w:val="Hyperlink"/>
                  <w:rFonts w:asciiTheme="majorHAnsi" w:eastAsia="Calibri" w:hAnsiTheme="majorHAnsi" w:cs="Calibri"/>
                  <w:sz w:val="22"/>
                </w:rPr>
                <w:t>https://www.youtube.com/playlist?list=PLzp5NgJ2-dK6Csi4KN1q6JA8DkvjbdZ3Z</w:t>
              </w:r>
            </w:hyperlink>
            <w:r>
              <w:rPr>
                <w:rFonts w:asciiTheme="majorHAnsi" w:eastAsia="Calibri" w:hAnsiTheme="majorHAnsi" w:cs="Calibri"/>
                <w:sz w:val="22"/>
              </w:rPr>
              <w:t xml:space="preserve"> </w:t>
            </w:r>
            <w:r w:rsidRPr="00E00766">
              <w:rPr>
                <w:rFonts w:asciiTheme="majorHAnsi" w:eastAsia="Calibri" w:hAnsiTheme="majorHAnsi" w:cs="Calibri"/>
                <w:sz w:val="22"/>
              </w:rPr>
              <w:t xml:space="preserve"> </w:t>
            </w:r>
          </w:p>
          <w:p w14:paraId="72024334" w14:textId="77777777" w:rsidR="00E00766" w:rsidRPr="00E00766" w:rsidRDefault="00E00766" w:rsidP="00E00766">
            <w:pPr>
              <w:spacing w:before="200" w:after="240"/>
              <w:contextualSpacing/>
              <w:jc w:val="left"/>
              <w:rPr>
                <w:rFonts w:asciiTheme="majorHAnsi" w:eastAsia="Calibri" w:hAnsiTheme="majorHAnsi" w:cs="Calibri"/>
                <w:sz w:val="22"/>
              </w:rPr>
            </w:pPr>
            <w:r w:rsidRPr="00E00766">
              <w:rPr>
                <w:rFonts w:asciiTheme="majorHAnsi" w:eastAsia="Calibri" w:hAnsiTheme="majorHAnsi" w:cs="Calibri"/>
                <w:sz w:val="22"/>
              </w:rPr>
              <w:t>International Year of Camelids videos:</w:t>
            </w:r>
          </w:p>
          <w:p w14:paraId="5BD9035F" w14:textId="616AB994" w:rsidR="00E00766" w:rsidRPr="00E00766" w:rsidRDefault="00E00766" w:rsidP="00E00766">
            <w:pPr>
              <w:spacing w:before="200" w:after="240"/>
              <w:contextualSpacing/>
              <w:jc w:val="left"/>
              <w:rPr>
                <w:rFonts w:asciiTheme="majorHAnsi" w:eastAsia="Calibri" w:hAnsiTheme="majorHAnsi" w:cs="Calibri"/>
                <w:sz w:val="22"/>
              </w:rPr>
            </w:pPr>
            <w:r w:rsidRPr="00E00766">
              <w:rPr>
                <w:rFonts w:asciiTheme="majorHAnsi" w:eastAsia="Calibri" w:hAnsiTheme="majorHAnsi" w:cs="Calibri"/>
                <w:sz w:val="22"/>
              </w:rPr>
              <w:t xml:space="preserve">Local heroes and camelid herding promotional video: EN: </w:t>
            </w:r>
            <w:hyperlink r:id="rId19" w:history="1">
              <w:r w:rsidRPr="00E00766">
                <w:rPr>
                  <w:rStyle w:val="Hyperlink"/>
                  <w:rFonts w:asciiTheme="majorHAnsi" w:eastAsia="Calibri" w:hAnsiTheme="majorHAnsi" w:cs="Calibri"/>
                  <w:sz w:val="22"/>
                </w:rPr>
                <w:t>https://youtu.be/6ucaYlIYBgo</w:t>
              </w:r>
            </w:hyperlink>
            <w:r>
              <w:rPr>
                <w:rFonts w:asciiTheme="majorHAnsi" w:eastAsia="Calibri" w:hAnsiTheme="majorHAnsi" w:cs="Calibri"/>
                <w:sz w:val="22"/>
              </w:rPr>
              <w:t xml:space="preserve"> </w:t>
            </w:r>
          </w:p>
          <w:p w14:paraId="2F63397E" w14:textId="77777777" w:rsidR="00E00766" w:rsidRPr="00E00766" w:rsidRDefault="00E00766" w:rsidP="00E00766">
            <w:pPr>
              <w:spacing w:before="200" w:after="240"/>
              <w:contextualSpacing/>
              <w:jc w:val="left"/>
              <w:rPr>
                <w:rFonts w:asciiTheme="majorHAnsi" w:eastAsia="Calibri" w:hAnsiTheme="majorHAnsi" w:cs="Calibri"/>
                <w:sz w:val="22"/>
              </w:rPr>
            </w:pPr>
            <w:r w:rsidRPr="00E00766">
              <w:rPr>
                <w:rFonts w:asciiTheme="majorHAnsi" w:eastAsia="Calibri" w:hAnsiTheme="majorHAnsi" w:cs="Calibri"/>
                <w:sz w:val="22"/>
              </w:rPr>
              <w:t>Camel adoption in Samburu, Kenya:</w:t>
            </w:r>
          </w:p>
          <w:p w14:paraId="0CA1526B" w14:textId="1CB88A70" w:rsidR="00E00766" w:rsidRPr="00193BA9" w:rsidRDefault="00E00766" w:rsidP="00E00766">
            <w:pPr>
              <w:spacing w:before="200" w:after="240"/>
              <w:contextualSpacing/>
              <w:jc w:val="left"/>
              <w:rPr>
                <w:rFonts w:asciiTheme="majorHAnsi" w:eastAsia="Calibri" w:hAnsiTheme="majorHAnsi" w:cs="Calibri"/>
                <w:sz w:val="22"/>
                <w:lang w:val="es-ES"/>
              </w:rPr>
            </w:pPr>
            <w:r w:rsidRPr="00193BA9">
              <w:rPr>
                <w:rFonts w:asciiTheme="majorHAnsi" w:eastAsia="Calibri" w:hAnsiTheme="majorHAnsi" w:cs="Calibri"/>
                <w:sz w:val="22"/>
                <w:lang w:val="es-ES"/>
              </w:rPr>
              <w:t xml:space="preserve">EN: </w:t>
            </w:r>
            <w:hyperlink r:id="rId20" w:history="1">
              <w:r w:rsidRPr="00193BA9">
                <w:rPr>
                  <w:rStyle w:val="Hyperlink"/>
                  <w:rFonts w:asciiTheme="majorHAnsi" w:eastAsia="Calibri" w:hAnsiTheme="majorHAnsi" w:cs="Calibri"/>
                  <w:sz w:val="22"/>
                  <w:lang w:val="es-ES"/>
                </w:rPr>
                <w:t>https://youtu.be/M7QYbqbWA2U?si=IxhV2Pn7UP0kZO_7</w:t>
              </w:r>
            </w:hyperlink>
            <w:r w:rsidRPr="00193BA9">
              <w:rPr>
                <w:rFonts w:asciiTheme="majorHAnsi" w:eastAsia="Calibri" w:hAnsiTheme="majorHAnsi" w:cs="Calibri"/>
                <w:sz w:val="22"/>
                <w:lang w:val="es-ES"/>
              </w:rPr>
              <w:t xml:space="preserve">  </w:t>
            </w:r>
          </w:p>
          <w:p w14:paraId="23E39CD4" w14:textId="2E2980E0" w:rsidR="00E00766" w:rsidRPr="00193BA9" w:rsidRDefault="00E00766" w:rsidP="00E00766">
            <w:pPr>
              <w:spacing w:before="200" w:after="240"/>
              <w:contextualSpacing/>
              <w:jc w:val="left"/>
              <w:rPr>
                <w:rFonts w:asciiTheme="majorHAnsi" w:eastAsia="Calibri" w:hAnsiTheme="majorHAnsi" w:cs="Calibri"/>
                <w:sz w:val="22"/>
                <w:lang w:val="es-ES"/>
              </w:rPr>
            </w:pPr>
            <w:r w:rsidRPr="00193BA9">
              <w:rPr>
                <w:rFonts w:asciiTheme="majorHAnsi" w:eastAsia="Calibri" w:hAnsiTheme="majorHAnsi" w:cs="Calibri"/>
                <w:sz w:val="22"/>
                <w:lang w:val="es-ES"/>
              </w:rPr>
              <w:t xml:space="preserve">FR: </w:t>
            </w:r>
            <w:hyperlink r:id="rId21" w:history="1">
              <w:r w:rsidRPr="00193BA9">
                <w:rPr>
                  <w:rStyle w:val="Hyperlink"/>
                  <w:rFonts w:asciiTheme="majorHAnsi" w:eastAsia="Calibri" w:hAnsiTheme="majorHAnsi" w:cs="Calibri"/>
                  <w:sz w:val="22"/>
                  <w:lang w:val="es-ES"/>
                </w:rPr>
                <w:t>https://youtu.be/hr5t0kh3QAo</w:t>
              </w:r>
            </w:hyperlink>
            <w:r w:rsidRPr="00193BA9">
              <w:rPr>
                <w:rFonts w:asciiTheme="majorHAnsi" w:eastAsia="Calibri" w:hAnsiTheme="majorHAnsi" w:cs="Calibri"/>
                <w:sz w:val="22"/>
                <w:lang w:val="es-ES"/>
              </w:rPr>
              <w:t xml:space="preserve">  </w:t>
            </w:r>
          </w:p>
          <w:p w14:paraId="6E042F34" w14:textId="02D2DF08" w:rsidR="00E00766" w:rsidRPr="00193BA9" w:rsidRDefault="00E00766" w:rsidP="00E00766">
            <w:pPr>
              <w:spacing w:before="200" w:after="240"/>
              <w:contextualSpacing/>
              <w:jc w:val="left"/>
              <w:rPr>
                <w:rFonts w:asciiTheme="majorHAnsi" w:eastAsia="Calibri" w:hAnsiTheme="majorHAnsi" w:cs="Calibri"/>
                <w:sz w:val="22"/>
                <w:lang w:val="es-ES"/>
              </w:rPr>
            </w:pPr>
            <w:r w:rsidRPr="00193BA9">
              <w:rPr>
                <w:rFonts w:asciiTheme="majorHAnsi" w:eastAsia="Calibri" w:hAnsiTheme="majorHAnsi" w:cs="Calibri"/>
                <w:sz w:val="22"/>
                <w:lang w:val="es-ES"/>
              </w:rPr>
              <w:t xml:space="preserve">ES: </w:t>
            </w:r>
            <w:hyperlink r:id="rId22" w:history="1">
              <w:r w:rsidRPr="00193BA9">
                <w:rPr>
                  <w:rStyle w:val="Hyperlink"/>
                  <w:rFonts w:asciiTheme="majorHAnsi" w:eastAsia="Calibri" w:hAnsiTheme="majorHAnsi" w:cs="Calibri"/>
                  <w:sz w:val="22"/>
                  <w:lang w:val="es-ES"/>
                </w:rPr>
                <w:t>https://youtu.be/RiqpQoQtq78</w:t>
              </w:r>
            </w:hyperlink>
            <w:r w:rsidRPr="00193BA9">
              <w:rPr>
                <w:rFonts w:asciiTheme="majorHAnsi" w:eastAsia="Calibri" w:hAnsiTheme="majorHAnsi" w:cs="Calibri"/>
                <w:sz w:val="22"/>
                <w:lang w:val="es-ES"/>
              </w:rPr>
              <w:t xml:space="preserve">  </w:t>
            </w:r>
          </w:p>
          <w:p w14:paraId="3193D4F4" w14:textId="77777777" w:rsidR="00E00766" w:rsidRPr="00E00766" w:rsidRDefault="00E00766" w:rsidP="00E00766">
            <w:pPr>
              <w:spacing w:before="200" w:after="240"/>
              <w:contextualSpacing/>
              <w:jc w:val="left"/>
              <w:rPr>
                <w:rFonts w:asciiTheme="majorHAnsi" w:eastAsia="Calibri" w:hAnsiTheme="majorHAnsi" w:cs="Calibri"/>
                <w:sz w:val="22"/>
              </w:rPr>
            </w:pPr>
            <w:r w:rsidRPr="00E00766">
              <w:rPr>
                <w:rFonts w:asciiTheme="majorHAnsi" w:eastAsia="Calibri" w:hAnsiTheme="majorHAnsi" w:cs="Calibri"/>
                <w:sz w:val="22"/>
              </w:rPr>
              <w:t>Camel conservation in Rajasthan, India:</w:t>
            </w:r>
          </w:p>
          <w:p w14:paraId="0F5D603F" w14:textId="1B4DABB3" w:rsidR="00E00766" w:rsidRPr="00193BA9" w:rsidRDefault="00E00766" w:rsidP="00E00766">
            <w:pPr>
              <w:spacing w:before="200" w:after="240"/>
              <w:contextualSpacing/>
              <w:jc w:val="left"/>
              <w:rPr>
                <w:rFonts w:asciiTheme="majorHAnsi" w:eastAsia="Calibri" w:hAnsiTheme="majorHAnsi" w:cs="Calibri"/>
                <w:sz w:val="22"/>
                <w:lang w:val="es-ES"/>
              </w:rPr>
            </w:pPr>
            <w:r w:rsidRPr="00193BA9">
              <w:rPr>
                <w:rFonts w:asciiTheme="majorHAnsi" w:eastAsia="Calibri" w:hAnsiTheme="majorHAnsi" w:cs="Calibri"/>
                <w:sz w:val="22"/>
                <w:lang w:val="es-ES"/>
              </w:rPr>
              <w:t xml:space="preserve">EN: </w:t>
            </w:r>
            <w:hyperlink r:id="rId23" w:history="1">
              <w:r w:rsidRPr="00193BA9">
                <w:rPr>
                  <w:rStyle w:val="Hyperlink"/>
                  <w:rFonts w:asciiTheme="majorHAnsi" w:eastAsia="Calibri" w:hAnsiTheme="majorHAnsi" w:cs="Calibri"/>
                  <w:sz w:val="22"/>
                  <w:lang w:val="es-ES"/>
                </w:rPr>
                <w:t>https://youtu.be/4NcjQqa0iQU?si=Yhj4pHdlFFkyfdJg</w:t>
              </w:r>
            </w:hyperlink>
            <w:r w:rsidRPr="00193BA9">
              <w:rPr>
                <w:rFonts w:asciiTheme="majorHAnsi" w:eastAsia="Calibri" w:hAnsiTheme="majorHAnsi" w:cs="Calibri"/>
                <w:sz w:val="22"/>
                <w:lang w:val="es-ES"/>
              </w:rPr>
              <w:t xml:space="preserve"> </w:t>
            </w:r>
          </w:p>
          <w:p w14:paraId="0C420EEE" w14:textId="2E0A309D" w:rsidR="00E00766" w:rsidRPr="00F06A9E" w:rsidRDefault="00E00766" w:rsidP="00E00766">
            <w:pPr>
              <w:spacing w:before="200" w:after="240"/>
              <w:contextualSpacing/>
              <w:jc w:val="left"/>
              <w:rPr>
                <w:rFonts w:asciiTheme="majorHAnsi" w:eastAsia="Calibri" w:hAnsiTheme="majorHAnsi" w:cs="Calibri"/>
                <w:sz w:val="22"/>
                <w:lang w:val="es-ES_tradnl"/>
              </w:rPr>
            </w:pPr>
            <w:r w:rsidRPr="00F06A9E">
              <w:rPr>
                <w:rFonts w:asciiTheme="majorHAnsi" w:eastAsia="Calibri" w:hAnsiTheme="majorHAnsi" w:cs="Calibri"/>
                <w:sz w:val="22"/>
                <w:lang w:val="es-ES_tradnl"/>
              </w:rPr>
              <w:t xml:space="preserve">FR: </w:t>
            </w:r>
            <w:hyperlink r:id="rId24" w:history="1">
              <w:r w:rsidRPr="00F06A9E">
                <w:rPr>
                  <w:rStyle w:val="Hyperlink"/>
                  <w:rFonts w:asciiTheme="majorHAnsi" w:eastAsia="Calibri" w:hAnsiTheme="majorHAnsi" w:cs="Calibri"/>
                  <w:sz w:val="22"/>
                  <w:lang w:val="es-ES_tradnl"/>
                </w:rPr>
                <w:t>https://youtu.be/r0ZzA6-YCSI</w:t>
              </w:r>
            </w:hyperlink>
            <w:r w:rsidRPr="00F06A9E">
              <w:rPr>
                <w:rFonts w:asciiTheme="majorHAnsi" w:eastAsia="Calibri" w:hAnsiTheme="majorHAnsi" w:cs="Calibri"/>
                <w:sz w:val="22"/>
                <w:lang w:val="es-ES_tradnl"/>
              </w:rPr>
              <w:t xml:space="preserve"> </w:t>
            </w:r>
          </w:p>
          <w:p w14:paraId="5D438338" w14:textId="4BABC8A8" w:rsidR="00E00766" w:rsidRPr="00F06A9E" w:rsidRDefault="00E00766" w:rsidP="00E00766">
            <w:pPr>
              <w:spacing w:before="200" w:after="240"/>
              <w:contextualSpacing/>
              <w:jc w:val="left"/>
              <w:rPr>
                <w:rFonts w:asciiTheme="majorHAnsi" w:eastAsia="Calibri" w:hAnsiTheme="majorHAnsi" w:cs="Calibri"/>
                <w:sz w:val="22"/>
                <w:lang w:val="es-ES_tradnl"/>
              </w:rPr>
            </w:pPr>
            <w:r w:rsidRPr="00F06A9E">
              <w:rPr>
                <w:rFonts w:asciiTheme="majorHAnsi" w:eastAsia="Calibri" w:hAnsiTheme="majorHAnsi" w:cs="Calibri"/>
                <w:sz w:val="22"/>
                <w:lang w:val="es-ES_tradnl"/>
              </w:rPr>
              <w:t xml:space="preserve">ES: </w:t>
            </w:r>
            <w:hyperlink r:id="rId25" w:history="1">
              <w:r w:rsidRPr="00F06A9E">
                <w:rPr>
                  <w:rStyle w:val="Hyperlink"/>
                  <w:rFonts w:asciiTheme="majorHAnsi" w:eastAsia="Calibri" w:hAnsiTheme="majorHAnsi" w:cs="Calibri"/>
                  <w:sz w:val="22"/>
                  <w:lang w:val="es-ES_tradnl"/>
                </w:rPr>
                <w:t>https://youtu.be/UhdwmSEeurY</w:t>
              </w:r>
            </w:hyperlink>
            <w:r w:rsidRPr="00F06A9E">
              <w:rPr>
                <w:rFonts w:asciiTheme="majorHAnsi" w:eastAsia="Calibri" w:hAnsiTheme="majorHAnsi" w:cs="Calibri"/>
                <w:sz w:val="22"/>
                <w:lang w:val="es-ES_tradnl"/>
              </w:rPr>
              <w:t xml:space="preserve">  </w:t>
            </w:r>
          </w:p>
          <w:p w14:paraId="020DF57B" w14:textId="77777777" w:rsidR="00E00766" w:rsidRPr="00E00766" w:rsidRDefault="00E00766" w:rsidP="00E00766">
            <w:pPr>
              <w:spacing w:before="200" w:after="240"/>
              <w:contextualSpacing/>
              <w:jc w:val="left"/>
              <w:rPr>
                <w:rFonts w:asciiTheme="majorHAnsi" w:eastAsia="Calibri" w:hAnsiTheme="majorHAnsi" w:cs="Calibri"/>
                <w:sz w:val="22"/>
              </w:rPr>
            </w:pPr>
            <w:r w:rsidRPr="00E00766">
              <w:rPr>
                <w:rFonts w:asciiTheme="majorHAnsi" w:eastAsia="Calibri" w:hAnsiTheme="majorHAnsi" w:cs="Calibri"/>
                <w:sz w:val="22"/>
              </w:rPr>
              <w:t>Anolei women's camel milk cooperative, Kenya:</w:t>
            </w:r>
          </w:p>
          <w:p w14:paraId="6C8F2601" w14:textId="4480B850" w:rsidR="00E00766" w:rsidRPr="00193BA9" w:rsidRDefault="00E00766" w:rsidP="00E00766">
            <w:pPr>
              <w:spacing w:before="200" w:after="240"/>
              <w:contextualSpacing/>
              <w:jc w:val="left"/>
              <w:rPr>
                <w:rFonts w:asciiTheme="majorHAnsi" w:eastAsia="Calibri" w:hAnsiTheme="majorHAnsi" w:cs="Calibri"/>
                <w:sz w:val="22"/>
                <w:lang w:val="es-ES"/>
              </w:rPr>
            </w:pPr>
            <w:r w:rsidRPr="00193BA9">
              <w:rPr>
                <w:rFonts w:asciiTheme="majorHAnsi" w:eastAsia="Calibri" w:hAnsiTheme="majorHAnsi" w:cs="Calibri"/>
                <w:sz w:val="22"/>
                <w:lang w:val="es-ES"/>
              </w:rPr>
              <w:t xml:space="preserve">EN: </w:t>
            </w:r>
            <w:hyperlink r:id="rId26" w:history="1">
              <w:r w:rsidRPr="00193BA9">
                <w:rPr>
                  <w:rStyle w:val="Hyperlink"/>
                  <w:rFonts w:asciiTheme="majorHAnsi" w:eastAsia="Calibri" w:hAnsiTheme="majorHAnsi" w:cs="Calibri"/>
                  <w:sz w:val="22"/>
                  <w:lang w:val="es-ES"/>
                </w:rPr>
                <w:t>https://youtu.be/q3N-WyRaUiM?si=2EuDKDaCGj9YBCpp</w:t>
              </w:r>
            </w:hyperlink>
            <w:r w:rsidRPr="00193BA9">
              <w:rPr>
                <w:rFonts w:asciiTheme="majorHAnsi" w:eastAsia="Calibri" w:hAnsiTheme="majorHAnsi" w:cs="Calibri"/>
                <w:sz w:val="22"/>
                <w:lang w:val="es-ES"/>
              </w:rPr>
              <w:t xml:space="preserve"> </w:t>
            </w:r>
          </w:p>
          <w:p w14:paraId="4AB1E8A7" w14:textId="1B1E6608" w:rsidR="00E00766" w:rsidRPr="00193BA9" w:rsidRDefault="00E00766" w:rsidP="00E00766">
            <w:pPr>
              <w:spacing w:before="200" w:after="240"/>
              <w:contextualSpacing/>
              <w:jc w:val="left"/>
              <w:rPr>
                <w:rFonts w:asciiTheme="majorHAnsi" w:eastAsia="Calibri" w:hAnsiTheme="majorHAnsi" w:cs="Calibri"/>
                <w:sz w:val="22"/>
                <w:lang w:val="es-ES"/>
              </w:rPr>
            </w:pPr>
            <w:r w:rsidRPr="00193BA9">
              <w:rPr>
                <w:rFonts w:asciiTheme="majorHAnsi" w:eastAsia="Calibri" w:hAnsiTheme="majorHAnsi" w:cs="Calibri"/>
                <w:sz w:val="22"/>
                <w:lang w:val="es-ES"/>
              </w:rPr>
              <w:t xml:space="preserve">FR: </w:t>
            </w:r>
            <w:hyperlink r:id="rId27" w:history="1">
              <w:r w:rsidRPr="00193BA9">
                <w:rPr>
                  <w:rStyle w:val="Hyperlink"/>
                  <w:rFonts w:asciiTheme="majorHAnsi" w:eastAsia="Calibri" w:hAnsiTheme="majorHAnsi" w:cs="Calibri"/>
                  <w:sz w:val="22"/>
                  <w:lang w:val="es-ES"/>
                </w:rPr>
                <w:t>https://youtu.be/cd5I22cw2BM</w:t>
              </w:r>
            </w:hyperlink>
            <w:r w:rsidRPr="00193BA9">
              <w:rPr>
                <w:rFonts w:asciiTheme="majorHAnsi" w:eastAsia="Calibri" w:hAnsiTheme="majorHAnsi" w:cs="Calibri"/>
                <w:sz w:val="22"/>
                <w:lang w:val="es-ES"/>
              </w:rPr>
              <w:t xml:space="preserve">  </w:t>
            </w:r>
          </w:p>
          <w:p w14:paraId="26373BFE" w14:textId="00D74B83" w:rsidR="00E00766" w:rsidRPr="00193BA9" w:rsidRDefault="00E00766" w:rsidP="00E00766">
            <w:pPr>
              <w:spacing w:before="200" w:after="240"/>
              <w:contextualSpacing/>
              <w:jc w:val="left"/>
              <w:rPr>
                <w:rFonts w:asciiTheme="majorHAnsi" w:eastAsia="Calibri" w:hAnsiTheme="majorHAnsi" w:cs="Calibri"/>
                <w:sz w:val="22"/>
                <w:lang w:val="es-ES"/>
              </w:rPr>
            </w:pPr>
            <w:r w:rsidRPr="00193BA9">
              <w:rPr>
                <w:rFonts w:asciiTheme="majorHAnsi" w:eastAsia="Calibri" w:hAnsiTheme="majorHAnsi" w:cs="Calibri"/>
                <w:sz w:val="22"/>
                <w:lang w:val="es-ES"/>
              </w:rPr>
              <w:t xml:space="preserve">ES: </w:t>
            </w:r>
            <w:hyperlink r:id="rId28" w:history="1">
              <w:r w:rsidRPr="00193BA9">
                <w:rPr>
                  <w:rStyle w:val="Hyperlink"/>
                  <w:rFonts w:asciiTheme="majorHAnsi" w:eastAsia="Calibri" w:hAnsiTheme="majorHAnsi" w:cs="Calibri"/>
                  <w:sz w:val="22"/>
                  <w:lang w:val="es-ES"/>
                </w:rPr>
                <w:t>https://youtu.be/Slz1saQE9as</w:t>
              </w:r>
            </w:hyperlink>
            <w:r w:rsidRPr="00193BA9">
              <w:rPr>
                <w:rFonts w:asciiTheme="majorHAnsi" w:eastAsia="Calibri" w:hAnsiTheme="majorHAnsi" w:cs="Calibri"/>
                <w:sz w:val="22"/>
                <w:lang w:val="es-ES"/>
              </w:rPr>
              <w:t xml:space="preserve">  </w:t>
            </w:r>
          </w:p>
          <w:p w14:paraId="30053346" w14:textId="77777777" w:rsidR="00E00766" w:rsidRPr="00193BA9" w:rsidRDefault="00E00766" w:rsidP="00E00766">
            <w:pPr>
              <w:spacing w:before="200" w:after="240"/>
              <w:contextualSpacing/>
              <w:jc w:val="left"/>
              <w:rPr>
                <w:rFonts w:asciiTheme="majorHAnsi" w:eastAsia="Calibri" w:hAnsiTheme="majorHAnsi" w:cs="Calibri"/>
                <w:sz w:val="22"/>
                <w:lang w:val="es-ES"/>
              </w:rPr>
            </w:pPr>
            <w:r w:rsidRPr="00193BA9">
              <w:rPr>
                <w:rFonts w:asciiTheme="majorHAnsi" w:eastAsia="Calibri" w:hAnsiTheme="majorHAnsi" w:cs="Calibri"/>
                <w:sz w:val="22"/>
                <w:lang w:val="es-ES"/>
              </w:rPr>
              <w:t>Intiñan llama breeders, Ecuador:</w:t>
            </w:r>
          </w:p>
          <w:p w14:paraId="528CE084" w14:textId="41726117" w:rsidR="00E00766" w:rsidRPr="00193BA9" w:rsidRDefault="00E00766" w:rsidP="00E00766">
            <w:pPr>
              <w:spacing w:before="200" w:after="240"/>
              <w:contextualSpacing/>
              <w:jc w:val="left"/>
              <w:rPr>
                <w:rFonts w:asciiTheme="majorHAnsi" w:eastAsia="Calibri" w:hAnsiTheme="majorHAnsi" w:cs="Calibri"/>
                <w:sz w:val="22"/>
                <w:lang w:val="es-ES"/>
              </w:rPr>
            </w:pPr>
            <w:r w:rsidRPr="00193BA9">
              <w:rPr>
                <w:rFonts w:asciiTheme="majorHAnsi" w:eastAsia="Calibri" w:hAnsiTheme="majorHAnsi" w:cs="Calibri"/>
                <w:sz w:val="22"/>
                <w:lang w:val="es-ES"/>
              </w:rPr>
              <w:lastRenderedPageBreak/>
              <w:t xml:space="preserve">ES: </w:t>
            </w:r>
            <w:hyperlink r:id="rId29" w:history="1">
              <w:r w:rsidRPr="00193BA9">
                <w:rPr>
                  <w:rStyle w:val="Hyperlink"/>
                  <w:rFonts w:asciiTheme="majorHAnsi" w:eastAsia="Calibri" w:hAnsiTheme="majorHAnsi" w:cs="Calibri"/>
                  <w:sz w:val="22"/>
                  <w:lang w:val="es-ES"/>
                </w:rPr>
                <w:t>https://youtu.be/MfnUJ2oNjQU?si=ZFD1LHuYdxRYS3dJ</w:t>
              </w:r>
            </w:hyperlink>
            <w:r w:rsidRPr="00193BA9">
              <w:rPr>
                <w:rFonts w:asciiTheme="majorHAnsi" w:eastAsia="Calibri" w:hAnsiTheme="majorHAnsi" w:cs="Calibri"/>
                <w:sz w:val="22"/>
                <w:lang w:val="es-ES"/>
              </w:rPr>
              <w:t xml:space="preserve"> </w:t>
            </w:r>
          </w:p>
          <w:p w14:paraId="018E0ADD" w14:textId="3C71CCC6" w:rsidR="00E00766" w:rsidRPr="00193BA9" w:rsidRDefault="00E00766" w:rsidP="00E00766">
            <w:pPr>
              <w:spacing w:before="200" w:after="240"/>
              <w:contextualSpacing/>
              <w:jc w:val="left"/>
              <w:rPr>
                <w:rFonts w:asciiTheme="majorHAnsi" w:eastAsia="Calibri" w:hAnsiTheme="majorHAnsi" w:cs="Calibri"/>
                <w:sz w:val="22"/>
                <w:lang w:val="es-ES"/>
              </w:rPr>
            </w:pPr>
            <w:r w:rsidRPr="00193BA9">
              <w:rPr>
                <w:rFonts w:asciiTheme="majorHAnsi" w:eastAsia="Calibri" w:hAnsiTheme="majorHAnsi" w:cs="Calibri"/>
                <w:sz w:val="22"/>
                <w:lang w:val="es-ES"/>
              </w:rPr>
              <w:t xml:space="preserve">FR: </w:t>
            </w:r>
            <w:hyperlink r:id="rId30" w:history="1">
              <w:r w:rsidRPr="00193BA9">
                <w:rPr>
                  <w:rStyle w:val="Hyperlink"/>
                  <w:rFonts w:asciiTheme="majorHAnsi" w:eastAsia="Calibri" w:hAnsiTheme="majorHAnsi" w:cs="Calibri"/>
                  <w:sz w:val="22"/>
                  <w:lang w:val="es-ES"/>
                </w:rPr>
                <w:t>https://youtu.be/RjwXQaOa75s</w:t>
              </w:r>
            </w:hyperlink>
            <w:r w:rsidRPr="00193BA9">
              <w:rPr>
                <w:rFonts w:asciiTheme="majorHAnsi" w:eastAsia="Calibri" w:hAnsiTheme="majorHAnsi" w:cs="Calibri"/>
                <w:sz w:val="22"/>
                <w:lang w:val="es-ES"/>
              </w:rPr>
              <w:t xml:space="preserve"> </w:t>
            </w:r>
          </w:p>
          <w:p w14:paraId="41436AC5" w14:textId="0B9E90EC" w:rsidR="00E00766" w:rsidRPr="00193BA9" w:rsidRDefault="00E00766" w:rsidP="00E00766">
            <w:pPr>
              <w:spacing w:before="200" w:after="240"/>
              <w:contextualSpacing/>
              <w:jc w:val="left"/>
              <w:rPr>
                <w:rFonts w:asciiTheme="majorHAnsi" w:eastAsia="Calibri" w:hAnsiTheme="majorHAnsi" w:cs="Calibri"/>
                <w:sz w:val="22"/>
                <w:lang w:val="es-ES"/>
              </w:rPr>
            </w:pPr>
            <w:r w:rsidRPr="00193BA9">
              <w:rPr>
                <w:rFonts w:asciiTheme="majorHAnsi" w:eastAsia="Calibri" w:hAnsiTheme="majorHAnsi" w:cs="Calibri"/>
                <w:sz w:val="22"/>
                <w:lang w:val="es-ES"/>
              </w:rPr>
              <w:t xml:space="preserve">ES: </w:t>
            </w:r>
            <w:hyperlink r:id="rId31" w:history="1">
              <w:r w:rsidRPr="00193BA9">
                <w:rPr>
                  <w:rStyle w:val="Hyperlink"/>
                  <w:rFonts w:asciiTheme="majorHAnsi" w:eastAsia="Calibri" w:hAnsiTheme="majorHAnsi" w:cs="Calibri"/>
                  <w:sz w:val="22"/>
                  <w:lang w:val="es-ES"/>
                </w:rPr>
                <w:t>https://youtu.be/cAilpKKl3Js</w:t>
              </w:r>
            </w:hyperlink>
            <w:r w:rsidRPr="00193BA9">
              <w:rPr>
                <w:rFonts w:asciiTheme="majorHAnsi" w:eastAsia="Calibri" w:hAnsiTheme="majorHAnsi" w:cs="Calibri"/>
                <w:sz w:val="22"/>
                <w:lang w:val="es-ES"/>
              </w:rPr>
              <w:t xml:space="preserve">  </w:t>
            </w:r>
          </w:p>
          <w:p w14:paraId="70DA83E2" w14:textId="6E189599" w:rsidR="00E2637D" w:rsidRPr="00E00766" w:rsidRDefault="00E00766" w:rsidP="00E00766">
            <w:pPr>
              <w:spacing w:before="200" w:after="240"/>
              <w:contextualSpacing/>
              <w:jc w:val="left"/>
              <w:rPr>
                <w:rFonts w:asciiTheme="majorHAnsi" w:eastAsia="Calibri" w:hAnsiTheme="majorHAnsi" w:cs="Calibri"/>
                <w:sz w:val="22"/>
              </w:rPr>
            </w:pPr>
            <w:r w:rsidRPr="00E00766">
              <w:rPr>
                <w:rFonts w:asciiTheme="majorHAnsi" w:eastAsia="Calibri" w:hAnsiTheme="majorHAnsi" w:cs="Calibri"/>
                <w:sz w:val="22"/>
              </w:rPr>
              <w:t xml:space="preserve">Jintim botanical garden in the Ecuadorian Amazon: </w:t>
            </w:r>
            <w:hyperlink r:id="rId32" w:history="1">
              <w:r w:rsidRPr="00E00766">
                <w:rPr>
                  <w:rStyle w:val="Hyperlink"/>
                  <w:rFonts w:asciiTheme="majorHAnsi" w:eastAsia="Calibri" w:hAnsiTheme="majorHAnsi" w:cs="Calibri"/>
                  <w:sz w:val="22"/>
                </w:rPr>
                <w:t>https://youtu.be/XyFu_1RRKpk?si=XrdoZ1pzxiDGAApT</w:t>
              </w:r>
            </w:hyperlink>
            <w:r>
              <w:rPr>
                <w:rFonts w:asciiTheme="majorHAnsi" w:eastAsia="Calibri" w:hAnsiTheme="majorHAnsi" w:cs="Calibri"/>
                <w:sz w:val="22"/>
              </w:rPr>
              <w:t xml:space="preserve"> </w:t>
            </w:r>
            <w:r w:rsidRPr="00E00766">
              <w:rPr>
                <w:rFonts w:asciiTheme="majorHAnsi" w:eastAsia="Calibri" w:hAnsiTheme="majorHAnsi" w:cs="Calibri"/>
                <w:sz w:val="22"/>
              </w:rPr>
              <w:t xml:space="preserve"> </w:t>
            </w: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33"/>
      <w:footerReference w:type="default" r:id="rId34"/>
      <w:headerReference w:type="first" r:id="rId35"/>
      <w:footerReference w:type="first" r:id="rId36"/>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8B51D" w14:textId="77777777" w:rsidR="00A710FB" w:rsidRDefault="00A710FB" w:rsidP="00D079C6">
      <w:pPr>
        <w:spacing w:after="0"/>
      </w:pPr>
      <w:r>
        <w:separator/>
      </w:r>
    </w:p>
    <w:p w14:paraId="0778FCF8" w14:textId="77777777" w:rsidR="00A710FB" w:rsidRDefault="00A710FB"/>
  </w:endnote>
  <w:endnote w:type="continuationSeparator" w:id="0">
    <w:p w14:paraId="17515521" w14:textId="77777777" w:rsidR="00A710FB" w:rsidRDefault="00A710FB" w:rsidP="00D079C6">
      <w:pPr>
        <w:spacing w:after="0"/>
      </w:pPr>
      <w:r>
        <w:continuationSeparator/>
      </w:r>
    </w:p>
    <w:p w14:paraId="263B8052" w14:textId="77777777" w:rsidR="00A710FB" w:rsidRDefault="00A710FB"/>
  </w:endnote>
  <w:endnote w:type="continuationNotice" w:id="1">
    <w:p w14:paraId="20121046" w14:textId="77777777" w:rsidR="00A710FB" w:rsidRDefault="00A710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Arial"/>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64741" w14:textId="77777777" w:rsidR="00A710FB" w:rsidRDefault="00A710FB" w:rsidP="00D079C6">
      <w:pPr>
        <w:spacing w:after="0"/>
      </w:pPr>
      <w:r>
        <w:separator/>
      </w:r>
    </w:p>
    <w:p w14:paraId="3EF84634" w14:textId="77777777" w:rsidR="00A710FB" w:rsidRDefault="00A710FB"/>
  </w:footnote>
  <w:footnote w:type="continuationSeparator" w:id="0">
    <w:p w14:paraId="7A638D2B" w14:textId="77777777" w:rsidR="00A710FB" w:rsidRDefault="00A710FB" w:rsidP="00D079C6">
      <w:pPr>
        <w:spacing w:after="0"/>
      </w:pPr>
      <w:r>
        <w:continuationSeparator/>
      </w:r>
    </w:p>
    <w:p w14:paraId="582BAB6C" w14:textId="77777777" w:rsidR="00A710FB" w:rsidRDefault="00A710FB"/>
  </w:footnote>
  <w:footnote w:type="continuationNotice" w:id="1">
    <w:p w14:paraId="51DEA289" w14:textId="77777777" w:rsidR="00A710FB" w:rsidRDefault="00A710FB">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370A2CFE"/>
    <w:multiLevelType w:val="hybridMultilevel"/>
    <w:tmpl w:val="843A42AE"/>
    <w:lvl w:ilvl="0" w:tplc="00342E66">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94306D"/>
    <w:multiLevelType w:val="hybridMultilevel"/>
    <w:tmpl w:val="7E90CC3C"/>
    <w:lvl w:ilvl="0" w:tplc="3508E004">
      <w:start w:val="1"/>
      <w:numFmt w:val="decimal"/>
      <w:lvlText w:val="%1."/>
      <w:lvlJc w:val="left"/>
      <w:pPr>
        <w:ind w:left="1080" w:hanging="360"/>
      </w:pPr>
      <w:rPr>
        <w:rFonts w:ascii="Cambria" w:hAnsi="Cambria" w:hint="default"/>
        <w:color w:val="4F81BD" w:themeColor="accen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01612541">
    <w:abstractNumId w:val="5"/>
  </w:num>
  <w:num w:numId="2" w16cid:durableId="808978084">
    <w:abstractNumId w:val="2"/>
  </w:num>
  <w:num w:numId="3" w16cid:durableId="1412389189">
    <w:abstractNumId w:val="3"/>
  </w:num>
  <w:num w:numId="4" w16cid:durableId="865748959">
    <w:abstractNumId w:val="1"/>
  </w:num>
  <w:num w:numId="5" w16cid:durableId="8862417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3EE"/>
    <w:rsid w:val="000008B1"/>
    <w:rsid w:val="00000D64"/>
    <w:rsid w:val="000043AB"/>
    <w:rsid w:val="000055F3"/>
    <w:rsid w:val="00005B86"/>
    <w:rsid w:val="00006130"/>
    <w:rsid w:val="000066A6"/>
    <w:rsid w:val="00007716"/>
    <w:rsid w:val="00013288"/>
    <w:rsid w:val="0001382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67CBF"/>
    <w:rsid w:val="000705D4"/>
    <w:rsid w:val="00070649"/>
    <w:rsid w:val="00070A34"/>
    <w:rsid w:val="00070B59"/>
    <w:rsid w:val="00071080"/>
    <w:rsid w:val="0007157E"/>
    <w:rsid w:val="000719AE"/>
    <w:rsid w:val="00071D3B"/>
    <w:rsid w:val="00072129"/>
    <w:rsid w:val="000731D0"/>
    <w:rsid w:val="00074B4D"/>
    <w:rsid w:val="000750AF"/>
    <w:rsid w:val="00077238"/>
    <w:rsid w:val="00081ACF"/>
    <w:rsid w:val="00082821"/>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2283"/>
    <w:rsid w:val="000B316B"/>
    <w:rsid w:val="000B4BB8"/>
    <w:rsid w:val="000B57E8"/>
    <w:rsid w:val="000B63A7"/>
    <w:rsid w:val="000B77BD"/>
    <w:rsid w:val="000C0471"/>
    <w:rsid w:val="000C0659"/>
    <w:rsid w:val="000C1347"/>
    <w:rsid w:val="000C16DE"/>
    <w:rsid w:val="000C183C"/>
    <w:rsid w:val="000C1980"/>
    <w:rsid w:val="000C3FD2"/>
    <w:rsid w:val="000C55BE"/>
    <w:rsid w:val="000C661A"/>
    <w:rsid w:val="000C73F9"/>
    <w:rsid w:val="000C752F"/>
    <w:rsid w:val="000C7F12"/>
    <w:rsid w:val="000D0FA5"/>
    <w:rsid w:val="000D1D68"/>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0C89"/>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6650D"/>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90017"/>
    <w:rsid w:val="00190730"/>
    <w:rsid w:val="001907D7"/>
    <w:rsid w:val="001908FC"/>
    <w:rsid w:val="00191B51"/>
    <w:rsid w:val="00191C9D"/>
    <w:rsid w:val="00192501"/>
    <w:rsid w:val="0019396F"/>
    <w:rsid w:val="00193BA9"/>
    <w:rsid w:val="001945E3"/>
    <w:rsid w:val="00195DDD"/>
    <w:rsid w:val="00197186"/>
    <w:rsid w:val="001A45EC"/>
    <w:rsid w:val="001A5075"/>
    <w:rsid w:val="001B1DC2"/>
    <w:rsid w:val="001B4926"/>
    <w:rsid w:val="001B55D6"/>
    <w:rsid w:val="001B746D"/>
    <w:rsid w:val="001B77B4"/>
    <w:rsid w:val="001B7B9C"/>
    <w:rsid w:val="001C008D"/>
    <w:rsid w:val="001C09A7"/>
    <w:rsid w:val="001C0DE7"/>
    <w:rsid w:val="001C1A7E"/>
    <w:rsid w:val="001C2092"/>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09"/>
    <w:rsid w:val="002228EA"/>
    <w:rsid w:val="0022501F"/>
    <w:rsid w:val="002321DB"/>
    <w:rsid w:val="002326A5"/>
    <w:rsid w:val="00235327"/>
    <w:rsid w:val="00236D4C"/>
    <w:rsid w:val="00242466"/>
    <w:rsid w:val="00242954"/>
    <w:rsid w:val="00242BC8"/>
    <w:rsid w:val="002445FE"/>
    <w:rsid w:val="00244A42"/>
    <w:rsid w:val="00245034"/>
    <w:rsid w:val="0024649A"/>
    <w:rsid w:val="002475DE"/>
    <w:rsid w:val="00253493"/>
    <w:rsid w:val="0025496A"/>
    <w:rsid w:val="00255374"/>
    <w:rsid w:val="00256D72"/>
    <w:rsid w:val="00257BBA"/>
    <w:rsid w:val="00262CFE"/>
    <w:rsid w:val="00262FD8"/>
    <w:rsid w:val="00263750"/>
    <w:rsid w:val="00264534"/>
    <w:rsid w:val="00264EFC"/>
    <w:rsid w:val="002655A7"/>
    <w:rsid w:val="00265980"/>
    <w:rsid w:val="00265E0E"/>
    <w:rsid w:val="00265E6A"/>
    <w:rsid w:val="002660D4"/>
    <w:rsid w:val="00267153"/>
    <w:rsid w:val="00270F2C"/>
    <w:rsid w:val="002732DA"/>
    <w:rsid w:val="002737B7"/>
    <w:rsid w:val="002750F3"/>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5F41"/>
    <w:rsid w:val="002D645B"/>
    <w:rsid w:val="002E02A1"/>
    <w:rsid w:val="002E0586"/>
    <w:rsid w:val="002E2407"/>
    <w:rsid w:val="002E3A18"/>
    <w:rsid w:val="002E3F02"/>
    <w:rsid w:val="002E57CC"/>
    <w:rsid w:val="002F36A3"/>
    <w:rsid w:val="002F5516"/>
    <w:rsid w:val="003025C0"/>
    <w:rsid w:val="00304076"/>
    <w:rsid w:val="003041E2"/>
    <w:rsid w:val="003045C3"/>
    <w:rsid w:val="00304E0A"/>
    <w:rsid w:val="00307D8B"/>
    <w:rsid w:val="00310AA4"/>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2DC7"/>
    <w:rsid w:val="00333A0E"/>
    <w:rsid w:val="003363F6"/>
    <w:rsid w:val="003369B5"/>
    <w:rsid w:val="003407AC"/>
    <w:rsid w:val="00342EE0"/>
    <w:rsid w:val="0034511D"/>
    <w:rsid w:val="003467DE"/>
    <w:rsid w:val="00346BAD"/>
    <w:rsid w:val="00347008"/>
    <w:rsid w:val="00351B73"/>
    <w:rsid w:val="003524E4"/>
    <w:rsid w:val="0035260A"/>
    <w:rsid w:val="00354401"/>
    <w:rsid w:val="00355C12"/>
    <w:rsid w:val="003562B1"/>
    <w:rsid w:val="00356718"/>
    <w:rsid w:val="003604B7"/>
    <w:rsid w:val="00361163"/>
    <w:rsid w:val="00361A2E"/>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2ED2"/>
    <w:rsid w:val="00384EC6"/>
    <w:rsid w:val="00385D9C"/>
    <w:rsid w:val="00386463"/>
    <w:rsid w:val="00386E8F"/>
    <w:rsid w:val="003874FB"/>
    <w:rsid w:val="003908D1"/>
    <w:rsid w:val="00390A87"/>
    <w:rsid w:val="0039167E"/>
    <w:rsid w:val="00392579"/>
    <w:rsid w:val="00392E06"/>
    <w:rsid w:val="00393852"/>
    <w:rsid w:val="00393C69"/>
    <w:rsid w:val="00394D93"/>
    <w:rsid w:val="00396872"/>
    <w:rsid w:val="00397092"/>
    <w:rsid w:val="003A21B0"/>
    <w:rsid w:val="003A33D8"/>
    <w:rsid w:val="003A44C6"/>
    <w:rsid w:val="003A59F1"/>
    <w:rsid w:val="003A6D83"/>
    <w:rsid w:val="003A733D"/>
    <w:rsid w:val="003A7E03"/>
    <w:rsid w:val="003B012F"/>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3F695A"/>
    <w:rsid w:val="004001EC"/>
    <w:rsid w:val="004009E4"/>
    <w:rsid w:val="00402F5C"/>
    <w:rsid w:val="004049B5"/>
    <w:rsid w:val="004071A9"/>
    <w:rsid w:val="00410256"/>
    <w:rsid w:val="004103DE"/>
    <w:rsid w:val="00413C59"/>
    <w:rsid w:val="00414113"/>
    <w:rsid w:val="00415E47"/>
    <w:rsid w:val="004168E0"/>
    <w:rsid w:val="00417491"/>
    <w:rsid w:val="0042380C"/>
    <w:rsid w:val="00424CAD"/>
    <w:rsid w:val="00425218"/>
    <w:rsid w:val="0042708B"/>
    <w:rsid w:val="00430F45"/>
    <w:rsid w:val="004339ED"/>
    <w:rsid w:val="004341D9"/>
    <w:rsid w:val="0043462D"/>
    <w:rsid w:val="0043483A"/>
    <w:rsid w:val="00434855"/>
    <w:rsid w:val="00434C5C"/>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4EE3"/>
    <w:rsid w:val="00465522"/>
    <w:rsid w:val="00465916"/>
    <w:rsid w:val="00471EBC"/>
    <w:rsid w:val="00473535"/>
    <w:rsid w:val="00473C98"/>
    <w:rsid w:val="004743A4"/>
    <w:rsid w:val="0047467B"/>
    <w:rsid w:val="00474FA1"/>
    <w:rsid w:val="00477821"/>
    <w:rsid w:val="004778DC"/>
    <w:rsid w:val="00477F7D"/>
    <w:rsid w:val="00481D43"/>
    <w:rsid w:val="0048282F"/>
    <w:rsid w:val="00483462"/>
    <w:rsid w:val="00483C40"/>
    <w:rsid w:val="00483DFB"/>
    <w:rsid w:val="00483F46"/>
    <w:rsid w:val="00484120"/>
    <w:rsid w:val="004843DC"/>
    <w:rsid w:val="00485C87"/>
    <w:rsid w:val="0049470F"/>
    <w:rsid w:val="0049489C"/>
    <w:rsid w:val="00495E3E"/>
    <w:rsid w:val="004A02BF"/>
    <w:rsid w:val="004A1563"/>
    <w:rsid w:val="004A1790"/>
    <w:rsid w:val="004A4D41"/>
    <w:rsid w:val="004B20C3"/>
    <w:rsid w:val="004B3639"/>
    <w:rsid w:val="004B53B6"/>
    <w:rsid w:val="004B769C"/>
    <w:rsid w:val="004C1BF7"/>
    <w:rsid w:val="004C3B08"/>
    <w:rsid w:val="004C74D0"/>
    <w:rsid w:val="004C7549"/>
    <w:rsid w:val="004D1934"/>
    <w:rsid w:val="004D2808"/>
    <w:rsid w:val="004D6AA1"/>
    <w:rsid w:val="004D7B18"/>
    <w:rsid w:val="004D7EB3"/>
    <w:rsid w:val="004E0424"/>
    <w:rsid w:val="004E064C"/>
    <w:rsid w:val="004E07CA"/>
    <w:rsid w:val="004E1480"/>
    <w:rsid w:val="004E17DD"/>
    <w:rsid w:val="004E2007"/>
    <w:rsid w:val="004E27D8"/>
    <w:rsid w:val="004E280B"/>
    <w:rsid w:val="004E3DF9"/>
    <w:rsid w:val="004E5511"/>
    <w:rsid w:val="004E77E4"/>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368A8"/>
    <w:rsid w:val="00537C1B"/>
    <w:rsid w:val="0054006D"/>
    <w:rsid w:val="005401FE"/>
    <w:rsid w:val="005405B8"/>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7DC"/>
    <w:rsid w:val="00572FF9"/>
    <w:rsid w:val="00573FEE"/>
    <w:rsid w:val="0057427F"/>
    <w:rsid w:val="00576AA3"/>
    <w:rsid w:val="0058188F"/>
    <w:rsid w:val="00582801"/>
    <w:rsid w:val="0058340A"/>
    <w:rsid w:val="00585628"/>
    <w:rsid w:val="005871B6"/>
    <w:rsid w:val="00587630"/>
    <w:rsid w:val="00587736"/>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A4A"/>
    <w:rsid w:val="005D0C83"/>
    <w:rsid w:val="005D19A7"/>
    <w:rsid w:val="005D2D69"/>
    <w:rsid w:val="005D55B7"/>
    <w:rsid w:val="005E1A13"/>
    <w:rsid w:val="005E382E"/>
    <w:rsid w:val="005E3DFC"/>
    <w:rsid w:val="005E5F19"/>
    <w:rsid w:val="005E6E3C"/>
    <w:rsid w:val="005F2AE3"/>
    <w:rsid w:val="005F2EA8"/>
    <w:rsid w:val="005F39A2"/>
    <w:rsid w:val="005F3AFA"/>
    <w:rsid w:val="005F4BC7"/>
    <w:rsid w:val="005F5A29"/>
    <w:rsid w:val="0060013E"/>
    <w:rsid w:val="006028FC"/>
    <w:rsid w:val="0060348A"/>
    <w:rsid w:val="0061248E"/>
    <w:rsid w:val="00612E2E"/>
    <w:rsid w:val="0061359C"/>
    <w:rsid w:val="00613AF7"/>
    <w:rsid w:val="00613E51"/>
    <w:rsid w:val="00614468"/>
    <w:rsid w:val="006145F1"/>
    <w:rsid w:val="006146E3"/>
    <w:rsid w:val="006152BF"/>
    <w:rsid w:val="00617E89"/>
    <w:rsid w:val="006222E1"/>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57EA2"/>
    <w:rsid w:val="006606F1"/>
    <w:rsid w:val="00662C49"/>
    <w:rsid w:val="00663985"/>
    <w:rsid w:val="00663B0F"/>
    <w:rsid w:val="00664210"/>
    <w:rsid w:val="00665870"/>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873C2"/>
    <w:rsid w:val="00691DC6"/>
    <w:rsid w:val="00692321"/>
    <w:rsid w:val="00692CC9"/>
    <w:rsid w:val="00693AC1"/>
    <w:rsid w:val="00694955"/>
    <w:rsid w:val="0069510A"/>
    <w:rsid w:val="006951CB"/>
    <w:rsid w:val="00696165"/>
    <w:rsid w:val="006966B1"/>
    <w:rsid w:val="006A3143"/>
    <w:rsid w:val="006A5561"/>
    <w:rsid w:val="006A566A"/>
    <w:rsid w:val="006A61D9"/>
    <w:rsid w:val="006A656D"/>
    <w:rsid w:val="006B0D19"/>
    <w:rsid w:val="006B1A12"/>
    <w:rsid w:val="006B2C0F"/>
    <w:rsid w:val="006B38A6"/>
    <w:rsid w:val="006B3D85"/>
    <w:rsid w:val="006B5C1A"/>
    <w:rsid w:val="006B5D61"/>
    <w:rsid w:val="006B632F"/>
    <w:rsid w:val="006B673A"/>
    <w:rsid w:val="006B734B"/>
    <w:rsid w:val="006B76E6"/>
    <w:rsid w:val="006B7CE3"/>
    <w:rsid w:val="006C1EA1"/>
    <w:rsid w:val="006C2008"/>
    <w:rsid w:val="006C22C2"/>
    <w:rsid w:val="006C4DEE"/>
    <w:rsid w:val="006C6EE4"/>
    <w:rsid w:val="006C7B0B"/>
    <w:rsid w:val="006D06C2"/>
    <w:rsid w:val="006D0AAD"/>
    <w:rsid w:val="006D0BEC"/>
    <w:rsid w:val="006D2E73"/>
    <w:rsid w:val="006D3C13"/>
    <w:rsid w:val="006D456E"/>
    <w:rsid w:val="006D4FC8"/>
    <w:rsid w:val="006D6502"/>
    <w:rsid w:val="006D7CA9"/>
    <w:rsid w:val="006E07F8"/>
    <w:rsid w:val="006E1543"/>
    <w:rsid w:val="006E1D74"/>
    <w:rsid w:val="006E2C3D"/>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7F4"/>
    <w:rsid w:val="007148A2"/>
    <w:rsid w:val="00716C8B"/>
    <w:rsid w:val="00717267"/>
    <w:rsid w:val="00721603"/>
    <w:rsid w:val="00724726"/>
    <w:rsid w:val="00725E95"/>
    <w:rsid w:val="00726D7A"/>
    <w:rsid w:val="007279BA"/>
    <w:rsid w:val="00731B12"/>
    <w:rsid w:val="00732662"/>
    <w:rsid w:val="00734522"/>
    <w:rsid w:val="00735512"/>
    <w:rsid w:val="00736BFE"/>
    <w:rsid w:val="007378FF"/>
    <w:rsid w:val="00741023"/>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77F89"/>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1C1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E6630"/>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3D9"/>
    <w:rsid w:val="00815E06"/>
    <w:rsid w:val="008165B1"/>
    <w:rsid w:val="00823DDE"/>
    <w:rsid w:val="008246E6"/>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3665"/>
    <w:rsid w:val="00864A86"/>
    <w:rsid w:val="008659D5"/>
    <w:rsid w:val="00866352"/>
    <w:rsid w:val="008701AE"/>
    <w:rsid w:val="00870838"/>
    <w:rsid w:val="0087091C"/>
    <w:rsid w:val="00872540"/>
    <w:rsid w:val="0087260D"/>
    <w:rsid w:val="0087269F"/>
    <w:rsid w:val="0087300F"/>
    <w:rsid w:val="008734A3"/>
    <w:rsid w:val="00874140"/>
    <w:rsid w:val="008748A9"/>
    <w:rsid w:val="0087588C"/>
    <w:rsid w:val="00881428"/>
    <w:rsid w:val="00884BE1"/>
    <w:rsid w:val="00885A30"/>
    <w:rsid w:val="008862C9"/>
    <w:rsid w:val="008863AF"/>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3CCD"/>
    <w:rsid w:val="008D452C"/>
    <w:rsid w:val="008D66BC"/>
    <w:rsid w:val="008D6F52"/>
    <w:rsid w:val="008D7A5A"/>
    <w:rsid w:val="008E3FB6"/>
    <w:rsid w:val="008E48A2"/>
    <w:rsid w:val="008E7ADB"/>
    <w:rsid w:val="008E7BED"/>
    <w:rsid w:val="008F16BF"/>
    <w:rsid w:val="008F2ADB"/>
    <w:rsid w:val="008F5848"/>
    <w:rsid w:val="008F584E"/>
    <w:rsid w:val="008F79C2"/>
    <w:rsid w:val="0090036E"/>
    <w:rsid w:val="0090247E"/>
    <w:rsid w:val="00904EBB"/>
    <w:rsid w:val="009065D7"/>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7AC"/>
    <w:rsid w:val="0093685E"/>
    <w:rsid w:val="00937695"/>
    <w:rsid w:val="009408F4"/>
    <w:rsid w:val="00942870"/>
    <w:rsid w:val="00942EE5"/>
    <w:rsid w:val="0094537E"/>
    <w:rsid w:val="0094715D"/>
    <w:rsid w:val="00947FFE"/>
    <w:rsid w:val="0095135F"/>
    <w:rsid w:val="00952BBA"/>
    <w:rsid w:val="00953EAE"/>
    <w:rsid w:val="009559E9"/>
    <w:rsid w:val="009566E5"/>
    <w:rsid w:val="0096074D"/>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5EA1"/>
    <w:rsid w:val="009966C2"/>
    <w:rsid w:val="0099770F"/>
    <w:rsid w:val="009A2C45"/>
    <w:rsid w:val="009B0C8A"/>
    <w:rsid w:val="009B0DD2"/>
    <w:rsid w:val="009B135F"/>
    <w:rsid w:val="009B467C"/>
    <w:rsid w:val="009B5286"/>
    <w:rsid w:val="009B6871"/>
    <w:rsid w:val="009B6B77"/>
    <w:rsid w:val="009B7FA8"/>
    <w:rsid w:val="009C1CC1"/>
    <w:rsid w:val="009C444E"/>
    <w:rsid w:val="009C516E"/>
    <w:rsid w:val="009C64E4"/>
    <w:rsid w:val="009C7FD0"/>
    <w:rsid w:val="009D172C"/>
    <w:rsid w:val="009D20A4"/>
    <w:rsid w:val="009D3D4D"/>
    <w:rsid w:val="009D4859"/>
    <w:rsid w:val="009D4B26"/>
    <w:rsid w:val="009D5909"/>
    <w:rsid w:val="009E1E0A"/>
    <w:rsid w:val="009E264C"/>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03A9B"/>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B52"/>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0FB"/>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409"/>
    <w:rsid w:val="00AD262B"/>
    <w:rsid w:val="00AD39AA"/>
    <w:rsid w:val="00AD4881"/>
    <w:rsid w:val="00AD498B"/>
    <w:rsid w:val="00AD5F0E"/>
    <w:rsid w:val="00AD6935"/>
    <w:rsid w:val="00AD7891"/>
    <w:rsid w:val="00AE0D2C"/>
    <w:rsid w:val="00AE2E21"/>
    <w:rsid w:val="00AE4668"/>
    <w:rsid w:val="00AE5A3D"/>
    <w:rsid w:val="00AE781C"/>
    <w:rsid w:val="00AF1A32"/>
    <w:rsid w:val="00AF3957"/>
    <w:rsid w:val="00AF414E"/>
    <w:rsid w:val="00AF4888"/>
    <w:rsid w:val="00AF4FA8"/>
    <w:rsid w:val="00AF7F99"/>
    <w:rsid w:val="00B009B8"/>
    <w:rsid w:val="00B01341"/>
    <w:rsid w:val="00B01CCB"/>
    <w:rsid w:val="00B01DFA"/>
    <w:rsid w:val="00B02A08"/>
    <w:rsid w:val="00B043D5"/>
    <w:rsid w:val="00B04CED"/>
    <w:rsid w:val="00B057CC"/>
    <w:rsid w:val="00B0586C"/>
    <w:rsid w:val="00B067A1"/>
    <w:rsid w:val="00B0735E"/>
    <w:rsid w:val="00B103B4"/>
    <w:rsid w:val="00B10C8B"/>
    <w:rsid w:val="00B11E8D"/>
    <w:rsid w:val="00B11EBE"/>
    <w:rsid w:val="00B1311E"/>
    <w:rsid w:val="00B13424"/>
    <w:rsid w:val="00B144F9"/>
    <w:rsid w:val="00B215F3"/>
    <w:rsid w:val="00B22FF0"/>
    <w:rsid w:val="00B2342B"/>
    <w:rsid w:val="00B238E3"/>
    <w:rsid w:val="00B2621E"/>
    <w:rsid w:val="00B26442"/>
    <w:rsid w:val="00B267F3"/>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37A11"/>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94783"/>
    <w:rsid w:val="00BA04FE"/>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3409"/>
    <w:rsid w:val="00BE448F"/>
    <w:rsid w:val="00BE5356"/>
    <w:rsid w:val="00BE73FA"/>
    <w:rsid w:val="00BF0E55"/>
    <w:rsid w:val="00BF115F"/>
    <w:rsid w:val="00BF1BBB"/>
    <w:rsid w:val="00BF409B"/>
    <w:rsid w:val="00BF6DE7"/>
    <w:rsid w:val="00BF7416"/>
    <w:rsid w:val="00C003D8"/>
    <w:rsid w:val="00C032DE"/>
    <w:rsid w:val="00C06EA3"/>
    <w:rsid w:val="00C100F9"/>
    <w:rsid w:val="00C1037F"/>
    <w:rsid w:val="00C10C2E"/>
    <w:rsid w:val="00C1588C"/>
    <w:rsid w:val="00C1609F"/>
    <w:rsid w:val="00C16D6D"/>
    <w:rsid w:val="00C16E25"/>
    <w:rsid w:val="00C1749E"/>
    <w:rsid w:val="00C17DF4"/>
    <w:rsid w:val="00C20BB0"/>
    <w:rsid w:val="00C21CB6"/>
    <w:rsid w:val="00C2766D"/>
    <w:rsid w:val="00C3104C"/>
    <w:rsid w:val="00C3509A"/>
    <w:rsid w:val="00C35438"/>
    <w:rsid w:val="00C36725"/>
    <w:rsid w:val="00C3680A"/>
    <w:rsid w:val="00C36EFA"/>
    <w:rsid w:val="00C370B8"/>
    <w:rsid w:val="00C40B07"/>
    <w:rsid w:val="00C40CB5"/>
    <w:rsid w:val="00C412EE"/>
    <w:rsid w:val="00C41E05"/>
    <w:rsid w:val="00C41EC7"/>
    <w:rsid w:val="00C42799"/>
    <w:rsid w:val="00C43237"/>
    <w:rsid w:val="00C432B8"/>
    <w:rsid w:val="00C446DA"/>
    <w:rsid w:val="00C448F9"/>
    <w:rsid w:val="00C44A9B"/>
    <w:rsid w:val="00C46488"/>
    <w:rsid w:val="00C504C5"/>
    <w:rsid w:val="00C50EB3"/>
    <w:rsid w:val="00C554B4"/>
    <w:rsid w:val="00C5688D"/>
    <w:rsid w:val="00C57B52"/>
    <w:rsid w:val="00C62B54"/>
    <w:rsid w:val="00C64285"/>
    <w:rsid w:val="00C64E9C"/>
    <w:rsid w:val="00C6707F"/>
    <w:rsid w:val="00C70BAF"/>
    <w:rsid w:val="00C70BCE"/>
    <w:rsid w:val="00C72848"/>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4E5"/>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205"/>
    <w:rsid w:val="00CD0E8A"/>
    <w:rsid w:val="00CD1028"/>
    <w:rsid w:val="00CD1679"/>
    <w:rsid w:val="00CD1F3F"/>
    <w:rsid w:val="00CD3D54"/>
    <w:rsid w:val="00CD4301"/>
    <w:rsid w:val="00CD45BC"/>
    <w:rsid w:val="00CD5B67"/>
    <w:rsid w:val="00CD7C32"/>
    <w:rsid w:val="00CE210A"/>
    <w:rsid w:val="00CE2C0D"/>
    <w:rsid w:val="00CE3679"/>
    <w:rsid w:val="00CE3842"/>
    <w:rsid w:val="00CE3E00"/>
    <w:rsid w:val="00CE795B"/>
    <w:rsid w:val="00CF16B8"/>
    <w:rsid w:val="00CF2B06"/>
    <w:rsid w:val="00CF32E0"/>
    <w:rsid w:val="00CF412C"/>
    <w:rsid w:val="00CF5F6F"/>
    <w:rsid w:val="00CF6A0C"/>
    <w:rsid w:val="00D01303"/>
    <w:rsid w:val="00D0493C"/>
    <w:rsid w:val="00D05B09"/>
    <w:rsid w:val="00D06095"/>
    <w:rsid w:val="00D06C01"/>
    <w:rsid w:val="00D079C6"/>
    <w:rsid w:val="00D10E1F"/>
    <w:rsid w:val="00D1105B"/>
    <w:rsid w:val="00D11678"/>
    <w:rsid w:val="00D118B9"/>
    <w:rsid w:val="00D15000"/>
    <w:rsid w:val="00D15D3B"/>
    <w:rsid w:val="00D21719"/>
    <w:rsid w:val="00D22592"/>
    <w:rsid w:val="00D237F9"/>
    <w:rsid w:val="00D24866"/>
    <w:rsid w:val="00D25B49"/>
    <w:rsid w:val="00D268CB"/>
    <w:rsid w:val="00D305B7"/>
    <w:rsid w:val="00D31E3B"/>
    <w:rsid w:val="00D33BDD"/>
    <w:rsid w:val="00D40069"/>
    <w:rsid w:val="00D401E6"/>
    <w:rsid w:val="00D41348"/>
    <w:rsid w:val="00D518C8"/>
    <w:rsid w:val="00D51D3C"/>
    <w:rsid w:val="00D53176"/>
    <w:rsid w:val="00D542B9"/>
    <w:rsid w:val="00D55377"/>
    <w:rsid w:val="00D5564F"/>
    <w:rsid w:val="00D57587"/>
    <w:rsid w:val="00D5774A"/>
    <w:rsid w:val="00D577AD"/>
    <w:rsid w:val="00D57C91"/>
    <w:rsid w:val="00D6137E"/>
    <w:rsid w:val="00D6159F"/>
    <w:rsid w:val="00D63164"/>
    <w:rsid w:val="00D63C7B"/>
    <w:rsid w:val="00D6434A"/>
    <w:rsid w:val="00D64758"/>
    <w:rsid w:val="00D64CF8"/>
    <w:rsid w:val="00D64DBC"/>
    <w:rsid w:val="00D679F3"/>
    <w:rsid w:val="00D734AF"/>
    <w:rsid w:val="00D7558B"/>
    <w:rsid w:val="00D76655"/>
    <w:rsid w:val="00D767F0"/>
    <w:rsid w:val="00D76B88"/>
    <w:rsid w:val="00D804F4"/>
    <w:rsid w:val="00D80B4D"/>
    <w:rsid w:val="00D81E04"/>
    <w:rsid w:val="00D81F12"/>
    <w:rsid w:val="00D828DB"/>
    <w:rsid w:val="00D8370B"/>
    <w:rsid w:val="00D8573F"/>
    <w:rsid w:val="00D86157"/>
    <w:rsid w:val="00D91953"/>
    <w:rsid w:val="00D92FBD"/>
    <w:rsid w:val="00DA431E"/>
    <w:rsid w:val="00DA6599"/>
    <w:rsid w:val="00DA7065"/>
    <w:rsid w:val="00DA72F2"/>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5D08"/>
    <w:rsid w:val="00DF7DA1"/>
    <w:rsid w:val="00E00766"/>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33B"/>
    <w:rsid w:val="00E44FFA"/>
    <w:rsid w:val="00E4528E"/>
    <w:rsid w:val="00E5022B"/>
    <w:rsid w:val="00E50EAE"/>
    <w:rsid w:val="00E51F0B"/>
    <w:rsid w:val="00E5306F"/>
    <w:rsid w:val="00E53152"/>
    <w:rsid w:val="00E54CE8"/>
    <w:rsid w:val="00E56306"/>
    <w:rsid w:val="00E5655C"/>
    <w:rsid w:val="00E5655F"/>
    <w:rsid w:val="00E56B43"/>
    <w:rsid w:val="00E571CD"/>
    <w:rsid w:val="00E5730F"/>
    <w:rsid w:val="00E57F7D"/>
    <w:rsid w:val="00E60482"/>
    <w:rsid w:val="00E61F6D"/>
    <w:rsid w:val="00E63F7A"/>
    <w:rsid w:val="00E645CF"/>
    <w:rsid w:val="00E64759"/>
    <w:rsid w:val="00E6552D"/>
    <w:rsid w:val="00E6701A"/>
    <w:rsid w:val="00E67F39"/>
    <w:rsid w:val="00E70CEA"/>
    <w:rsid w:val="00E72303"/>
    <w:rsid w:val="00E730D5"/>
    <w:rsid w:val="00E732E5"/>
    <w:rsid w:val="00E741FC"/>
    <w:rsid w:val="00E74BB2"/>
    <w:rsid w:val="00E74F25"/>
    <w:rsid w:val="00E75843"/>
    <w:rsid w:val="00E75FA5"/>
    <w:rsid w:val="00E7714A"/>
    <w:rsid w:val="00E80CA4"/>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3FFB"/>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6C17"/>
    <w:rsid w:val="00ED706E"/>
    <w:rsid w:val="00EF102E"/>
    <w:rsid w:val="00EF2A44"/>
    <w:rsid w:val="00EF3234"/>
    <w:rsid w:val="00EF3DC8"/>
    <w:rsid w:val="00EF404C"/>
    <w:rsid w:val="00EF5E2E"/>
    <w:rsid w:val="00EF6D5B"/>
    <w:rsid w:val="00EF79DD"/>
    <w:rsid w:val="00F0262F"/>
    <w:rsid w:val="00F06A9E"/>
    <w:rsid w:val="00F10080"/>
    <w:rsid w:val="00F10D4C"/>
    <w:rsid w:val="00F115AA"/>
    <w:rsid w:val="00F117BC"/>
    <w:rsid w:val="00F13551"/>
    <w:rsid w:val="00F136C9"/>
    <w:rsid w:val="00F13E43"/>
    <w:rsid w:val="00F212D8"/>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05D"/>
    <w:rsid w:val="00F6439A"/>
    <w:rsid w:val="00F66100"/>
    <w:rsid w:val="00F703B2"/>
    <w:rsid w:val="00F70EFE"/>
    <w:rsid w:val="00F7180D"/>
    <w:rsid w:val="00F71AEF"/>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2731"/>
    <w:rsid w:val="00FB302D"/>
    <w:rsid w:val="00FB7050"/>
    <w:rsid w:val="00FB7143"/>
    <w:rsid w:val="00FB716C"/>
    <w:rsid w:val="00FC159E"/>
    <w:rsid w:val="00FC2015"/>
    <w:rsid w:val="00FC21E9"/>
    <w:rsid w:val="00FC24D8"/>
    <w:rsid w:val="00FC29E0"/>
    <w:rsid w:val="00FC35D0"/>
    <w:rsid w:val="00FC6036"/>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5526">
      <w:bodyDiv w:val="1"/>
      <w:marLeft w:val="0"/>
      <w:marRight w:val="0"/>
      <w:marTop w:val="0"/>
      <w:marBottom w:val="0"/>
      <w:divBdr>
        <w:top w:val="none" w:sz="0" w:space="0" w:color="auto"/>
        <w:left w:val="none" w:sz="0" w:space="0" w:color="auto"/>
        <w:bottom w:val="none" w:sz="0" w:space="0" w:color="auto"/>
        <w:right w:val="none" w:sz="0" w:space="0" w:color="auto"/>
      </w:divBdr>
      <w:divsChild>
        <w:div w:id="483085715">
          <w:marLeft w:val="0"/>
          <w:marRight w:val="0"/>
          <w:marTop w:val="0"/>
          <w:marBottom w:val="0"/>
          <w:divBdr>
            <w:top w:val="none" w:sz="0" w:space="0" w:color="auto"/>
            <w:left w:val="none" w:sz="0" w:space="0" w:color="auto"/>
            <w:bottom w:val="none" w:sz="0" w:space="0" w:color="auto"/>
            <w:right w:val="none" w:sz="0" w:space="0" w:color="auto"/>
          </w:divBdr>
        </w:div>
        <w:div w:id="796264612">
          <w:marLeft w:val="0"/>
          <w:marRight w:val="0"/>
          <w:marTop w:val="0"/>
          <w:marBottom w:val="0"/>
          <w:divBdr>
            <w:top w:val="none" w:sz="0" w:space="0" w:color="auto"/>
            <w:left w:val="none" w:sz="0" w:space="0" w:color="auto"/>
            <w:bottom w:val="none" w:sz="0" w:space="0" w:color="auto"/>
            <w:right w:val="none" w:sz="0" w:space="0" w:color="auto"/>
          </w:divBdr>
        </w:div>
        <w:div w:id="2107341245">
          <w:marLeft w:val="0"/>
          <w:marRight w:val="0"/>
          <w:marTop w:val="0"/>
          <w:marBottom w:val="0"/>
          <w:divBdr>
            <w:top w:val="none" w:sz="0" w:space="0" w:color="auto"/>
            <w:left w:val="none" w:sz="0" w:space="0" w:color="auto"/>
            <w:bottom w:val="none" w:sz="0" w:space="0" w:color="auto"/>
            <w:right w:val="none" w:sz="0" w:space="0" w:color="auto"/>
          </w:divBdr>
        </w:div>
        <w:div w:id="2085488295">
          <w:marLeft w:val="0"/>
          <w:marRight w:val="0"/>
          <w:marTop w:val="0"/>
          <w:marBottom w:val="0"/>
          <w:divBdr>
            <w:top w:val="none" w:sz="0" w:space="0" w:color="auto"/>
            <w:left w:val="none" w:sz="0" w:space="0" w:color="auto"/>
            <w:bottom w:val="none" w:sz="0" w:space="0" w:color="auto"/>
            <w:right w:val="none" w:sz="0" w:space="0" w:color="auto"/>
          </w:divBdr>
        </w:div>
        <w:div w:id="864640291">
          <w:marLeft w:val="0"/>
          <w:marRight w:val="0"/>
          <w:marTop w:val="0"/>
          <w:marBottom w:val="0"/>
          <w:divBdr>
            <w:top w:val="none" w:sz="0" w:space="0" w:color="auto"/>
            <w:left w:val="none" w:sz="0" w:space="0" w:color="auto"/>
            <w:bottom w:val="none" w:sz="0" w:space="0" w:color="auto"/>
            <w:right w:val="none" w:sz="0" w:space="0" w:color="auto"/>
          </w:divBdr>
        </w:div>
        <w:div w:id="493375494">
          <w:marLeft w:val="0"/>
          <w:marRight w:val="0"/>
          <w:marTop w:val="0"/>
          <w:marBottom w:val="0"/>
          <w:divBdr>
            <w:top w:val="none" w:sz="0" w:space="0" w:color="auto"/>
            <w:left w:val="none" w:sz="0" w:space="0" w:color="auto"/>
            <w:bottom w:val="none" w:sz="0" w:space="0" w:color="auto"/>
            <w:right w:val="none" w:sz="0" w:space="0" w:color="auto"/>
          </w:divBdr>
        </w:div>
        <w:div w:id="244069556">
          <w:marLeft w:val="0"/>
          <w:marRight w:val="0"/>
          <w:marTop w:val="0"/>
          <w:marBottom w:val="0"/>
          <w:divBdr>
            <w:top w:val="none" w:sz="0" w:space="0" w:color="auto"/>
            <w:left w:val="none" w:sz="0" w:space="0" w:color="auto"/>
            <w:bottom w:val="none" w:sz="0" w:space="0" w:color="auto"/>
            <w:right w:val="none" w:sz="0" w:space="0" w:color="auto"/>
          </w:divBdr>
        </w:div>
        <w:div w:id="2005232941">
          <w:marLeft w:val="0"/>
          <w:marRight w:val="0"/>
          <w:marTop w:val="0"/>
          <w:marBottom w:val="0"/>
          <w:divBdr>
            <w:top w:val="none" w:sz="0" w:space="0" w:color="auto"/>
            <w:left w:val="none" w:sz="0" w:space="0" w:color="auto"/>
            <w:bottom w:val="none" w:sz="0" w:space="0" w:color="auto"/>
            <w:right w:val="none" w:sz="0" w:space="0" w:color="auto"/>
          </w:divBdr>
        </w:div>
        <w:div w:id="1830250923">
          <w:marLeft w:val="0"/>
          <w:marRight w:val="0"/>
          <w:marTop w:val="0"/>
          <w:marBottom w:val="0"/>
          <w:divBdr>
            <w:top w:val="none" w:sz="0" w:space="0" w:color="auto"/>
            <w:left w:val="none" w:sz="0" w:space="0" w:color="auto"/>
            <w:bottom w:val="none" w:sz="0" w:space="0" w:color="auto"/>
            <w:right w:val="none" w:sz="0" w:space="0" w:color="auto"/>
          </w:divBdr>
        </w:div>
        <w:div w:id="2073309204">
          <w:marLeft w:val="0"/>
          <w:marRight w:val="0"/>
          <w:marTop w:val="0"/>
          <w:marBottom w:val="0"/>
          <w:divBdr>
            <w:top w:val="none" w:sz="0" w:space="0" w:color="auto"/>
            <w:left w:val="none" w:sz="0" w:space="0" w:color="auto"/>
            <w:bottom w:val="none" w:sz="0" w:space="0" w:color="auto"/>
            <w:right w:val="none" w:sz="0" w:space="0" w:color="auto"/>
          </w:divBdr>
        </w:div>
        <w:div w:id="172108255">
          <w:marLeft w:val="0"/>
          <w:marRight w:val="0"/>
          <w:marTop w:val="0"/>
          <w:marBottom w:val="0"/>
          <w:divBdr>
            <w:top w:val="none" w:sz="0" w:space="0" w:color="auto"/>
            <w:left w:val="none" w:sz="0" w:space="0" w:color="auto"/>
            <w:bottom w:val="none" w:sz="0" w:space="0" w:color="auto"/>
            <w:right w:val="none" w:sz="0" w:space="0" w:color="auto"/>
          </w:divBdr>
        </w:div>
        <w:div w:id="1863666053">
          <w:marLeft w:val="0"/>
          <w:marRight w:val="0"/>
          <w:marTop w:val="0"/>
          <w:marBottom w:val="0"/>
          <w:divBdr>
            <w:top w:val="none" w:sz="0" w:space="0" w:color="auto"/>
            <w:left w:val="none" w:sz="0" w:space="0" w:color="auto"/>
            <w:bottom w:val="none" w:sz="0" w:space="0" w:color="auto"/>
            <w:right w:val="none" w:sz="0" w:space="0" w:color="auto"/>
          </w:divBdr>
        </w:div>
        <w:div w:id="171147154">
          <w:marLeft w:val="0"/>
          <w:marRight w:val="0"/>
          <w:marTop w:val="0"/>
          <w:marBottom w:val="0"/>
          <w:divBdr>
            <w:top w:val="none" w:sz="0" w:space="0" w:color="auto"/>
            <w:left w:val="none" w:sz="0" w:space="0" w:color="auto"/>
            <w:bottom w:val="none" w:sz="0" w:space="0" w:color="auto"/>
            <w:right w:val="none" w:sz="0" w:space="0" w:color="auto"/>
          </w:divBdr>
        </w:div>
        <w:div w:id="779300254">
          <w:marLeft w:val="0"/>
          <w:marRight w:val="0"/>
          <w:marTop w:val="0"/>
          <w:marBottom w:val="0"/>
          <w:divBdr>
            <w:top w:val="none" w:sz="0" w:space="0" w:color="auto"/>
            <w:left w:val="none" w:sz="0" w:space="0" w:color="auto"/>
            <w:bottom w:val="none" w:sz="0" w:space="0" w:color="auto"/>
            <w:right w:val="none" w:sz="0" w:space="0" w:color="auto"/>
          </w:divBdr>
        </w:div>
        <w:div w:id="415980409">
          <w:marLeft w:val="0"/>
          <w:marRight w:val="0"/>
          <w:marTop w:val="0"/>
          <w:marBottom w:val="0"/>
          <w:divBdr>
            <w:top w:val="none" w:sz="0" w:space="0" w:color="auto"/>
            <w:left w:val="none" w:sz="0" w:space="0" w:color="auto"/>
            <w:bottom w:val="none" w:sz="0" w:space="0" w:color="auto"/>
            <w:right w:val="none" w:sz="0" w:space="0" w:color="auto"/>
          </w:divBdr>
        </w:div>
        <w:div w:id="1599026804">
          <w:marLeft w:val="0"/>
          <w:marRight w:val="0"/>
          <w:marTop w:val="0"/>
          <w:marBottom w:val="0"/>
          <w:divBdr>
            <w:top w:val="none" w:sz="0" w:space="0" w:color="auto"/>
            <w:left w:val="none" w:sz="0" w:space="0" w:color="auto"/>
            <w:bottom w:val="none" w:sz="0" w:space="0" w:color="auto"/>
            <w:right w:val="none" w:sz="0" w:space="0" w:color="auto"/>
          </w:divBdr>
        </w:div>
        <w:div w:id="223874408">
          <w:marLeft w:val="0"/>
          <w:marRight w:val="0"/>
          <w:marTop w:val="0"/>
          <w:marBottom w:val="0"/>
          <w:divBdr>
            <w:top w:val="none" w:sz="0" w:space="0" w:color="auto"/>
            <w:left w:val="none" w:sz="0" w:space="0" w:color="auto"/>
            <w:bottom w:val="none" w:sz="0" w:space="0" w:color="auto"/>
            <w:right w:val="none" w:sz="0" w:space="0" w:color="auto"/>
          </w:divBdr>
        </w:div>
        <w:div w:id="1594631462">
          <w:marLeft w:val="0"/>
          <w:marRight w:val="0"/>
          <w:marTop w:val="0"/>
          <w:marBottom w:val="0"/>
          <w:divBdr>
            <w:top w:val="none" w:sz="0" w:space="0" w:color="auto"/>
            <w:left w:val="none" w:sz="0" w:space="0" w:color="auto"/>
            <w:bottom w:val="none" w:sz="0" w:space="0" w:color="auto"/>
            <w:right w:val="none" w:sz="0" w:space="0" w:color="auto"/>
          </w:divBdr>
        </w:div>
        <w:div w:id="1081609832">
          <w:marLeft w:val="0"/>
          <w:marRight w:val="0"/>
          <w:marTop w:val="0"/>
          <w:marBottom w:val="0"/>
          <w:divBdr>
            <w:top w:val="none" w:sz="0" w:space="0" w:color="auto"/>
            <w:left w:val="none" w:sz="0" w:space="0" w:color="auto"/>
            <w:bottom w:val="none" w:sz="0" w:space="0" w:color="auto"/>
            <w:right w:val="none" w:sz="0" w:space="0" w:color="auto"/>
          </w:divBdr>
        </w:div>
        <w:div w:id="1052074789">
          <w:marLeft w:val="0"/>
          <w:marRight w:val="0"/>
          <w:marTop w:val="0"/>
          <w:marBottom w:val="0"/>
          <w:divBdr>
            <w:top w:val="none" w:sz="0" w:space="0" w:color="auto"/>
            <w:left w:val="none" w:sz="0" w:space="0" w:color="auto"/>
            <w:bottom w:val="none" w:sz="0" w:space="0" w:color="auto"/>
            <w:right w:val="none" w:sz="0" w:space="0" w:color="auto"/>
          </w:divBdr>
        </w:div>
        <w:div w:id="664094617">
          <w:marLeft w:val="0"/>
          <w:marRight w:val="0"/>
          <w:marTop w:val="0"/>
          <w:marBottom w:val="0"/>
          <w:divBdr>
            <w:top w:val="none" w:sz="0" w:space="0" w:color="auto"/>
            <w:left w:val="none" w:sz="0" w:space="0" w:color="auto"/>
            <w:bottom w:val="none" w:sz="0" w:space="0" w:color="auto"/>
            <w:right w:val="none" w:sz="0" w:space="0" w:color="auto"/>
          </w:divBdr>
        </w:div>
        <w:div w:id="1530873345">
          <w:marLeft w:val="0"/>
          <w:marRight w:val="0"/>
          <w:marTop w:val="0"/>
          <w:marBottom w:val="0"/>
          <w:divBdr>
            <w:top w:val="none" w:sz="0" w:space="0" w:color="auto"/>
            <w:left w:val="none" w:sz="0" w:space="0" w:color="auto"/>
            <w:bottom w:val="none" w:sz="0" w:space="0" w:color="auto"/>
            <w:right w:val="none" w:sz="0" w:space="0" w:color="auto"/>
          </w:divBdr>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65695">
      <w:bodyDiv w:val="1"/>
      <w:marLeft w:val="0"/>
      <w:marRight w:val="0"/>
      <w:marTop w:val="0"/>
      <w:marBottom w:val="0"/>
      <w:divBdr>
        <w:top w:val="none" w:sz="0" w:space="0" w:color="auto"/>
        <w:left w:val="none" w:sz="0" w:space="0" w:color="auto"/>
        <w:bottom w:val="none" w:sz="0" w:space="0" w:color="auto"/>
        <w:right w:val="none" w:sz="0" w:space="0" w:color="auto"/>
      </w:divBdr>
      <w:divsChild>
        <w:div w:id="1508599089">
          <w:marLeft w:val="0"/>
          <w:marRight w:val="0"/>
          <w:marTop w:val="0"/>
          <w:marBottom w:val="0"/>
          <w:divBdr>
            <w:top w:val="none" w:sz="0" w:space="0" w:color="auto"/>
            <w:left w:val="none" w:sz="0" w:space="0" w:color="auto"/>
            <w:bottom w:val="none" w:sz="0" w:space="0" w:color="auto"/>
            <w:right w:val="none" w:sz="0" w:space="0" w:color="auto"/>
          </w:divBdr>
        </w:div>
        <w:div w:id="469638631">
          <w:marLeft w:val="0"/>
          <w:marRight w:val="0"/>
          <w:marTop w:val="0"/>
          <w:marBottom w:val="0"/>
          <w:divBdr>
            <w:top w:val="none" w:sz="0" w:space="0" w:color="auto"/>
            <w:left w:val="none" w:sz="0" w:space="0" w:color="auto"/>
            <w:bottom w:val="none" w:sz="0" w:space="0" w:color="auto"/>
            <w:right w:val="none" w:sz="0" w:space="0" w:color="auto"/>
          </w:divBdr>
        </w:div>
        <w:div w:id="1084034940">
          <w:marLeft w:val="0"/>
          <w:marRight w:val="0"/>
          <w:marTop w:val="0"/>
          <w:marBottom w:val="0"/>
          <w:divBdr>
            <w:top w:val="none" w:sz="0" w:space="0" w:color="auto"/>
            <w:left w:val="none" w:sz="0" w:space="0" w:color="auto"/>
            <w:bottom w:val="none" w:sz="0" w:space="0" w:color="auto"/>
            <w:right w:val="none" w:sz="0" w:space="0" w:color="auto"/>
          </w:divBdr>
        </w:div>
        <w:div w:id="261110105">
          <w:marLeft w:val="0"/>
          <w:marRight w:val="0"/>
          <w:marTop w:val="0"/>
          <w:marBottom w:val="0"/>
          <w:divBdr>
            <w:top w:val="none" w:sz="0" w:space="0" w:color="auto"/>
            <w:left w:val="none" w:sz="0" w:space="0" w:color="auto"/>
            <w:bottom w:val="none" w:sz="0" w:space="0" w:color="auto"/>
            <w:right w:val="none" w:sz="0" w:space="0" w:color="auto"/>
          </w:divBdr>
        </w:div>
        <w:div w:id="664094552">
          <w:marLeft w:val="0"/>
          <w:marRight w:val="0"/>
          <w:marTop w:val="0"/>
          <w:marBottom w:val="0"/>
          <w:divBdr>
            <w:top w:val="none" w:sz="0" w:space="0" w:color="auto"/>
            <w:left w:val="none" w:sz="0" w:space="0" w:color="auto"/>
            <w:bottom w:val="none" w:sz="0" w:space="0" w:color="auto"/>
            <w:right w:val="none" w:sz="0" w:space="0" w:color="auto"/>
          </w:divBdr>
        </w:div>
        <w:div w:id="498347546">
          <w:marLeft w:val="0"/>
          <w:marRight w:val="0"/>
          <w:marTop w:val="0"/>
          <w:marBottom w:val="0"/>
          <w:divBdr>
            <w:top w:val="none" w:sz="0" w:space="0" w:color="auto"/>
            <w:left w:val="none" w:sz="0" w:space="0" w:color="auto"/>
            <w:bottom w:val="none" w:sz="0" w:space="0" w:color="auto"/>
            <w:right w:val="none" w:sz="0" w:space="0" w:color="auto"/>
          </w:divBdr>
        </w:div>
        <w:div w:id="966085051">
          <w:marLeft w:val="0"/>
          <w:marRight w:val="0"/>
          <w:marTop w:val="0"/>
          <w:marBottom w:val="0"/>
          <w:divBdr>
            <w:top w:val="none" w:sz="0" w:space="0" w:color="auto"/>
            <w:left w:val="none" w:sz="0" w:space="0" w:color="auto"/>
            <w:bottom w:val="none" w:sz="0" w:space="0" w:color="auto"/>
            <w:right w:val="none" w:sz="0" w:space="0" w:color="auto"/>
          </w:divBdr>
        </w:div>
        <w:div w:id="886374543">
          <w:marLeft w:val="0"/>
          <w:marRight w:val="0"/>
          <w:marTop w:val="0"/>
          <w:marBottom w:val="0"/>
          <w:divBdr>
            <w:top w:val="none" w:sz="0" w:space="0" w:color="auto"/>
            <w:left w:val="none" w:sz="0" w:space="0" w:color="auto"/>
            <w:bottom w:val="none" w:sz="0" w:space="0" w:color="auto"/>
            <w:right w:val="none" w:sz="0" w:space="0" w:color="auto"/>
          </w:divBdr>
        </w:div>
        <w:div w:id="60295989">
          <w:marLeft w:val="0"/>
          <w:marRight w:val="0"/>
          <w:marTop w:val="0"/>
          <w:marBottom w:val="0"/>
          <w:divBdr>
            <w:top w:val="none" w:sz="0" w:space="0" w:color="auto"/>
            <w:left w:val="none" w:sz="0" w:space="0" w:color="auto"/>
            <w:bottom w:val="none" w:sz="0" w:space="0" w:color="auto"/>
            <w:right w:val="none" w:sz="0" w:space="0" w:color="auto"/>
          </w:divBdr>
        </w:div>
        <w:div w:id="243269854">
          <w:marLeft w:val="0"/>
          <w:marRight w:val="0"/>
          <w:marTop w:val="0"/>
          <w:marBottom w:val="0"/>
          <w:divBdr>
            <w:top w:val="none" w:sz="0" w:space="0" w:color="auto"/>
            <w:left w:val="none" w:sz="0" w:space="0" w:color="auto"/>
            <w:bottom w:val="none" w:sz="0" w:space="0" w:color="auto"/>
            <w:right w:val="none" w:sz="0" w:space="0" w:color="auto"/>
          </w:divBdr>
        </w:div>
        <w:div w:id="1369135840">
          <w:marLeft w:val="0"/>
          <w:marRight w:val="0"/>
          <w:marTop w:val="0"/>
          <w:marBottom w:val="0"/>
          <w:divBdr>
            <w:top w:val="none" w:sz="0" w:space="0" w:color="auto"/>
            <w:left w:val="none" w:sz="0" w:space="0" w:color="auto"/>
            <w:bottom w:val="none" w:sz="0" w:space="0" w:color="auto"/>
            <w:right w:val="none" w:sz="0" w:space="0" w:color="auto"/>
          </w:divBdr>
        </w:div>
        <w:div w:id="1781873625">
          <w:marLeft w:val="0"/>
          <w:marRight w:val="0"/>
          <w:marTop w:val="0"/>
          <w:marBottom w:val="0"/>
          <w:divBdr>
            <w:top w:val="none" w:sz="0" w:space="0" w:color="auto"/>
            <w:left w:val="none" w:sz="0" w:space="0" w:color="auto"/>
            <w:bottom w:val="none" w:sz="0" w:space="0" w:color="auto"/>
            <w:right w:val="none" w:sz="0" w:space="0" w:color="auto"/>
          </w:divBdr>
        </w:div>
        <w:div w:id="225191612">
          <w:marLeft w:val="0"/>
          <w:marRight w:val="0"/>
          <w:marTop w:val="0"/>
          <w:marBottom w:val="0"/>
          <w:divBdr>
            <w:top w:val="none" w:sz="0" w:space="0" w:color="auto"/>
            <w:left w:val="none" w:sz="0" w:space="0" w:color="auto"/>
            <w:bottom w:val="none" w:sz="0" w:space="0" w:color="auto"/>
            <w:right w:val="none" w:sz="0" w:space="0" w:color="auto"/>
          </w:divBdr>
        </w:div>
        <w:div w:id="544877769">
          <w:marLeft w:val="0"/>
          <w:marRight w:val="0"/>
          <w:marTop w:val="0"/>
          <w:marBottom w:val="0"/>
          <w:divBdr>
            <w:top w:val="none" w:sz="0" w:space="0" w:color="auto"/>
            <w:left w:val="none" w:sz="0" w:space="0" w:color="auto"/>
            <w:bottom w:val="none" w:sz="0" w:space="0" w:color="auto"/>
            <w:right w:val="none" w:sz="0" w:space="0" w:color="auto"/>
          </w:divBdr>
        </w:div>
        <w:div w:id="835653842">
          <w:marLeft w:val="0"/>
          <w:marRight w:val="0"/>
          <w:marTop w:val="0"/>
          <w:marBottom w:val="0"/>
          <w:divBdr>
            <w:top w:val="none" w:sz="0" w:space="0" w:color="auto"/>
            <w:left w:val="none" w:sz="0" w:space="0" w:color="auto"/>
            <w:bottom w:val="none" w:sz="0" w:space="0" w:color="auto"/>
            <w:right w:val="none" w:sz="0" w:space="0" w:color="auto"/>
          </w:divBdr>
        </w:div>
        <w:div w:id="1231229564">
          <w:marLeft w:val="0"/>
          <w:marRight w:val="0"/>
          <w:marTop w:val="0"/>
          <w:marBottom w:val="0"/>
          <w:divBdr>
            <w:top w:val="none" w:sz="0" w:space="0" w:color="auto"/>
            <w:left w:val="none" w:sz="0" w:space="0" w:color="auto"/>
            <w:bottom w:val="none" w:sz="0" w:space="0" w:color="auto"/>
            <w:right w:val="none" w:sz="0" w:space="0" w:color="auto"/>
          </w:divBdr>
        </w:div>
        <w:div w:id="874922542">
          <w:marLeft w:val="0"/>
          <w:marRight w:val="0"/>
          <w:marTop w:val="0"/>
          <w:marBottom w:val="0"/>
          <w:divBdr>
            <w:top w:val="none" w:sz="0" w:space="0" w:color="auto"/>
            <w:left w:val="none" w:sz="0" w:space="0" w:color="auto"/>
            <w:bottom w:val="none" w:sz="0" w:space="0" w:color="auto"/>
            <w:right w:val="none" w:sz="0" w:space="0" w:color="auto"/>
          </w:divBdr>
        </w:div>
        <w:div w:id="71857415">
          <w:marLeft w:val="0"/>
          <w:marRight w:val="0"/>
          <w:marTop w:val="0"/>
          <w:marBottom w:val="0"/>
          <w:divBdr>
            <w:top w:val="none" w:sz="0" w:space="0" w:color="auto"/>
            <w:left w:val="none" w:sz="0" w:space="0" w:color="auto"/>
            <w:bottom w:val="none" w:sz="0" w:space="0" w:color="auto"/>
            <w:right w:val="none" w:sz="0" w:space="0" w:color="auto"/>
          </w:divBdr>
        </w:div>
        <w:div w:id="1167401603">
          <w:marLeft w:val="0"/>
          <w:marRight w:val="0"/>
          <w:marTop w:val="0"/>
          <w:marBottom w:val="0"/>
          <w:divBdr>
            <w:top w:val="none" w:sz="0" w:space="0" w:color="auto"/>
            <w:left w:val="none" w:sz="0" w:space="0" w:color="auto"/>
            <w:bottom w:val="none" w:sz="0" w:space="0" w:color="auto"/>
            <w:right w:val="none" w:sz="0" w:space="0" w:color="auto"/>
          </w:divBdr>
        </w:div>
        <w:div w:id="191496246">
          <w:marLeft w:val="0"/>
          <w:marRight w:val="0"/>
          <w:marTop w:val="0"/>
          <w:marBottom w:val="0"/>
          <w:divBdr>
            <w:top w:val="none" w:sz="0" w:space="0" w:color="auto"/>
            <w:left w:val="none" w:sz="0" w:space="0" w:color="auto"/>
            <w:bottom w:val="none" w:sz="0" w:space="0" w:color="auto"/>
            <w:right w:val="none" w:sz="0" w:space="0" w:color="auto"/>
          </w:divBdr>
        </w:div>
        <w:div w:id="421530928">
          <w:marLeft w:val="0"/>
          <w:marRight w:val="0"/>
          <w:marTop w:val="0"/>
          <w:marBottom w:val="0"/>
          <w:divBdr>
            <w:top w:val="none" w:sz="0" w:space="0" w:color="auto"/>
            <w:left w:val="none" w:sz="0" w:space="0" w:color="auto"/>
            <w:bottom w:val="none" w:sz="0" w:space="0" w:color="auto"/>
            <w:right w:val="none" w:sz="0" w:space="0" w:color="auto"/>
          </w:divBdr>
        </w:div>
        <w:div w:id="1746149347">
          <w:marLeft w:val="0"/>
          <w:marRight w:val="0"/>
          <w:marTop w:val="0"/>
          <w:marBottom w:val="0"/>
          <w:divBdr>
            <w:top w:val="none" w:sz="0" w:space="0" w:color="auto"/>
            <w:left w:val="none" w:sz="0" w:space="0" w:color="auto"/>
            <w:bottom w:val="none" w:sz="0" w:space="0" w:color="auto"/>
            <w:right w:val="none" w:sz="0" w:space="0" w:color="auto"/>
          </w:divBdr>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yperlink" Target="https://www.youtube.com/playlist?list=PLzp5NgJ2-dK6Csi4KN1q6JA8DkvjbdZ3Z" TargetMode="External"/><Relationship Id="rId26" Type="http://schemas.openxmlformats.org/officeDocument/2006/relationships/hyperlink" Target="https://youtu.be/q3N-WyRaUiM?si=2EuDKDaCGj9YBCpp" TargetMode="External"/><Relationship Id="rId21" Type="http://schemas.openxmlformats.org/officeDocument/2006/relationships/hyperlink" Target="https://youtu.be/hr5t0kh3QAo"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youtu.be/fT5nY5q_M4o?si=NHXMndgvXhFT_1wC" TargetMode="External"/><Relationship Id="rId25" Type="http://schemas.openxmlformats.org/officeDocument/2006/relationships/hyperlink" Target="https://youtu.be/UhdwmSEeurY"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eronica.VargasRoman@fao.org" TargetMode="External"/><Relationship Id="rId20" Type="http://schemas.openxmlformats.org/officeDocument/2006/relationships/hyperlink" Target="https://youtu.be/M7QYbqbWA2U?si=IxhV2Pn7UP0kZO_7" TargetMode="External"/><Relationship Id="rId29" Type="http://schemas.openxmlformats.org/officeDocument/2006/relationships/hyperlink" Target="https://youtu.be/MfnUJ2oNjQU?si=ZFD1LHuYdxRYS3d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hyperlink" Target="https://youtu.be/r0ZzA6-YCSI" TargetMode="External"/><Relationship Id="rId32" Type="http://schemas.openxmlformats.org/officeDocument/2006/relationships/hyperlink" Target="https://youtu.be/XyFu_1RRKpk?si=XrdoZ1pzxiDGAAp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Fracassi@fao.org" TargetMode="External"/><Relationship Id="rId23" Type="http://schemas.openxmlformats.org/officeDocument/2006/relationships/hyperlink" Target="https://youtu.be/4NcjQqa0iQU?si=Yhj4pHdlFFkyfdJg" TargetMode="External"/><Relationship Id="rId28" Type="http://schemas.openxmlformats.org/officeDocument/2006/relationships/hyperlink" Target="https://youtu.be/Slz1saQE9as" TargetMode="External"/><Relationship Id="rId36" Type="http://schemas.openxmlformats.org/officeDocument/2006/relationships/footer" Target="footer2.xml"/><Relationship Id="rId10" Type="http://schemas.openxmlformats.org/officeDocument/2006/relationships/hyperlink" Target="https://www.fao.org/flexible-multipartner-mechanism/news/news-detail/en/c/1378190/" TargetMode="External"/><Relationship Id="rId19" Type="http://schemas.openxmlformats.org/officeDocument/2006/relationships/hyperlink" Target="https://youtu.be/6ucaYlIYBgo" TargetMode="External"/><Relationship Id="rId31" Type="http://schemas.openxmlformats.org/officeDocument/2006/relationships/hyperlink" Target="https://youtu.be/cAilpKKl3Js"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hyperlink" Target="https://youtu.be/RiqpQoQtq78" TargetMode="External"/><Relationship Id="rId27" Type="http://schemas.openxmlformats.org/officeDocument/2006/relationships/hyperlink" Target="https://youtu.be/cd5I22cw2BM" TargetMode="External"/><Relationship Id="rId30" Type="http://schemas.openxmlformats.org/officeDocument/2006/relationships/hyperlink" Target="https://youtu.be/RjwXQaOa75s"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3982</Words>
  <Characters>22704</Characters>
  <Application>Microsoft Office Word</Application>
  <DocSecurity>0</DocSecurity>
  <Lines>189</Lines>
  <Paragraphs>53</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26633</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Livinets, Svetlana (ESA)</cp:lastModifiedBy>
  <cp:revision>2</cp:revision>
  <cp:lastPrinted>2024-09-27T10:14:00Z</cp:lastPrinted>
  <dcterms:created xsi:type="dcterms:W3CDTF">2024-12-22T12:14:00Z</dcterms:created>
  <dcterms:modified xsi:type="dcterms:W3CDTF">2024-12-22T12:14:00Z</dcterms:modified>
</cp:coreProperties>
</file>