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67E9B" w14:textId="33F616B3" w:rsidR="00F77047" w:rsidRDefault="008611A0" w:rsidP="003436C7">
      <w:pPr>
        <w:spacing w:line="276" w:lineRule="auto"/>
        <w:rPr>
          <w:rFonts w:ascii="Times New Roman" w:hAnsi="Times New Roman" w:cs="Times New Roman"/>
          <w:b/>
          <w:bCs/>
          <w:color w:val="222222"/>
          <w:sz w:val="32"/>
          <w:szCs w:val="32"/>
          <w:shd w:val="clear" w:color="auto" w:fill="FFFFFF"/>
        </w:rPr>
      </w:pPr>
      <w:r>
        <w:rPr>
          <w:rFonts w:ascii="Verdana" w:hAnsi="Verdana"/>
          <w:b/>
          <w:bCs/>
          <w:color w:val="222222"/>
          <w:shd w:val="clear" w:color="auto" w:fill="FFFFFF"/>
        </w:rPr>
        <w:t xml:space="preserve"> </w:t>
      </w:r>
      <w:r w:rsidRPr="008611A0">
        <w:rPr>
          <w:rFonts w:ascii="Times New Roman" w:hAnsi="Times New Roman" w:cs="Times New Roman"/>
          <w:b/>
          <w:bCs/>
          <w:sz w:val="32"/>
          <w:szCs w:val="32"/>
          <w:lang w:val="en-US"/>
        </w:rPr>
        <w:t>Value addition and marketing</w:t>
      </w:r>
      <w:r w:rsidRPr="008611A0">
        <w:rPr>
          <w:rFonts w:ascii="Times New Roman" w:hAnsi="Times New Roman" w:cs="Times New Roman"/>
          <w:b/>
          <w:bCs/>
          <w:color w:val="222222"/>
          <w:sz w:val="32"/>
          <w:szCs w:val="32"/>
          <w:shd w:val="clear" w:color="auto" w:fill="FFFFFF"/>
        </w:rPr>
        <w:t xml:space="preserve"> </w:t>
      </w:r>
      <w:r>
        <w:rPr>
          <w:rFonts w:ascii="Times New Roman" w:hAnsi="Times New Roman" w:cs="Times New Roman"/>
          <w:b/>
          <w:bCs/>
          <w:color w:val="222222"/>
          <w:sz w:val="32"/>
          <w:szCs w:val="32"/>
          <w:shd w:val="clear" w:color="auto" w:fill="FFFFFF"/>
        </w:rPr>
        <w:t xml:space="preserve">to </w:t>
      </w:r>
      <w:r w:rsidR="00F77047">
        <w:rPr>
          <w:rFonts w:ascii="Times New Roman" w:hAnsi="Times New Roman" w:cs="Times New Roman"/>
          <w:b/>
          <w:bCs/>
          <w:color w:val="222222"/>
          <w:sz w:val="32"/>
          <w:szCs w:val="32"/>
          <w:shd w:val="clear" w:color="auto" w:fill="FFFFFF"/>
        </w:rPr>
        <w:t xml:space="preserve">improve </w:t>
      </w:r>
      <w:r w:rsidRPr="008611A0">
        <w:rPr>
          <w:rFonts w:ascii="Times New Roman" w:hAnsi="Times New Roman" w:cs="Times New Roman"/>
          <w:b/>
          <w:bCs/>
          <w:color w:val="222222"/>
          <w:sz w:val="32"/>
          <w:szCs w:val="32"/>
          <w:shd w:val="clear" w:color="auto" w:fill="FFFFFF"/>
        </w:rPr>
        <w:t xml:space="preserve">food </w:t>
      </w:r>
      <w:r w:rsidR="00F77047">
        <w:rPr>
          <w:rFonts w:ascii="Times New Roman" w:hAnsi="Times New Roman" w:cs="Times New Roman"/>
          <w:b/>
          <w:bCs/>
          <w:color w:val="222222"/>
          <w:sz w:val="32"/>
          <w:szCs w:val="32"/>
          <w:shd w:val="clear" w:color="auto" w:fill="FFFFFF"/>
        </w:rPr>
        <w:t>&amp;</w:t>
      </w:r>
      <w:r w:rsidRPr="008611A0">
        <w:rPr>
          <w:rFonts w:ascii="Times New Roman" w:hAnsi="Times New Roman" w:cs="Times New Roman"/>
          <w:b/>
          <w:bCs/>
          <w:color w:val="222222"/>
          <w:sz w:val="32"/>
          <w:szCs w:val="32"/>
          <w:shd w:val="clear" w:color="auto" w:fill="FFFFFF"/>
        </w:rPr>
        <w:t xml:space="preserve"> </w:t>
      </w:r>
      <w:r w:rsidR="00F77047" w:rsidRPr="008611A0">
        <w:rPr>
          <w:rFonts w:ascii="Times New Roman" w:hAnsi="Times New Roman" w:cs="Times New Roman"/>
          <w:b/>
          <w:bCs/>
          <w:color w:val="222222"/>
          <w:sz w:val="32"/>
          <w:szCs w:val="32"/>
          <w:shd w:val="clear" w:color="auto" w:fill="FFFFFF"/>
        </w:rPr>
        <w:t>nutrition</w:t>
      </w:r>
      <w:r w:rsidR="00F77047">
        <w:rPr>
          <w:rFonts w:ascii="Times New Roman" w:hAnsi="Times New Roman" w:cs="Times New Roman"/>
          <w:b/>
          <w:bCs/>
          <w:color w:val="222222"/>
          <w:sz w:val="32"/>
          <w:szCs w:val="32"/>
          <w:shd w:val="clear" w:color="auto" w:fill="FFFFFF"/>
        </w:rPr>
        <w:t xml:space="preserve">     </w:t>
      </w:r>
    </w:p>
    <w:p w14:paraId="0DF0D334" w14:textId="0D3B3893" w:rsidR="008611A0" w:rsidRDefault="00F77047" w:rsidP="003436C7">
      <w:pPr>
        <w:spacing w:line="276" w:lineRule="auto"/>
        <w:rPr>
          <w:rFonts w:ascii="Times New Roman" w:hAnsi="Times New Roman" w:cs="Times New Roman"/>
          <w:b/>
          <w:bCs/>
          <w:color w:val="222222"/>
          <w:sz w:val="32"/>
          <w:szCs w:val="32"/>
          <w:shd w:val="clear" w:color="auto" w:fill="FFFFFF"/>
        </w:rPr>
      </w:pPr>
      <w:r>
        <w:rPr>
          <w:rFonts w:ascii="Times New Roman" w:hAnsi="Times New Roman" w:cs="Times New Roman"/>
          <w:b/>
          <w:bCs/>
          <w:color w:val="222222"/>
          <w:sz w:val="32"/>
          <w:szCs w:val="32"/>
          <w:shd w:val="clear" w:color="auto" w:fill="FFFFFF"/>
        </w:rPr>
        <w:t xml:space="preserve">                            security</w:t>
      </w:r>
      <w:r w:rsidRPr="008611A0">
        <w:rPr>
          <w:rFonts w:ascii="Times New Roman" w:hAnsi="Times New Roman" w:cs="Times New Roman"/>
          <w:b/>
          <w:bCs/>
          <w:color w:val="222222"/>
          <w:sz w:val="32"/>
          <w:szCs w:val="32"/>
          <w:shd w:val="clear" w:color="auto" w:fill="FFFFFF"/>
        </w:rPr>
        <w:t xml:space="preserve"> </w:t>
      </w:r>
      <w:r w:rsidR="008611A0">
        <w:rPr>
          <w:rFonts w:ascii="Times New Roman" w:hAnsi="Times New Roman" w:cs="Times New Roman"/>
          <w:b/>
          <w:bCs/>
          <w:color w:val="222222"/>
          <w:sz w:val="32"/>
          <w:szCs w:val="32"/>
          <w:shd w:val="clear" w:color="auto" w:fill="FFFFFF"/>
        </w:rPr>
        <w:t>of fisher women</w:t>
      </w:r>
    </w:p>
    <w:p w14:paraId="00F2C318" w14:textId="5CC660E8" w:rsidR="008611A0" w:rsidRPr="008611A0" w:rsidRDefault="008611A0" w:rsidP="003436C7">
      <w:pPr>
        <w:spacing w:line="276" w:lineRule="auto"/>
        <w:rPr>
          <w:rFonts w:ascii="Times New Roman" w:hAnsi="Times New Roman" w:cs="Times New Roman"/>
          <w:b/>
          <w:bCs/>
          <w:lang w:val="en-US"/>
        </w:rPr>
      </w:pPr>
      <w:r w:rsidRPr="008611A0">
        <w:rPr>
          <w:rFonts w:ascii="Times New Roman" w:hAnsi="Times New Roman" w:cs="Times New Roman"/>
          <w:b/>
          <w:bCs/>
          <w:color w:val="222222"/>
          <w:shd w:val="clear" w:color="auto" w:fill="FFFFFF"/>
        </w:rPr>
        <w:t>Prof. (Mrs) Vijaya Khader, former Dean, Acharya N. G. Ranga Agricultural University, India</w:t>
      </w:r>
    </w:p>
    <w:p w14:paraId="30E77978" w14:textId="6AE33001" w:rsidR="00430D1B" w:rsidRPr="003436C7" w:rsidRDefault="002D482D" w:rsidP="003436C7">
      <w:p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The basic goal for women in fisheries development is to make them equal partners and productive and self- reliant participants in the processing of improving their own and their families’ nutritional and living standards and to enable them to realize their full potential as human beings in their own right as members of their family and community. Fisher women must be given the opportunity to acquire appropriate knowledge, develop adequate skills and use appropriate technologies enabling them to make the greatest possible economic and social contribution.</w:t>
      </w:r>
    </w:p>
    <w:p w14:paraId="3B2BCE08" w14:textId="77777777" w:rsidR="002D482D" w:rsidRPr="003436C7" w:rsidRDefault="002D482D" w:rsidP="003436C7">
      <w:p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 xml:space="preserve"> In India the fishing sector is well known as a provider of livelihoods for seven million fisheries, </w:t>
      </w:r>
      <w:r w:rsidR="00F35CFE" w:rsidRPr="003436C7">
        <w:rPr>
          <w:rFonts w:ascii="Times New Roman" w:hAnsi="Times New Roman" w:cs="Times New Roman"/>
          <w:sz w:val="24"/>
          <w:szCs w:val="24"/>
          <w:lang w:val="en-US"/>
        </w:rPr>
        <w:t xml:space="preserve">prime mover of coastal economy and foreign exchange earner. Very little has been done to recognize the marketing of fish, which can directly benefit the women folk, it is well known that the fisheries is an activity where in women play an important </w:t>
      </w:r>
      <w:r w:rsidR="00C31DA6" w:rsidRPr="003436C7">
        <w:rPr>
          <w:rFonts w:ascii="Times New Roman" w:hAnsi="Times New Roman" w:cs="Times New Roman"/>
          <w:sz w:val="24"/>
          <w:szCs w:val="24"/>
          <w:lang w:val="en-US"/>
        </w:rPr>
        <w:t>role. India has tremendous potential for developing coastal aquaculture and is now the sixth largest producer of fish in the world. In land fish production, it receives the second position after China. Women play a major role in marketing, processing and also harvesting of aquatic products. Development efforts over the last few decades have made it clear that sustained improvements in the productivity and in the lives of fisher folk depend upon the recognition of the crucial role of women.</w:t>
      </w:r>
    </w:p>
    <w:p w14:paraId="1A8BCFCB" w14:textId="77777777" w:rsidR="003C11BF" w:rsidRPr="003436C7" w:rsidRDefault="003C11BF" w:rsidP="003436C7">
      <w:p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 xml:space="preserve">Fisher women often occupy marginal roles and live and work on the periphery of the centers of economic , social and political power, they tend to be especially vulnerable .Value addition to fish and fishery  products has been the technological innovations in the present day. Food security of the utilizers of all nations has been the primary concern of the respective governments. This has triggered the launching of many a type of food revolutions i.e., </w:t>
      </w:r>
      <w:r w:rsidR="000257C9" w:rsidRPr="003436C7">
        <w:rPr>
          <w:rFonts w:ascii="Times New Roman" w:hAnsi="Times New Roman" w:cs="Times New Roman"/>
          <w:sz w:val="24"/>
          <w:szCs w:val="24"/>
          <w:lang w:val="en-US"/>
        </w:rPr>
        <w:t>Green, White</w:t>
      </w:r>
      <w:r w:rsidRPr="003436C7">
        <w:rPr>
          <w:rFonts w:ascii="Times New Roman" w:hAnsi="Times New Roman" w:cs="Times New Roman"/>
          <w:sz w:val="24"/>
          <w:szCs w:val="24"/>
          <w:lang w:val="en-US"/>
        </w:rPr>
        <w:t xml:space="preserve">, yellow and Blue revolution. In this aspect unless the policy </w:t>
      </w:r>
      <w:r w:rsidR="000257C9" w:rsidRPr="003436C7">
        <w:rPr>
          <w:rFonts w:ascii="Times New Roman" w:hAnsi="Times New Roman" w:cs="Times New Roman"/>
          <w:sz w:val="24"/>
          <w:szCs w:val="24"/>
          <w:lang w:val="en-US"/>
        </w:rPr>
        <w:t>makers,</w:t>
      </w:r>
      <w:r w:rsidRPr="003436C7">
        <w:rPr>
          <w:rFonts w:ascii="Times New Roman" w:hAnsi="Times New Roman" w:cs="Times New Roman"/>
          <w:sz w:val="24"/>
          <w:szCs w:val="24"/>
          <w:lang w:val="en-US"/>
        </w:rPr>
        <w:t xml:space="preserve"> </w:t>
      </w:r>
      <w:r w:rsidR="000257C9" w:rsidRPr="003436C7">
        <w:rPr>
          <w:rFonts w:ascii="Times New Roman" w:hAnsi="Times New Roman" w:cs="Times New Roman"/>
          <w:sz w:val="24"/>
          <w:szCs w:val="24"/>
          <w:lang w:val="en-US"/>
        </w:rPr>
        <w:t xml:space="preserve">government, non-governmental </w:t>
      </w:r>
      <w:r w:rsidR="009D705A" w:rsidRPr="003436C7">
        <w:rPr>
          <w:rFonts w:ascii="Times New Roman" w:hAnsi="Times New Roman" w:cs="Times New Roman"/>
          <w:sz w:val="24"/>
          <w:szCs w:val="24"/>
          <w:lang w:val="en-US"/>
        </w:rPr>
        <w:t>organizations and</w:t>
      </w:r>
      <w:r w:rsidR="000257C9" w:rsidRPr="003436C7">
        <w:rPr>
          <w:rFonts w:ascii="Times New Roman" w:hAnsi="Times New Roman" w:cs="Times New Roman"/>
          <w:sz w:val="24"/>
          <w:szCs w:val="24"/>
          <w:lang w:val="en-US"/>
        </w:rPr>
        <w:t xml:space="preserve"> social workers work together it is difficult to achieve the goal.</w:t>
      </w:r>
    </w:p>
    <w:p w14:paraId="00AF4BC8" w14:textId="77777777" w:rsidR="009D705A" w:rsidRPr="003436C7" w:rsidRDefault="009D705A" w:rsidP="003436C7">
      <w:p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The problems of fisher women are many which are due to ignorance, illiteracy, poverty, age old practices in processing , improper technology, additional constraints such as innate  conservation, resistance to change and gender bias approach to technology transfer system . It is well recognized</w:t>
      </w:r>
    </w:p>
    <w:p w14:paraId="5FFAF180" w14:textId="77777777" w:rsidR="009D705A" w:rsidRPr="003436C7" w:rsidRDefault="009D705A" w:rsidP="003436C7">
      <w:p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 xml:space="preserve">To reduce the drudgery in the contest of fish processing and creating an awareness on </w:t>
      </w:r>
      <w:r w:rsidR="00DC1F20" w:rsidRPr="003436C7">
        <w:rPr>
          <w:rFonts w:ascii="Times New Roman" w:hAnsi="Times New Roman" w:cs="Times New Roman"/>
          <w:sz w:val="24"/>
          <w:szCs w:val="24"/>
          <w:lang w:val="en-US"/>
        </w:rPr>
        <w:t>hygiene and</w:t>
      </w:r>
      <w:r w:rsidRPr="003436C7">
        <w:rPr>
          <w:rFonts w:ascii="Times New Roman" w:hAnsi="Times New Roman" w:cs="Times New Roman"/>
          <w:sz w:val="24"/>
          <w:szCs w:val="24"/>
          <w:lang w:val="en-US"/>
        </w:rPr>
        <w:t xml:space="preserve"> sanitation in fish handling , technological </w:t>
      </w:r>
      <w:r w:rsidR="00DC1F20" w:rsidRPr="003436C7">
        <w:rPr>
          <w:rFonts w:ascii="Times New Roman" w:hAnsi="Times New Roman" w:cs="Times New Roman"/>
          <w:sz w:val="24"/>
          <w:szCs w:val="24"/>
          <w:lang w:val="en-US"/>
        </w:rPr>
        <w:t xml:space="preserve">economic empowerment of </w:t>
      </w:r>
      <w:r w:rsidRPr="003436C7">
        <w:rPr>
          <w:rFonts w:ascii="Times New Roman" w:hAnsi="Times New Roman" w:cs="Times New Roman"/>
          <w:sz w:val="24"/>
          <w:szCs w:val="24"/>
          <w:lang w:val="en-US"/>
        </w:rPr>
        <w:t xml:space="preserve"> women through training , education and </w:t>
      </w:r>
      <w:r w:rsidR="00DC1F20" w:rsidRPr="003436C7">
        <w:rPr>
          <w:rFonts w:ascii="Times New Roman" w:hAnsi="Times New Roman" w:cs="Times New Roman"/>
          <w:sz w:val="24"/>
          <w:szCs w:val="24"/>
          <w:lang w:val="en-US"/>
        </w:rPr>
        <w:t>participatory approach</w:t>
      </w:r>
      <w:r w:rsidRPr="003436C7">
        <w:rPr>
          <w:rFonts w:ascii="Times New Roman" w:hAnsi="Times New Roman" w:cs="Times New Roman"/>
          <w:sz w:val="24"/>
          <w:szCs w:val="24"/>
          <w:lang w:val="en-US"/>
        </w:rPr>
        <w:t xml:space="preserve"> </w:t>
      </w:r>
      <w:r w:rsidR="00DC1F20" w:rsidRPr="003436C7">
        <w:rPr>
          <w:rFonts w:ascii="Times New Roman" w:hAnsi="Times New Roman" w:cs="Times New Roman"/>
          <w:sz w:val="24"/>
          <w:szCs w:val="24"/>
          <w:lang w:val="en-US"/>
        </w:rPr>
        <w:t xml:space="preserve"> involving self-help women  groups  with the major thrust on health, nutritional status , economic empowerment, natural calamity management  and entrepreneur skill development  are   the priority  areas to concentrate at present.</w:t>
      </w:r>
    </w:p>
    <w:p w14:paraId="390F9E08" w14:textId="77777777" w:rsidR="005B379D" w:rsidRPr="003436C7" w:rsidRDefault="005B379D" w:rsidP="003436C7">
      <w:p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lastRenderedPageBreak/>
        <w:t>The seasonal character of their vocation and its hazardous implications coupled with uncertainty of catches casts shadow on their limited livelihood opportunities compounding its cascading effect on their poverty profile. Low level of literacy cripples their</w:t>
      </w:r>
      <w:r w:rsidR="009A064E" w:rsidRPr="003436C7">
        <w:rPr>
          <w:rFonts w:ascii="Times New Roman" w:hAnsi="Times New Roman" w:cs="Times New Roman"/>
          <w:sz w:val="24"/>
          <w:szCs w:val="24"/>
          <w:lang w:val="en-US"/>
        </w:rPr>
        <w:t xml:space="preserve"> bargaining capacity in the trader dominant market thus depriving them of their legitimate price compensation for their risky endeavors in the marine environment. In context, any initiative to improve their awareness on processing of low value fish, income generation, induction of new post-harvest technology and value added products would certainly lead to the improved social and economic status of the fisher women.</w:t>
      </w:r>
    </w:p>
    <w:p w14:paraId="272E78BE" w14:textId="2CE762A7" w:rsidR="006424E4" w:rsidRDefault="00D9400D" w:rsidP="003436C7">
      <w:p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Alt</w:t>
      </w:r>
      <w:r w:rsidR="006424E4" w:rsidRPr="003436C7">
        <w:rPr>
          <w:rFonts w:ascii="Times New Roman" w:hAnsi="Times New Roman" w:cs="Times New Roman"/>
          <w:sz w:val="24"/>
          <w:szCs w:val="24"/>
          <w:lang w:val="en-US"/>
        </w:rPr>
        <w:t xml:space="preserve">hough women </w:t>
      </w:r>
      <w:r w:rsidR="00EC2F9D" w:rsidRPr="003436C7">
        <w:rPr>
          <w:rFonts w:ascii="Times New Roman" w:hAnsi="Times New Roman" w:cs="Times New Roman"/>
          <w:sz w:val="24"/>
          <w:szCs w:val="24"/>
          <w:lang w:val="en-US"/>
        </w:rPr>
        <w:t>contribute</w:t>
      </w:r>
      <w:r w:rsidR="006424E4" w:rsidRPr="003436C7">
        <w:rPr>
          <w:rFonts w:ascii="Times New Roman" w:hAnsi="Times New Roman" w:cs="Times New Roman"/>
          <w:sz w:val="24"/>
          <w:szCs w:val="24"/>
          <w:lang w:val="en-US"/>
        </w:rPr>
        <w:t xml:space="preserve"> substantially for the post-harvest sector of fisheries and disposable income </w:t>
      </w:r>
      <w:r w:rsidR="00EC2F9D" w:rsidRPr="003436C7">
        <w:rPr>
          <w:rFonts w:ascii="Times New Roman" w:hAnsi="Times New Roman" w:cs="Times New Roman"/>
          <w:sz w:val="24"/>
          <w:szCs w:val="24"/>
          <w:lang w:val="en-US"/>
        </w:rPr>
        <w:t>of fisher</w:t>
      </w:r>
      <w:r w:rsidR="006424E4" w:rsidRPr="003436C7">
        <w:rPr>
          <w:rFonts w:ascii="Times New Roman" w:hAnsi="Times New Roman" w:cs="Times New Roman"/>
          <w:sz w:val="24"/>
          <w:szCs w:val="24"/>
          <w:lang w:val="en-US"/>
        </w:rPr>
        <w:t xml:space="preserve"> households, their socio-economic scenario is still far behind that of men, indicating the need for giving more emphasis on evolving location specific </w:t>
      </w:r>
      <w:r w:rsidR="00EC2F9D" w:rsidRPr="003436C7">
        <w:rPr>
          <w:rFonts w:ascii="Times New Roman" w:hAnsi="Times New Roman" w:cs="Times New Roman"/>
          <w:sz w:val="24"/>
          <w:szCs w:val="24"/>
          <w:lang w:val="en-US"/>
        </w:rPr>
        <w:t>resource-oriented</w:t>
      </w:r>
      <w:r w:rsidR="006424E4" w:rsidRPr="003436C7">
        <w:rPr>
          <w:rFonts w:ascii="Times New Roman" w:hAnsi="Times New Roman" w:cs="Times New Roman"/>
          <w:sz w:val="24"/>
          <w:szCs w:val="24"/>
          <w:lang w:val="en-US"/>
        </w:rPr>
        <w:t xml:space="preserve"> programs for the empowerment of women.</w:t>
      </w:r>
    </w:p>
    <w:p w14:paraId="1C0A5368" w14:textId="650C9DA7" w:rsidR="00D539A5" w:rsidRPr="00EC2F9D" w:rsidRDefault="00D539A5" w:rsidP="00EC2F9D">
      <w:pPr>
        <w:spacing w:after="0" w:line="276" w:lineRule="auto"/>
        <w:jc w:val="both"/>
        <w:rPr>
          <w:rFonts w:ascii="Times New Roman" w:hAnsi="Times New Roman" w:cs="Times New Roman"/>
          <w:b/>
          <w:iCs/>
          <w:sz w:val="24"/>
          <w:szCs w:val="24"/>
          <w:lang w:val="en-GB"/>
        </w:rPr>
      </w:pPr>
      <w:r w:rsidRPr="00EC2F9D">
        <w:rPr>
          <w:rFonts w:ascii="Times New Roman" w:hAnsi="Times New Roman" w:cs="Times New Roman"/>
          <w:b/>
          <w:iCs/>
          <w:sz w:val="24"/>
          <w:szCs w:val="24"/>
          <w:lang w:val="en-GB"/>
        </w:rPr>
        <w:t xml:space="preserve">Fisher Women in Coastal </w:t>
      </w:r>
      <w:r w:rsidR="00EC2F9D" w:rsidRPr="00EC2F9D">
        <w:rPr>
          <w:rFonts w:ascii="Times New Roman" w:hAnsi="Times New Roman" w:cs="Times New Roman"/>
          <w:b/>
          <w:iCs/>
          <w:sz w:val="24"/>
          <w:szCs w:val="24"/>
          <w:lang w:val="en-GB"/>
        </w:rPr>
        <w:t xml:space="preserve">Ecosystem: </w:t>
      </w:r>
      <w:r w:rsidRPr="00EC2F9D">
        <w:rPr>
          <w:rFonts w:ascii="Times New Roman" w:hAnsi="Times New Roman" w:cs="Times New Roman"/>
          <w:bCs/>
          <w:iCs/>
          <w:color w:val="000000"/>
          <w:sz w:val="24"/>
          <w:szCs w:val="24"/>
          <w:lang w:val="en-GB"/>
        </w:rPr>
        <w:t>Studies on fisher women in the coastal ecosystem of Andhra Pradesh, Karnataka, Kerala and Tamil Nadu</w:t>
      </w:r>
      <w:r w:rsidRPr="00EC2F9D">
        <w:rPr>
          <w:rFonts w:ascii="Times New Roman" w:hAnsi="Times New Roman" w:cs="Times New Roman"/>
          <w:bCs/>
          <w:iCs/>
          <w:color w:val="000000"/>
          <w:sz w:val="24"/>
          <w:szCs w:val="24"/>
        </w:rPr>
        <w:t xml:space="preserve"> </w:t>
      </w:r>
      <w:r w:rsidRPr="00EC2F9D">
        <w:rPr>
          <w:rFonts w:ascii="Times New Roman" w:hAnsi="Times New Roman" w:cs="Times New Roman"/>
          <w:color w:val="000000"/>
          <w:sz w:val="24"/>
          <w:szCs w:val="24"/>
        </w:rPr>
        <w:t>were conducted in 13 districts covering 28 coastal villages and 5744 households based on their method of fishing - mechanized, motorized, or non-motorized.</w:t>
      </w:r>
      <w:r w:rsidRPr="00EC2F9D">
        <w:rPr>
          <w:rFonts w:ascii="Times New Roman" w:hAnsi="Times New Roman" w:cs="Times New Roman"/>
          <w:bCs/>
          <w:iCs/>
          <w:color w:val="000000"/>
          <w:sz w:val="24"/>
          <w:szCs w:val="24"/>
        </w:rPr>
        <w:t xml:space="preserve"> The socio-economic status of the fisherwomen in the selected states with respect to housing pattern, literacy level, essential amenities like drinking water and electricity was good. Regarding the income generating activities, fisheries is the only source and run a high risk of going out of employment if the fisheries fail. They were also not aware of any other vocation or had any interest on an alternative source of income unless motivated and supported. Their standard of living was comparatively at a lower level indicated by the higher Engel’s coefficient and low rate of savings. The level of indebtedness was also high because of the income factor. There was a need for a comprehensive plan for overall development of the sector.</w:t>
      </w:r>
      <w:r w:rsidRPr="00EC2F9D">
        <w:rPr>
          <w:rFonts w:ascii="Times New Roman" w:hAnsi="Times New Roman" w:cs="Times New Roman"/>
          <w:bCs/>
          <w:color w:val="000000"/>
          <w:sz w:val="24"/>
          <w:szCs w:val="24"/>
        </w:rPr>
        <w:t xml:space="preserve"> Cereal consumption was high in Andhra Pradesh and was followed by Kerala, Karnataka, and Tamil Nadu. Pulse consumption was high in Kerala when compared to other states. The overall energy intake of the fisherwomen was 1827 K.cal/day, protein intake was 50.6 g/day, carbohydrate intake was 343.5 g/day and fat intake </w:t>
      </w:r>
      <w:r w:rsidR="00EC2F9D" w:rsidRPr="00EC2F9D">
        <w:rPr>
          <w:rFonts w:ascii="Times New Roman" w:hAnsi="Times New Roman" w:cs="Times New Roman"/>
          <w:bCs/>
          <w:color w:val="000000"/>
          <w:sz w:val="24"/>
          <w:szCs w:val="24"/>
        </w:rPr>
        <w:t>were</w:t>
      </w:r>
      <w:r w:rsidRPr="00EC2F9D">
        <w:rPr>
          <w:rFonts w:ascii="Times New Roman" w:hAnsi="Times New Roman" w:cs="Times New Roman"/>
          <w:bCs/>
          <w:color w:val="000000"/>
          <w:sz w:val="24"/>
          <w:szCs w:val="24"/>
        </w:rPr>
        <w:t xml:space="preserve"> 27 g/day. The mean intake of micronutrients was less than the recommended dietary allowance. The mean body mass index was 21.3. The nutritional status of 49% of the women was normal, 17% were below normal, 10.5% were mildly malnourished and 2.9% were severely malnourished.  Of the cases studied, 11.5 % of the fisherwomen were overweight and 4.6% were obese.  Sub-samples of 915 women were clinically observed: 34.8% were diagnosed with angular stomatitis, 31.0% with </w:t>
      </w:r>
      <w:r w:rsidR="00EC2F9D" w:rsidRPr="00EC2F9D">
        <w:rPr>
          <w:rFonts w:ascii="Times New Roman" w:hAnsi="Times New Roman" w:cs="Times New Roman"/>
          <w:bCs/>
          <w:color w:val="000000"/>
          <w:sz w:val="24"/>
          <w:szCs w:val="24"/>
        </w:rPr>
        <w:t>cheilosis</w:t>
      </w:r>
      <w:r w:rsidRPr="00EC2F9D">
        <w:rPr>
          <w:rFonts w:ascii="Times New Roman" w:hAnsi="Times New Roman" w:cs="Times New Roman"/>
          <w:bCs/>
          <w:color w:val="000000"/>
          <w:sz w:val="24"/>
          <w:szCs w:val="24"/>
        </w:rPr>
        <w:t xml:space="preserve">, 42.8% with bleeding gums, 44.2% with dry skin and 72% of the women were anemic. The assessment of the </w:t>
      </w:r>
      <w:r w:rsidR="00EC2F9D" w:rsidRPr="00EC2F9D">
        <w:rPr>
          <w:rFonts w:ascii="Times New Roman" w:hAnsi="Times New Roman" w:cs="Times New Roman"/>
          <w:bCs/>
          <w:color w:val="000000"/>
          <w:sz w:val="24"/>
          <w:szCs w:val="24"/>
        </w:rPr>
        <w:t>socio-economic</w:t>
      </w:r>
      <w:r w:rsidRPr="00EC2F9D">
        <w:rPr>
          <w:rFonts w:ascii="Times New Roman" w:hAnsi="Times New Roman" w:cs="Times New Roman"/>
          <w:bCs/>
          <w:color w:val="000000"/>
          <w:sz w:val="24"/>
          <w:szCs w:val="24"/>
        </w:rPr>
        <w:t xml:space="preserve"> status indicated that very few households (15.41%) maintained livestock for domestic support and </w:t>
      </w:r>
      <w:r w:rsidR="00EC2F9D">
        <w:rPr>
          <w:rFonts w:ascii="Times New Roman" w:hAnsi="Times New Roman" w:cs="Times New Roman"/>
          <w:bCs/>
          <w:color w:val="000000"/>
          <w:sz w:val="24"/>
          <w:szCs w:val="24"/>
        </w:rPr>
        <w:t>supplementary income.</w:t>
      </w:r>
    </w:p>
    <w:p w14:paraId="35A1E819" w14:textId="77777777" w:rsidR="005E396B" w:rsidRPr="00EC2F9D" w:rsidRDefault="005E396B" w:rsidP="00EC2F9D">
      <w:pPr>
        <w:pStyle w:val="BodyText"/>
        <w:spacing w:line="276" w:lineRule="auto"/>
        <w:rPr>
          <w:bCs/>
          <w:color w:val="000000"/>
        </w:rPr>
      </w:pPr>
    </w:p>
    <w:p w14:paraId="44BDEEB6" w14:textId="66BCD32E" w:rsidR="005E396B" w:rsidRDefault="005E396B" w:rsidP="005E396B">
      <w:pPr>
        <w:spacing w:line="276" w:lineRule="auto"/>
        <w:rPr>
          <w:rFonts w:ascii="Times New Roman" w:hAnsi="Times New Roman" w:cs="Times New Roman"/>
          <w:sz w:val="24"/>
          <w:szCs w:val="24"/>
        </w:rPr>
      </w:pPr>
      <w:r w:rsidRPr="005E396B">
        <w:rPr>
          <w:rFonts w:ascii="Times New Roman" w:hAnsi="Times New Roman" w:cs="Times New Roman"/>
          <w:b/>
          <w:sz w:val="24"/>
          <w:szCs w:val="24"/>
        </w:rPr>
        <w:t>Artisanal Fisher Women:</w:t>
      </w:r>
      <w:r w:rsidRPr="005E396B">
        <w:rPr>
          <w:rFonts w:ascii="Times New Roman" w:hAnsi="Times New Roman" w:cs="Times New Roman"/>
          <w:sz w:val="24"/>
          <w:szCs w:val="24"/>
        </w:rPr>
        <w:t xml:space="preserve">  Being illiterate and with no other opportunity to work, the </w:t>
      </w:r>
      <w:r w:rsidR="00E82DBF" w:rsidRPr="005E396B">
        <w:rPr>
          <w:rFonts w:ascii="Times New Roman" w:hAnsi="Times New Roman" w:cs="Times New Roman"/>
          <w:sz w:val="24"/>
          <w:szCs w:val="24"/>
        </w:rPr>
        <w:t xml:space="preserve">fisher </w:t>
      </w:r>
      <w:r w:rsidR="00E82DBF">
        <w:rPr>
          <w:rFonts w:ascii="Times New Roman" w:hAnsi="Times New Roman" w:cs="Times New Roman"/>
          <w:sz w:val="24"/>
          <w:szCs w:val="24"/>
        </w:rPr>
        <w:t>women</w:t>
      </w:r>
      <w:r w:rsidR="00545818">
        <w:rPr>
          <w:rFonts w:ascii="Times New Roman" w:hAnsi="Times New Roman" w:cs="Times New Roman"/>
          <w:sz w:val="24"/>
          <w:szCs w:val="24"/>
        </w:rPr>
        <w:t xml:space="preserve"> </w:t>
      </w:r>
      <w:r w:rsidRPr="005E396B">
        <w:rPr>
          <w:rFonts w:ascii="Times New Roman" w:hAnsi="Times New Roman" w:cs="Times New Roman"/>
          <w:sz w:val="24"/>
          <w:szCs w:val="24"/>
        </w:rPr>
        <w:t>with no other opportunity to work, the fisher women of artisanal units helped their men folk in fish marketing and related sundry activities. Nearly 90% of fisher women in this artisanal fishermen families processed skills in net making and fish processing. Mostly they attended to the repairs of nets. The artisanal fishing covered local varieties of fishes. The unsold as well as rejections were processed by the fisher women and sold in course of time.</w:t>
      </w:r>
    </w:p>
    <w:p w14:paraId="5159B4E5" w14:textId="58694D0D" w:rsidR="001D3547" w:rsidRPr="001D3547" w:rsidRDefault="001D3547" w:rsidP="001D3547">
      <w:pPr>
        <w:spacing w:line="276" w:lineRule="auto"/>
        <w:rPr>
          <w:rFonts w:ascii="Times New Roman" w:hAnsi="Times New Roman" w:cs="Times New Roman"/>
          <w:sz w:val="24"/>
          <w:szCs w:val="24"/>
        </w:rPr>
      </w:pPr>
      <w:r w:rsidRPr="001D3547">
        <w:rPr>
          <w:rFonts w:ascii="Times New Roman" w:hAnsi="Times New Roman" w:cs="Times New Roman"/>
          <w:sz w:val="24"/>
          <w:szCs w:val="24"/>
        </w:rPr>
        <w:lastRenderedPageBreak/>
        <w:t>Every woman is an entrepreneur as she manages, organizes and assures responsibility for running her house.  It has been increasingly realized that women possess entrepreneurial talent which can be ha</w:t>
      </w:r>
      <w:r w:rsidR="00545818">
        <w:rPr>
          <w:rFonts w:ascii="Times New Roman" w:hAnsi="Times New Roman" w:cs="Times New Roman"/>
          <w:sz w:val="24"/>
          <w:szCs w:val="24"/>
        </w:rPr>
        <w:t>r</w:t>
      </w:r>
      <w:r w:rsidRPr="001D3547">
        <w:rPr>
          <w:rFonts w:ascii="Times New Roman" w:hAnsi="Times New Roman" w:cs="Times New Roman"/>
          <w:sz w:val="24"/>
          <w:szCs w:val="24"/>
        </w:rPr>
        <w:t xml:space="preserve">nessed to create employment opportunities. In the rural areas a woman can easily manage 4-10 </w:t>
      </w:r>
      <w:r w:rsidR="00545818" w:rsidRPr="001D3547">
        <w:rPr>
          <w:rFonts w:ascii="Times New Roman" w:hAnsi="Times New Roman" w:cs="Times New Roman"/>
          <w:sz w:val="24"/>
          <w:szCs w:val="24"/>
        </w:rPr>
        <w:t xml:space="preserve">beds </w:t>
      </w:r>
      <w:r w:rsidR="00545818">
        <w:rPr>
          <w:rFonts w:ascii="Times New Roman" w:hAnsi="Times New Roman" w:cs="Times New Roman"/>
          <w:sz w:val="24"/>
          <w:szCs w:val="24"/>
        </w:rPr>
        <w:t xml:space="preserve">of oyster mushroom </w:t>
      </w:r>
      <w:r w:rsidRPr="001D3547">
        <w:rPr>
          <w:rFonts w:ascii="Times New Roman" w:hAnsi="Times New Roman" w:cs="Times New Roman"/>
          <w:sz w:val="24"/>
          <w:szCs w:val="24"/>
        </w:rPr>
        <w:t xml:space="preserve">depending on the space available, helping them to earn Rs.180 to Rs.450 per month. The results of the studies revealed </w:t>
      </w:r>
      <w:r w:rsidR="00545818" w:rsidRPr="001D3547">
        <w:rPr>
          <w:rFonts w:ascii="Times New Roman" w:hAnsi="Times New Roman" w:cs="Times New Roman"/>
          <w:sz w:val="24"/>
          <w:szCs w:val="24"/>
        </w:rPr>
        <w:t>that spawn</w:t>
      </w:r>
      <w:r w:rsidRPr="001D3547">
        <w:rPr>
          <w:rFonts w:ascii="Times New Roman" w:hAnsi="Times New Roman" w:cs="Times New Roman"/>
          <w:sz w:val="24"/>
          <w:szCs w:val="24"/>
        </w:rPr>
        <w:t xml:space="preserve"> multiplication can be done by women as a co-operative venture and mushroom cultivation can be undertaken at household level as an income-generating activity</w:t>
      </w:r>
      <w:r w:rsidR="00545818">
        <w:rPr>
          <w:rFonts w:ascii="Times New Roman" w:hAnsi="Times New Roman" w:cs="Times New Roman"/>
          <w:sz w:val="24"/>
          <w:szCs w:val="24"/>
        </w:rPr>
        <w:t xml:space="preserve"> by fisher women during off season.</w:t>
      </w:r>
    </w:p>
    <w:p w14:paraId="123D17EF" w14:textId="77777777" w:rsidR="00E82DBF" w:rsidRDefault="00A225A0" w:rsidP="00E82DBF">
      <w:pPr>
        <w:pStyle w:val="NormalWeb"/>
        <w:spacing w:before="0" w:beforeAutospacing="0" w:after="0" w:afterAutospacing="0" w:line="276" w:lineRule="auto"/>
        <w:jc w:val="both"/>
        <w:rPr>
          <w:b/>
        </w:rPr>
      </w:pPr>
      <w:r w:rsidRPr="00545818">
        <w:rPr>
          <w:b/>
          <w:bCs/>
        </w:rPr>
        <w:t>Success Stories:</w:t>
      </w:r>
      <w:r w:rsidR="00545818" w:rsidRPr="00545818">
        <w:rPr>
          <w:b/>
          <w:bCs/>
        </w:rPr>
        <w:t xml:space="preserve"> </w:t>
      </w:r>
      <w:r w:rsidRPr="00545818">
        <w:t xml:space="preserve">The National Agricultural Technology Project entitled </w:t>
      </w:r>
      <w:r w:rsidRPr="00545818">
        <w:rPr>
          <w:b/>
        </w:rPr>
        <w:t>Studies on</w:t>
      </w:r>
      <w:r w:rsidRPr="00545818">
        <w:t xml:space="preserve"> </w:t>
      </w:r>
      <w:r w:rsidRPr="00545818">
        <w:rPr>
          <w:b/>
        </w:rPr>
        <w:t xml:space="preserve">Fisherwomen in coastal ecosystem of </w:t>
      </w:r>
      <w:bookmarkStart w:id="0" w:name="_Hlk121521141"/>
      <w:r w:rsidRPr="00545818">
        <w:rPr>
          <w:b/>
        </w:rPr>
        <w:t xml:space="preserve">Andhra Pradesh, Karnataka, Tamilnadu and Kerala </w:t>
      </w:r>
      <w:bookmarkEnd w:id="0"/>
      <w:r w:rsidRPr="00545818">
        <w:t xml:space="preserve">explored the socio-economic status of fisherwomen and found the families wherein women are actively involved in one or other occupation has flourished and achieved all round development. </w:t>
      </w:r>
      <w:r w:rsidRPr="00545818">
        <w:rPr>
          <w:b/>
        </w:rPr>
        <w:t xml:space="preserve"> Seven Fisherwomen (3 from Kerala ;2 from Karnataka and 2 from A.P) have attained the Training and Awareness from National Agricultural Technology Project, implemented in </w:t>
      </w:r>
      <w:r w:rsidR="00E82DBF" w:rsidRPr="00545818">
        <w:rPr>
          <w:b/>
        </w:rPr>
        <w:t>Andhra Pradesh, Karnataka, Tamilnadu and Kerala</w:t>
      </w:r>
      <w:r w:rsidR="00E82DBF">
        <w:rPr>
          <w:b/>
        </w:rPr>
        <w:t xml:space="preserve"> </w:t>
      </w:r>
      <w:r w:rsidRPr="00545818">
        <w:rPr>
          <w:b/>
        </w:rPr>
        <w:t xml:space="preserve">and enhanced their socio-economic status through various </w:t>
      </w:r>
      <w:r w:rsidR="00E82DBF" w:rsidRPr="00545818">
        <w:rPr>
          <w:b/>
        </w:rPr>
        <w:t>skill-oriented</w:t>
      </w:r>
      <w:r w:rsidRPr="00545818">
        <w:rPr>
          <w:b/>
        </w:rPr>
        <w:t xml:space="preserve"> training </w:t>
      </w:r>
      <w:r w:rsidR="00E82DBF" w:rsidRPr="00545818">
        <w:rPr>
          <w:b/>
        </w:rPr>
        <w:t>programs</w:t>
      </w:r>
      <w:r w:rsidRPr="00545818">
        <w:rPr>
          <w:b/>
        </w:rPr>
        <w:t xml:space="preserve"> and continuous day-to-day discussions with the Scientists. </w:t>
      </w:r>
    </w:p>
    <w:p w14:paraId="48083331" w14:textId="77777777" w:rsidR="00E82DBF" w:rsidRDefault="00E82DBF" w:rsidP="00E82DBF">
      <w:pPr>
        <w:pStyle w:val="NormalWeb"/>
        <w:spacing w:before="0" w:beforeAutospacing="0" w:after="0" w:afterAutospacing="0" w:line="276" w:lineRule="auto"/>
        <w:jc w:val="both"/>
        <w:rPr>
          <w:b/>
        </w:rPr>
      </w:pPr>
    </w:p>
    <w:p w14:paraId="3CDAD0B7" w14:textId="4CCBF87A" w:rsidR="006424E4" w:rsidRPr="00E82DBF" w:rsidRDefault="006424E4" w:rsidP="00E82DBF">
      <w:pPr>
        <w:pStyle w:val="NormalWeb"/>
        <w:spacing w:before="0" w:beforeAutospacing="0" w:after="0" w:afterAutospacing="0" w:line="276" w:lineRule="auto"/>
        <w:jc w:val="both"/>
        <w:rPr>
          <w:b/>
          <w:bCs/>
        </w:rPr>
      </w:pPr>
      <w:r w:rsidRPr="003436C7">
        <w:rPr>
          <w:b/>
        </w:rPr>
        <w:t xml:space="preserve"> Recommendations:</w:t>
      </w:r>
    </w:p>
    <w:p w14:paraId="3185BF18" w14:textId="77777777" w:rsidR="006424E4" w:rsidRPr="003436C7" w:rsidRDefault="006424E4" w:rsidP="003436C7">
      <w:pPr>
        <w:pStyle w:val="ListParagraph"/>
        <w:numPr>
          <w:ilvl w:val="0"/>
          <w:numId w:val="1"/>
        </w:num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 xml:space="preserve">Location –specific and need based </w:t>
      </w:r>
      <w:r w:rsidR="004F4AB0" w:rsidRPr="003436C7">
        <w:rPr>
          <w:rFonts w:ascii="Times New Roman" w:hAnsi="Times New Roman" w:cs="Times New Roman"/>
          <w:sz w:val="24"/>
          <w:szCs w:val="24"/>
          <w:lang w:val="en-US"/>
        </w:rPr>
        <w:t>training programs</w:t>
      </w:r>
      <w:r w:rsidRPr="003436C7">
        <w:rPr>
          <w:rFonts w:ascii="Times New Roman" w:hAnsi="Times New Roman" w:cs="Times New Roman"/>
          <w:sz w:val="24"/>
          <w:szCs w:val="24"/>
          <w:lang w:val="en-US"/>
        </w:rPr>
        <w:t xml:space="preserve"> for fisherwomen should be organized to enhance the awareness and technical know –how enabling them to start self-generating gainful employment</w:t>
      </w:r>
      <w:r w:rsidR="004F4AB0" w:rsidRPr="003436C7">
        <w:rPr>
          <w:rFonts w:ascii="Times New Roman" w:hAnsi="Times New Roman" w:cs="Times New Roman"/>
          <w:sz w:val="24"/>
          <w:szCs w:val="24"/>
          <w:lang w:val="en-US"/>
        </w:rPr>
        <w:t xml:space="preserve"> ventures in aquaculture and post-harvest sector of fisheries.</w:t>
      </w:r>
    </w:p>
    <w:p w14:paraId="7300C18D" w14:textId="7DA0B497" w:rsidR="004F4AB0" w:rsidRPr="003436C7" w:rsidRDefault="004F4AB0" w:rsidP="003436C7">
      <w:pPr>
        <w:pStyle w:val="ListParagraph"/>
        <w:numPr>
          <w:ilvl w:val="0"/>
          <w:numId w:val="1"/>
        </w:num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The employment and income potential existing in the following fields can be explored to provide training in alternate income generating activities to fisher women.</w:t>
      </w:r>
    </w:p>
    <w:p w14:paraId="7F0E2326" w14:textId="77777777" w:rsidR="004F4AB0" w:rsidRPr="003436C7" w:rsidRDefault="004F4AB0" w:rsidP="003436C7">
      <w:pPr>
        <w:pStyle w:val="ListParagraph"/>
        <w:numPr>
          <w:ilvl w:val="0"/>
          <w:numId w:val="2"/>
        </w:num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Fisheries production : Ornamental fish culture, mussel culture, pearl culture , edible oyster culture and clam culture</w:t>
      </w:r>
    </w:p>
    <w:p w14:paraId="5C675C6B" w14:textId="77777777" w:rsidR="004F4AB0" w:rsidRPr="003436C7" w:rsidRDefault="004F4AB0" w:rsidP="003436C7">
      <w:pPr>
        <w:pStyle w:val="ListParagraph"/>
        <w:numPr>
          <w:ilvl w:val="0"/>
          <w:numId w:val="2"/>
        </w:num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 xml:space="preserve">Fish Processing : </w:t>
      </w:r>
      <w:bookmarkStart w:id="1" w:name="_Hlk121521879"/>
      <w:r w:rsidRPr="003436C7">
        <w:rPr>
          <w:rFonts w:ascii="Times New Roman" w:hAnsi="Times New Roman" w:cs="Times New Roman"/>
          <w:sz w:val="24"/>
          <w:szCs w:val="24"/>
          <w:lang w:val="en-US"/>
        </w:rPr>
        <w:t>Value addition and marketing</w:t>
      </w:r>
      <w:bookmarkEnd w:id="1"/>
    </w:p>
    <w:p w14:paraId="04515934" w14:textId="77777777" w:rsidR="004F4AB0" w:rsidRPr="003436C7" w:rsidRDefault="004F4AB0" w:rsidP="003436C7">
      <w:pPr>
        <w:pStyle w:val="ListParagraph"/>
        <w:numPr>
          <w:ilvl w:val="0"/>
          <w:numId w:val="2"/>
        </w:num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 xml:space="preserve">Non – fishery related </w:t>
      </w:r>
      <w:r w:rsidR="00A33D81" w:rsidRPr="003436C7">
        <w:rPr>
          <w:rFonts w:ascii="Times New Roman" w:hAnsi="Times New Roman" w:cs="Times New Roman"/>
          <w:sz w:val="24"/>
          <w:szCs w:val="24"/>
          <w:lang w:val="en-US"/>
        </w:rPr>
        <w:t>income generating</w:t>
      </w:r>
      <w:r w:rsidRPr="003436C7">
        <w:rPr>
          <w:rFonts w:ascii="Times New Roman" w:hAnsi="Times New Roman" w:cs="Times New Roman"/>
          <w:sz w:val="24"/>
          <w:szCs w:val="24"/>
          <w:lang w:val="en-US"/>
        </w:rPr>
        <w:t xml:space="preserve"> </w:t>
      </w:r>
      <w:r w:rsidR="00A33D81" w:rsidRPr="003436C7">
        <w:rPr>
          <w:rFonts w:ascii="Times New Roman" w:hAnsi="Times New Roman" w:cs="Times New Roman"/>
          <w:sz w:val="24"/>
          <w:szCs w:val="24"/>
          <w:lang w:val="en-US"/>
        </w:rPr>
        <w:t>activities:</w:t>
      </w:r>
      <w:r w:rsidRPr="003436C7">
        <w:rPr>
          <w:rFonts w:ascii="Times New Roman" w:hAnsi="Times New Roman" w:cs="Times New Roman"/>
          <w:sz w:val="24"/>
          <w:szCs w:val="24"/>
          <w:lang w:val="en-US"/>
        </w:rPr>
        <w:t xml:space="preserve"> Training in fabric </w:t>
      </w:r>
      <w:r w:rsidR="00A33D81" w:rsidRPr="003436C7">
        <w:rPr>
          <w:rFonts w:ascii="Times New Roman" w:hAnsi="Times New Roman" w:cs="Times New Roman"/>
          <w:sz w:val="24"/>
          <w:szCs w:val="24"/>
          <w:lang w:val="en-US"/>
        </w:rPr>
        <w:t>painting,</w:t>
      </w:r>
      <w:r w:rsidRPr="003436C7">
        <w:rPr>
          <w:rFonts w:ascii="Times New Roman" w:hAnsi="Times New Roman" w:cs="Times New Roman"/>
          <w:sz w:val="24"/>
          <w:szCs w:val="24"/>
          <w:lang w:val="en-US"/>
        </w:rPr>
        <w:t xml:space="preserve"> </w:t>
      </w:r>
      <w:r w:rsidR="00A33D81" w:rsidRPr="003436C7">
        <w:rPr>
          <w:rFonts w:ascii="Times New Roman" w:hAnsi="Times New Roman" w:cs="Times New Roman"/>
          <w:sz w:val="24"/>
          <w:szCs w:val="24"/>
          <w:lang w:val="en-US"/>
        </w:rPr>
        <w:t>mushroom cultivation, fruit and veget</w:t>
      </w:r>
      <w:r w:rsidR="00831E0A">
        <w:rPr>
          <w:rFonts w:ascii="Times New Roman" w:hAnsi="Times New Roman" w:cs="Times New Roman"/>
          <w:sz w:val="24"/>
          <w:szCs w:val="24"/>
          <w:lang w:val="en-US"/>
        </w:rPr>
        <w:t>able preservation during off season.</w:t>
      </w:r>
    </w:p>
    <w:p w14:paraId="3FD7DBAF" w14:textId="77777777" w:rsidR="00A33D81" w:rsidRPr="003436C7" w:rsidRDefault="00A33D81" w:rsidP="003436C7">
      <w:pPr>
        <w:pStyle w:val="ListParagraph"/>
        <w:numPr>
          <w:ilvl w:val="0"/>
          <w:numId w:val="1"/>
        </w:num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Training in organized small scale enterprises and financial management such as aqua –feed mills, seed production through    back- yard hatchery and marketing of value added fish products.</w:t>
      </w:r>
    </w:p>
    <w:p w14:paraId="5713A077" w14:textId="77777777" w:rsidR="00A33D81" w:rsidRPr="003436C7" w:rsidRDefault="00A33D81" w:rsidP="003436C7">
      <w:pPr>
        <w:pStyle w:val="ListParagraph"/>
        <w:numPr>
          <w:ilvl w:val="0"/>
          <w:numId w:val="1"/>
        </w:numPr>
        <w:spacing w:line="276" w:lineRule="auto"/>
        <w:rPr>
          <w:rFonts w:ascii="Times New Roman" w:hAnsi="Times New Roman" w:cs="Times New Roman"/>
          <w:sz w:val="24"/>
          <w:szCs w:val="24"/>
          <w:lang w:val="en-US"/>
        </w:rPr>
      </w:pPr>
      <w:r w:rsidRPr="003436C7">
        <w:rPr>
          <w:rFonts w:ascii="Times New Roman" w:hAnsi="Times New Roman" w:cs="Times New Roman"/>
          <w:sz w:val="24"/>
          <w:szCs w:val="24"/>
          <w:lang w:val="en-US"/>
        </w:rPr>
        <w:t xml:space="preserve">Encouragement of maintaining live stocks like </w:t>
      </w:r>
      <w:r w:rsidR="007C2C1F" w:rsidRPr="003436C7">
        <w:rPr>
          <w:rFonts w:ascii="Times New Roman" w:hAnsi="Times New Roman" w:cs="Times New Roman"/>
          <w:sz w:val="24"/>
          <w:szCs w:val="24"/>
          <w:lang w:val="en-US"/>
        </w:rPr>
        <w:t>cattle,</w:t>
      </w:r>
      <w:r w:rsidRPr="003436C7">
        <w:rPr>
          <w:rFonts w:ascii="Times New Roman" w:hAnsi="Times New Roman" w:cs="Times New Roman"/>
          <w:sz w:val="24"/>
          <w:szCs w:val="24"/>
          <w:lang w:val="en-US"/>
        </w:rPr>
        <w:t xml:space="preserve"> poultry where ever </w:t>
      </w:r>
      <w:r w:rsidR="007C2C1F" w:rsidRPr="003436C7">
        <w:rPr>
          <w:rFonts w:ascii="Times New Roman" w:hAnsi="Times New Roman" w:cs="Times New Roman"/>
          <w:sz w:val="24"/>
          <w:szCs w:val="24"/>
          <w:lang w:val="en-US"/>
        </w:rPr>
        <w:t>feasible to</w:t>
      </w:r>
      <w:r w:rsidRPr="003436C7">
        <w:rPr>
          <w:rFonts w:ascii="Times New Roman" w:hAnsi="Times New Roman" w:cs="Times New Roman"/>
          <w:sz w:val="24"/>
          <w:szCs w:val="24"/>
          <w:lang w:val="en-US"/>
        </w:rPr>
        <w:t xml:space="preserve"> serve as domestic diet support as well as supplementary income to the family.</w:t>
      </w:r>
    </w:p>
    <w:p w14:paraId="26FFD18B" w14:textId="6E4BEB4C" w:rsidR="00A33D81" w:rsidRDefault="00A33D81" w:rsidP="003436C7">
      <w:pPr>
        <w:pStyle w:val="ListParagraph"/>
        <w:numPr>
          <w:ilvl w:val="0"/>
          <w:numId w:val="1"/>
        </w:numPr>
        <w:spacing w:line="276" w:lineRule="auto"/>
        <w:rPr>
          <w:lang w:val="en-US"/>
        </w:rPr>
      </w:pPr>
      <w:r w:rsidRPr="003436C7">
        <w:rPr>
          <w:rFonts w:ascii="Times New Roman" w:hAnsi="Times New Roman" w:cs="Times New Roman"/>
          <w:sz w:val="24"/>
          <w:szCs w:val="24"/>
          <w:lang w:val="en-US"/>
        </w:rPr>
        <w:t>Nutritional status of fisher women in different states will be useful to plan future welfare programs for the</w:t>
      </w:r>
      <w:r w:rsidR="001D7306" w:rsidRPr="003436C7">
        <w:rPr>
          <w:rFonts w:ascii="Times New Roman" w:hAnsi="Times New Roman" w:cs="Times New Roman"/>
          <w:sz w:val="24"/>
          <w:szCs w:val="24"/>
          <w:lang w:val="en-US"/>
        </w:rPr>
        <w:t xml:space="preserve"> </w:t>
      </w:r>
      <w:r w:rsidR="00E82DBF" w:rsidRPr="003436C7">
        <w:rPr>
          <w:rFonts w:ascii="Times New Roman" w:hAnsi="Times New Roman" w:cs="Times New Roman"/>
          <w:sz w:val="24"/>
          <w:szCs w:val="24"/>
          <w:lang w:val="en-US"/>
        </w:rPr>
        <w:t>socio-economic</w:t>
      </w:r>
      <w:r w:rsidR="001D7306" w:rsidRPr="003436C7">
        <w:rPr>
          <w:rFonts w:ascii="Times New Roman" w:hAnsi="Times New Roman" w:cs="Times New Roman"/>
          <w:sz w:val="24"/>
          <w:szCs w:val="24"/>
          <w:lang w:val="en-US"/>
        </w:rPr>
        <w:t xml:space="preserve"> empowerment of fisher women</w:t>
      </w:r>
      <w:r w:rsidR="001D7306">
        <w:rPr>
          <w:lang w:val="en-US"/>
        </w:rPr>
        <w:t>.</w:t>
      </w:r>
    </w:p>
    <w:p w14:paraId="27BBD810" w14:textId="5DD9BB16" w:rsidR="00F618CF" w:rsidRPr="00E82DBF" w:rsidRDefault="00F618CF" w:rsidP="00E82DBF">
      <w:pPr>
        <w:spacing w:line="276" w:lineRule="auto"/>
        <w:jc w:val="both"/>
        <w:rPr>
          <w:rFonts w:ascii="Times New Roman" w:hAnsi="Times New Roman" w:cs="Times New Roman"/>
          <w:sz w:val="24"/>
          <w:szCs w:val="24"/>
        </w:rPr>
      </w:pPr>
      <w:r w:rsidRPr="00E82DBF">
        <w:rPr>
          <w:rFonts w:ascii="Times New Roman" w:hAnsi="Times New Roman" w:cs="Times New Roman"/>
          <w:b/>
          <w:sz w:val="24"/>
          <w:szCs w:val="24"/>
        </w:rPr>
        <w:t xml:space="preserve">Conclusion: </w:t>
      </w:r>
      <w:r w:rsidRPr="00E82DBF">
        <w:rPr>
          <w:rFonts w:ascii="Times New Roman" w:hAnsi="Times New Roman" w:cs="Times New Roman"/>
          <w:sz w:val="24"/>
          <w:szCs w:val="24"/>
        </w:rPr>
        <w:t xml:space="preserve">Based on the understanding from the field research, it is clear that there is a need to improve the general situation of women on a </w:t>
      </w:r>
      <w:r w:rsidR="00E82DBF" w:rsidRPr="00E82DBF">
        <w:rPr>
          <w:rFonts w:ascii="Times New Roman" w:hAnsi="Times New Roman" w:cs="Times New Roman"/>
          <w:sz w:val="24"/>
          <w:szCs w:val="24"/>
        </w:rPr>
        <w:t>long-term</w:t>
      </w:r>
      <w:r w:rsidRPr="00E82DBF">
        <w:rPr>
          <w:rFonts w:ascii="Times New Roman" w:hAnsi="Times New Roman" w:cs="Times New Roman"/>
          <w:sz w:val="24"/>
          <w:szCs w:val="24"/>
        </w:rPr>
        <w:t xml:space="preserve"> basis.  But as a priority, interventions in creating awareness among women on food, health, sanitation and child care</w:t>
      </w:r>
      <w:r w:rsidR="00E82DBF">
        <w:rPr>
          <w:rFonts w:ascii="Times New Roman" w:hAnsi="Times New Roman" w:cs="Times New Roman"/>
          <w:sz w:val="24"/>
          <w:szCs w:val="24"/>
        </w:rPr>
        <w:t xml:space="preserve"> is very essential</w:t>
      </w:r>
      <w:r w:rsidR="00E82DBF" w:rsidRPr="00E82DBF">
        <w:rPr>
          <w:rFonts w:ascii="Times New Roman" w:hAnsi="Times New Roman" w:cs="Times New Roman"/>
          <w:sz w:val="24"/>
          <w:szCs w:val="24"/>
        </w:rPr>
        <w:t xml:space="preserve"> </w:t>
      </w:r>
      <w:r w:rsidR="00E82DBF">
        <w:rPr>
          <w:rFonts w:ascii="Times New Roman" w:hAnsi="Times New Roman" w:cs="Times New Roman"/>
          <w:sz w:val="24"/>
          <w:szCs w:val="24"/>
        </w:rPr>
        <w:t xml:space="preserve">for food as well as health security. </w:t>
      </w:r>
      <w:r w:rsidRPr="00E82DBF">
        <w:rPr>
          <w:rFonts w:ascii="Times New Roman" w:hAnsi="Times New Roman" w:cs="Times New Roman"/>
          <w:sz w:val="24"/>
          <w:szCs w:val="24"/>
        </w:rPr>
        <w:t>Effort is to be made to have trained female extension workers.  Women friendly technologies need to tested, evaluated and proper techno economic reports prepared to facilitate their use through entrepreneurship development programmes.</w:t>
      </w:r>
    </w:p>
    <w:sectPr w:rsidR="00F618CF" w:rsidRPr="00E82DB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DD603" w14:textId="77777777" w:rsidR="00513634" w:rsidRDefault="00513634" w:rsidP="00E82DBF">
      <w:pPr>
        <w:spacing w:after="0" w:line="240" w:lineRule="auto"/>
      </w:pPr>
      <w:r>
        <w:separator/>
      </w:r>
    </w:p>
  </w:endnote>
  <w:endnote w:type="continuationSeparator" w:id="0">
    <w:p w14:paraId="4A55DBC0" w14:textId="77777777" w:rsidR="00513634" w:rsidRDefault="00513634" w:rsidP="00E82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787881"/>
      <w:docPartObj>
        <w:docPartGallery w:val="Page Numbers (Bottom of Page)"/>
        <w:docPartUnique/>
      </w:docPartObj>
    </w:sdtPr>
    <w:sdtEndPr>
      <w:rPr>
        <w:noProof/>
      </w:rPr>
    </w:sdtEndPr>
    <w:sdtContent>
      <w:p w14:paraId="32685954" w14:textId="3DFC0CD7" w:rsidR="008611A0" w:rsidRDefault="008611A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10753D" w14:textId="77777777" w:rsidR="00E82DBF" w:rsidRDefault="00E82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CED56" w14:textId="77777777" w:rsidR="00513634" w:rsidRDefault="00513634" w:rsidP="00E82DBF">
      <w:pPr>
        <w:spacing w:after="0" w:line="240" w:lineRule="auto"/>
      </w:pPr>
      <w:r>
        <w:separator/>
      </w:r>
    </w:p>
  </w:footnote>
  <w:footnote w:type="continuationSeparator" w:id="0">
    <w:p w14:paraId="3706F15E" w14:textId="77777777" w:rsidR="00513634" w:rsidRDefault="00513634" w:rsidP="00E82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B20C2"/>
    <w:multiLevelType w:val="hybridMultilevel"/>
    <w:tmpl w:val="7FB6E70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8675ED8"/>
    <w:multiLevelType w:val="hybridMultilevel"/>
    <w:tmpl w:val="6470A92C"/>
    <w:lvl w:ilvl="0" w:tplc="B0BE1E36">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16cid:durableId="149686679">
    <w:abstractNumId w:val="0"/>
  </w:num>
  <w:num w:numId="2" w16cid:durableId="271589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287"/>
    <w:rsid w:val="000257C9"/>
    <w:rsid w:val="000D3287"/>
    <w:rsid w:val="001D3547"/>
    <w:rsid w:val="001D7306"/>
    <w:rsid w:val="002D482D"/>
    <w:rsid w:val="003436C7"/>
    <w:rsid w:val="003C11BF"/>
    <w:rsid w:val="00430D1B"/>
    <w:rsid w:val="004F4AB0"/>
    <w:rsid w:val="00513634"/>
    <w:rsid w:val="00545818"/>
    <w:rsid w:val="005B379D"/>
    <w:rsid w:val="005E396B"/>
    <w:rsid w:val="006424E4"/>
    <w:rsid w:val="007C2C1F"/>
    <w:rsid w:val="00823D0E"/>
    <w:rsid w:val="00831E0A"/>
    <w:rsid w:val="008611A0"/>
    <w:rsid w:val="009A064E"/>
    <w:rsid w:val="009D705A"/>
    <w:rsid w:val="00A1243D"/>
    <w:rsid w:val="00A225A0"/>
    <w:rsid w:val="00A33D81"/>
    <w:rsid w:val="00BA23C6"/>
    <w:rsid w:val="00C31DA6"/>
    <w:rsid w:val="00D1032C"/>
    <w:rsid w:val="00D539A5"/>
    <w:rsid w:val="00D81793"/>
    <w:rsid w:val="00D9400D"/>
    <w:rsid w:val="00DC1F20"/>
    <w:rsid w:val="00E82DBF"/>
    <w:rsid w:val="00EC2F9D"/>
    <w:rsid w:val="00F35CFE"/>
    <w:rsid w:val="00F618CF"/>
    <w:rsid w:val="00F770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01266"/>
  <w15:chartTrackingRefBased/>
  <w15:docId w15:val="{B9A34748-488D-454E-B6CD-AFA587DC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4E4"/>
    <w:pPr>
      <w:ind w:left="720"/>
      <w:contextualSpacing/>
    </w:pPr>
  </w:style>
  <w:style w:type="paragraph" w:styleId="NormalWeb">
    <w:name w:val="Normal (Web)"/>
    <w:basedOn w:val="Normal"/>
    <w:unhideWhenUsed/>
    <w:rsid w:val="00A225A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D1032C"/>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nhideWhenUsed/>
    <w:rsid w:val="00D539A5"/>
    <w:pPr>
      <w:spacing w:after="0" w:line="48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D539A5"/>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E82D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2DBF"/>
  </w:style>
  <w:style w:type="paragraph" w:styleId="Footer">
    <w:name w:val="footer"/>
    <w:basedOn w:val="Normal"/>
    <w:link w:val="FooterChar"/>
    <w:uiPriority w:val="99"/>
    <w:unhideWhenUsed/>
    <w:rsid w:val="00E82D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035222">
      <w:bodyDiv w:val="1"/>
      <w:marLeft w:val="0"/>
      <w:marRight w:val="0"/>
      <w:marTop w:val="0"/>
      <w:marBottom w:val="0"/>
      <w:divBdr>
        <w:top w:val="none" w:sz="0" w:space="0" w:color="auto"/>
        <w:left w:val="none" w:sz="0" w:space="0" w:color="auto"/>
        <w:bottom w:val="none" w:sz="0" w:space="0" w:color="auto"/>
        <w:right w:val="none" w:sz="0" w:space="0" w:color="auto"/>
      </w:divBdr>
    </w:div>
    <w:div w:id="150523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1467</Words>
  <Characters>8363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vijaya khader</dc:creator>
  <cp:keywords/>
  <dc:description/>
  <cp:lastModifiedBy>Vijaya Khader</cp:lastModifiedBy>
  <cp:revision>38</cp:revision>
  <dcterms:created xsi:type="dcterms:W3CDTF">2022-03-04T11:48:00Z</dcterms:created>
  <dcterms:modified xsi:type="dcterms:W3CDTF">2022-12-09T18:27:00Z</dcterms:modified>
</cp:coreProperties>
</file>