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00F6F" w14:textId="1FE89BF8" w:rsidR="009738E4" w:rsidRPr="00A73811" w:rsidRDefault="009738E4" w:rsidP="009738E4">
      <w:pPr>
        <w:pStyle w:val="Style1"/>
        <w:jc w:val="left"/>
        <w:rPr>
          <w:lang w:val="es-ES"/>
        </w:rPr>
      </w:pPr>
      <w:r w:rsidRPr="00A73811">
        <w:rPr>
          <w:lang w:val="es-ES"/>
        </w:rPr>
        <w:t>Llamamiento para compartir experiencias y buenas prácticas en el uso y la aplicación de los Principios CSA-IRA</w:t>
      </w:r>
    </w:p>
    <w:p w14:paraId="1374BFED" w14:textId="39B440A7" w:rsidR="00240E8C" w:rsidRPr="005321DB" w:rsidRDefault="00A73811" w:rsidP="00240E8C">
      <w:pPr>
        <w:pStyle w:val="Style9"/>
        <w:rPr>
          <w:rFonts w:eastAsia="Calibri"/>
          <w:lang w:val="es-ES_tradnl"/>
        </w:rPr>
      </w:pPr>
      <w:r>
        <w:rPr>
          <w:rFonts w:eastAsia="Calibri"/>
          <w:noProof/>
        </w:rPr>
        <w:drawing>
          <wp:anchor distT="0" distB="0" distL="114300" distR="114300" simplePos="0" relativeHeight="251660288" behindDoc="0" locked="0" layoutInCell="1" allowOverlap="1" wp14:anchorId="55805478" wp14:editId="39F4CA3A">
            <wp:simplePos x="0" y="0"/>
            <wp:positionH relativeFrom="margin">
              <wp:align>right</wp:align>
            </wp:positionH>
            <wp:positionV relativeFrom="paragraph">
              <wp:posOffset>635</wp:posOffset>
            </wp:positionV>
            <wp:extent cx="1285240" cy="18211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S-RAI_ES.PNG"/>
                    <pic:cNvPicPr/>
                  </pic:nvPicPr>
                  <pic:blipFill>
                    <a:blip r:embed="rId8">
                      <a:extLst>
                        <a:ext uri="{28A0092B-C50C-407E-A947-70E740481C1C}">
                          <a14:useLocalDpi xmlns:a14="http://schemas.microsoft.com/office/drawing/2010/main" val="0"/>
                        </a:ext>
                      </a:extLst>
                    </a:blip>
                    <a:stretch>
                      <a:fillRect/>
                    </a:stretch>
                  </pic:blipFill>
                  <pic:spPr>
                    <a:xfrm>
                      <a:off x="0" y="0"/>
                      <a:ext cx="1285240" cy="1821180"/>
                    </a:xfrm>
                    <a:prstGeom prst="rect">
                      <a:avLst/>
                    </a:prstGeom>
                  </pic:spPr>
                </pic:pic>
              </a:graphicData>
            </a:graphic>
            <wp14:sizeRelH relativeFrom="page">
              <wp14:pctWidth>0</wp14:pctWidth>
            </wp14:sizeRelH>
            <wp14:sizeRelV relativeFrom="page">
              <wp14:pctHeight>0</wp14:pctHeight>
            </wp14:sizeRelV>
          </wp:anchor>
        </w:drawing>
      </w:r>
      <w:r w:rsidR="00240E8C" w:rsidRPr="005321DB">
        <w:rPr>
          <w:rFonts w:eastAsia="Calibri"/>
          <w:lang w:val="es-ES_tradnl"/>
        </w:rPr>
        <w:t>Formulario para presentar</w:t>
      </w:r>
    </w:p>
    <w:p w14:paraId="640E0EB2" w14:textId="144D5C35" w:rsidR="000B5149" w:rsidRPr="00240E8C" w:rsidRDefault="009F0391" w:rsidP="00240E8C">
      <w:pPr>
        <w:pStyle w:val="Style9"/>
        <w:rPr>
          <w:rFonts w:eastAsia="Calibri"/>
          <w:lang w:val="es-ES_tradnl"/>
        </w:rPr>
      </w:pPr>
      <w:r w:rsidRPr="00A73811">
        <w:rPr>
          <w:lang w:val="es-ES"/>
        </w:rPr>
        <w:br/>
      </w:r>
      <w:r w:rsidR="00240E8C" w:rsidRPr="005321DB">
        <w:rPr>
          <w:rFonts w:eastAsia="Calibri"/>
          <w:lang w:val="es-ES_tradnl"/>
        </w:rPr>
        <w:t>Experiencias y buenas prácticas en el uso y aplicación de los Principios CSA-IRA</w:t>
      </w:r>
    </w:p>
    <w:p w14:paraId="5991F3EC" w14:textId="77777777" w:rsidR="00240E8C" w:rsidRPr="005321DB" w:rsidRDefault="00240E8C" w:rsidP="00240E8C">
      <w:pPr>
        <w:pStyle w:val="Style2"/>
        <w:rPr>
          <w:rFonts w:eastAsia="Calibri"/>
          <w:lang w:val="es-ES_tradnl"/>
        </w:rPr>
      </w:pPr>
      <w:r w:rsidRPr="005321DB">
        <w:rPr>
          <w:rFonts w:eastAsia="Calibri"/>
          <w:lang w:val="es-ES_tradnl"/>
        </w:rPr>
        <w:t xml:space="preserve">Por favor, documente la experiencia y las buenas prácticas en la aplicación de los </w:t>
      </w:r>
      <w:hyperlink r:id="rId9" w:history="1">
        <w:r w:rsidRPr="005321DB">
          <w:rPr>
            <w:rStyle w:val="Hyperlink"/>
            <w:rFonts w:ascii="Cambria" w:eastAsia="Calibri" w:hAnsi="Cambria"/>
            <w:bCs/>
            <w:iCs/>
            <w:lang w:val="es-ES_tradnl"/>
          </w:rPr>
          <w:t>Principios del CSA para la inversión responsable en la agricultura y los sistemas alimentarios</w:t>
        </w:r>
      </w:hyperlink>
      <w:r w:rsidRPr="005321DB">
        <w:rPr>
          <w:rFonts w:eastAsia="Calibri"/>
          <w:lang w:val="es-ES_tradnl"/>
        </w:rPr>
        <w:t xml:space="preserve"> (CSA-IRA) en el formulario que aparece a continuación. Tenga en cuenta que, si desea compartir más de uno de estos tipos de experiencias directas, le invitamos a rellenar formularios diferentes. </w:t>
      </w:r>
    </w:p>
    <w:p w14:paraId="2A48182B" w14:textId="77777777" w:rsidR="00CF35A8" w:rsidRPr="00240E8C" w:rsidRDefault="00CF35A8" w:rsidP="00CF35A8">
      <w:pPr>
        <w:spacing w:after="0"/>
        <w:rPr>
          <w:lang w:val="es-ES_tradnl"/>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
        <w:gridCol w:w="2864"/>
        <w:gridCol w:w="6743"/>
      </w:tblGrid>
      <w:tr w:rsidR="002F67DB" w:rsidRPr="009B36F6" w14:paraId="74346A31" w14:textId="77777777" w:rsidTr="00083E2D">
        <w:trPr>
          <w:gridBefore w:val="1"/>
          <w:wBefore w:w="23" w:type="dxa"/>
          <w:trHeight w:val="337"/>
        </w:trPr>
        <w:tc>
          <w:tcPr>
            <w:tcW w:w="2864" w:type="dxa"/>
          </w:tcPr>
          <w:p w14:paraId="1EE3E217" w14:textId="43DD0D63" w:rsidR="002F67DB" w:rsidRPr="009B36F6" w:rsidRDefault="002F67DB" w:rsidP="002F67DB">
            <w:pPr>
              <w:pStyle w:val="Style3"/>
            </w:pPr>
            <w:proofErr w:type="spellStart"/>
            <w:r w:rsidRPr="005321DB">
              <w:rPr>
                <w:rFonts w:cs="Times New Roman"/>
                <w:lang w:val="en-GB"/>
              </w:rPr>
              <w:t>Título</w:t>
            </w:r>
            <w:proofErr w:type="spellEnd"/>
            <w:r w:rsidRPr="005321DB">
              <w:rPr>
                <w:rFonts w:cs="Times New Roman"/>
                <w:lang w:val="en-GB"/>
              </w:rPr>
              <w:t xml:space="preserve"> de la </w:t>
            </w:r>
            <w:proofErr w:type="spellStart"/>
            <w:r w:rsidRPr="005321DB">
              <w:rPr>
                <w:rFonts w:cs="Times New Roman"/>
                <w:lang w:val="en-GB"/>
              </w:rPr>
              <w:t>experiencia</w:t>
            </w:r>
            <w:proofErr w:type="spellEnd"/>
          </w:p>
        </w:tc>
        <w:tc>
          <w:tcPr>
            <w:tcW w:w="6743" w:type="dxa"/>
          </w:tcPr>
          <w:p w14:paraId="27654C7F" w14:textId="77777777" w:rsidR="002F67DB" w:rsidRPr="009B36F6" w:rsidRDefault="002F67DB" w:rsidP="002F67DB">
            <w:pPr>
              <w:spacing w:after="0"/>
              <w:rPr>
                <w:rFonts w:eastAsia="Calibri" w:cs="Calibri"/>
                <w:b/>
                <w:bCs/>
                <w:iCs/>
                <w:color w:val="0000FF"/>
                <w:sz w:val="22"/>
              </w:rPr>
            </w:pPr>
          </w:p>
        </w:tc>
      </w:tr>
      <w:tr w:rsidR="002F67DB" w:rsidRPr="00A73811" w14:paraId="7C6EA79D" w14:textId="77777777" w:rsidTr="00083E2D">
        <w:trPr>
          <w:gridBefore w:val="1"/>
          <w:wBefore w:w="23" w:type="dxa"/>
          <w:trHeight w:val="369"/>
        </w:trPr>
        <w:tc>
          <w:tcPr>
            <w:tcW w:w="2864" w:type="dxa"/>
          </w:tcPr>
          <w:p w14:paraId="4CC92791" w14:textId="035AA3E8" w:rsidR="002F67DB" w:rsidRPr="008F033A" w:rsidRDefault="002F67DB" w:rsidP="002F67DB">
            <w:pPr>
              <w:pStyle w:val="Style3"/>
            </w:pPr>
            <w:proofErr w:type="spellStart"/>
            <w:r w:rsidRPr="005321DB">
              <w:rPr>
                <w:rFonts w:cs="Times New Roman"/>
                <w:lang w:val="en-GB"/>
              </w:rPr>
              <w:t>Cobertura</w:t>
            </w:r>
            <w:proofErr w:type="spellEnd"/>
            <w:r w:rsidRPr="005321DB">
              <w:rPr>
                <w:rFonts w:cs="Times New Roman"/>
                <w:lang w:val="en-GB"/>
              </w:rPr>
              <w:t xml:space="preserve"> </w:t>
            </w:r>
            <w:proofErr w:type="spellStart"/>
            <w:r w:rsidRPr="005321DB">
              <w:rPr>
                <w:rFonts w:cs="Times New Roman"/>
                <w:lang w:val="en-GB"/>
              </w:rPr>
              <w:t>geográfica</w:t>
            </w:r>
            <w:proofErr w:type="spellEnd"/>
          </w:p>
        </w:tc>
        <w:tc>
          <w:tcPr>
            <w:tcW w:w="6743" w:type="dxa"/>
          </w:tcPr>
          <w:p w14:paraId="5BFFB925" w14:textId="3B2FA3A8" w:rsidR="002F67DB" w:rsidRPr="002F67DB" w:rsidRDefault="002F67DB" w:rsidP="002F67DB">
            <w:pPr>
              <w:pStyle w:val="Style4"/>
              <w:rPr>
                <w:lang w:val="it-IT"/>
              </w:rPr>
            </w:pPr>
            <w:r w:rsidRPr="005321DB">
              <w:rPr>
                <w:rFonts w:cs="Times New Roman"/>
                <w:lang w:val="es-ES_tradnl"/>
              </w:rPr>
              <w:t>(p.ej. nacional; regional si se trata de varios países de la misma región; mundial si se trata de varios países de más de una región)</w:t>
            </w:r>
          </w:p>
        </w:tc>
      </w:tr>
      <w:tr w:rsidR="002F67DB" w:rsidRPr="00A73811" w14:paraId="45182F02" w14:textId="77777777" w:rsidTr="00083E2D">
        <w:trPr>
          <w:gridBefore w:val="1"/>
          <w:wBefore w:w="23" w:type="dxa"/>
          <w:trHeight w:val="369"/>
        </w:trPr>
        <w:tc>
          <w:tcPr>
            <w:tcW w:w="2864" w:type="dxa"/>
          </w:tcPr>
          <w:p w14:paraId="0146431A" w14:textId="785A1C0D" w:rsidR="002F67DB" w:rsidRPr="00A73811" w:rsidRDefault="002F67DB" w:rsidP="002F67DB">
            <w:pPr>
              <w:pStyle w:val="Style3"/>
              <w:rPr>
                <w:lang w:val="es-ES"/>
              </w:rPr>
            </w:pPr>
            <w:r w:rsidRPr="00A73811">
              <w:rPr>
                <w:lang w:val="es-ES"/>
              </w:rPr>
              <w:t>País(es)/Región(es) cubiertos por la experiencia</w:t>
            </w:r>
          </w:p>
        </w:tc>
        <w:tc>
          <w:tcPr>
            <w:tcW w:w="6743" w:type="dxa"/>
          </w:tcPr>
          <w:p w14:paraId="7F88FB28" w14:textId="20FB9276" w:rsidR="002F67DB" w:rsidRPr="00A73811" w:rsidRDefault="002F67DB" w:rsidP="002F67DB">
            <w:pPr>
              <w:pStyle w:val="Style4"/>
              <w:rPr>
                <w:lang w:val="es-ES"/>
              </w:rPr>
            </w:pPr>
            <w:r w:rsidRPr="00A73811">
              <w:rPr>
                <w:lang w:val="es-ES"/>
              </w:rPr>
              <w:t xml:space="preserve">(p.ej. Malawi; el </w:t>
            </w:r>
            <w:proofErr w:type="spellStart"/>
            <w:r w:rsidRPr="00A73811">
              <w:rPr>
                <w:lang w:val="es-ES"/>
              </w:rPr>
              <w:t>Sahel</w:t>
            </w:r>
            <w:proofErr w:type="spellEnd"/>
            <w:r w:rsidRPr="00A73811">
              <w:rPr>
                <w:lang w:val="es-ES"/>
              </w:rPr>
              <w:t xml:space="preserve">: Región de los Grandes Lagos; o </w:t>
            </w:r>
            <w:proofErr w:type="spellStart"/>
            <w:r w:rsidRPr="00A73811">
              <w:rPr>
                <w:lang w:val="es-ES"/>
              </w:rPr>
              <w:t>Kenya</w:t>
            </w:r>
            <w:proofErr w:type="spellEnd"/>
            <w:r w:rsidRPr="00A73811">
              <w:rPr>
                <w:lang w:val="es-ES"/>
              </w:rPr>
              <w:t xml:space="preserve"> y Tanzania)</w:t>
            </w:r>
          </w:p>
        </w:tc>
      </w:tr>
      <w:tr w:rsidR="002F67DB" w:rsidRPr="00A73811" w14:paraId="3951D90B" w14:textId="77777777" w:rsidTr="00083E2D">
        <w:trPr>
          <w:gridBefore w:val="1"/>
          <w:wBefore w:w="23" w:type="dxa"/>
          <w:trHeight w:val="746"/>
        </w:trPr>
        <w:tc>
          <w:tcPr>
            <w:tcW w:w="2864" w:type="dxa"/>
            <w:tcBorders>
              <w:top w:val="single" w:sz="4" w:space="0" w:color="auto"/>
              <w:left w:val="single" w:sz="4" w:space="0" w:color="auto"/>
              <w:bottom w:val="single" w:sz="4" w:space="0" w:color="auto"/>
              <w:right w:val="single" w:sz="4" w:space="0" w:color="auto"/>
            </w:tcBorders>
          </w:tcPr>
          <w:p w14:paraId="42E402F1" w14:textId="4198E92C" w:rsidR="002F67DB" w:rsidRPr="009B36F6" w:rsidRDefault="002F67DB" w:rsidP="002F67DB">
            <w:pPr>
              <w:pStyle w:val="Style3"/>
            </w:pPr>
            <w:r w:rsidRPr="005321DB">
              <w:rPr>
                <w:lang w:val="en-GB"/>
              </w:rPr>
              <w:t xml:space="preserve">Persona de </w:t>
            </w:r>
            <w:proofErr w:type="spellStart"/>
            <w:r w:rsidRPr="005321DB">
              <w:rPr>
                <w:lang w:val="en-GB"/>
              </w:rPr>
              <w:t>contacto</w:t>
            </w:r>
            <w:proofErr w:type="spellEnd"/>
          </w:p>
        </w:tc>
        <w:tc>
          <w:tcPr>
            <w:tcW w:w="6743" w:type="dxa"/>
            <w:tcBorders>
              <w:top w:val="single" w:sz="4" w:space="0" w:color="auto"/>
              <w:left w:val="single" w:sz="4" w:space="0" w:color="auto"/>
              <w:bottom w:val="single" w:sz="4" w:space="0" w:color="auto"/>
              <w:right w:val="single" w:sz="4" w:space="0" w:color="auto"/>
            </w:tcBorders>
          </w:tcPr>
          <w:p w14:paraId="0EA04D5D" w14:textId="77777777" w:rsidR="002F67DB" w:rsidRPr="005321DB" w:rsidRDefault="002F67DB" w:rsidP="002F67DB">
            <w:pPr>
              <w:pStyle w:val="Style10"/>
              <w:rPr>
                <w:lang w:val="es-ES_tradnl"/>
              </w:rPr>
            </w:pPr>
            <w:r w:rsidRPr="005321DB">
              <w:rPr>
                <w:lang w:val="es-ES_tradnl"/>
              </w:rPr>
              <w:t>Nombre: ……</w:t>
            </w:r>
          </w:p>
          <w:p w14:paraId="3C58E4E4" w14:textId="36C4ADDF" w:rsidR="002F67DB" w:rsidRPr="002F67DB" w:rsidRDefault="002F67DB" w:rsidP="002F67DB">
            <w:pPr>
              <w:pStyle w:val="Style10"/>
              <w:rPr>
                <w:color w:val="0070C0"/>
                <w:lang w:val="it-IT"/>
              </w:rPr>
            </w:pPr>
            <w:r w:rsidRPr="005321DB">
              <w:rPr>
                <w:lang w:val="es-ES_tradnl"/>
              </w:rPr>
              <w:t>Dirección de correo electrónico: …….</w:t>
            </w:r>
          </w:p>
        </w:tc>
      </w:tr>
      <w:tr w:rsidR="008F033A" w:rsidRPr="000F2A60" w14:paraId="5CEB025D" w14:textId="77777777" w:rsidTr="00083E2D">
        <w:trPr>
          <w:gridBefore w:val="1"/>
          <w:wBefore w:w="23" w:type="dxa"/>
          <w:trHeight w:val="369"/>
        </w:trPr>
        <w:tc>
          <w:tcPr>
            <w:tcW w:w="2864" w:type="dxa"/>
          </w:tcPr>
          <w:p w14:paraId="14004926" w14:textId="5EBB37B7" w:rsidR="008F033A" w:rsidRPr="009B36F6" w:rsidRDefault="000F2A60" w:rsidP="000F2A60">
            <w:pPr>
              <w:pStyle w:val="Style3"/>
            </w:pPr>
            <w:proofErr w:type="spellStart"/>
            <w:r w:rsidRPr="005321DB">
              <w:rPr>
                <w:lang w:val="en-GB"/>
              </w:rPr>
              <w:t>Afiliación</w:t>
            </w:r>
            <w:proofErr w:type="spellEnd"/>
          </w:p>
        </w:tc>
        <w:tc>
          <w:tcPr>
            <w:tcW w:w="6743" w:type="dxa"/>
          </w:tcPr>
          <w:p w14:paraId="090B682F" w14:textId="77777777" w:rsidR="000F2A60" w:rsidRPr="00A73811" w:rsidRDefault="000F2A60" w:rsidP="000F2A60">
            <w:pPr>
              <w:pStyle w:val="Style11"/>
              <w:rPr>
                <w:lang w:val="es-ES"/>
              </w:rPr>
            </w:pPr>
            <w:r w:rsidRPr="009B36F6">
              <w:rPr>
                <w:rFonts w:eastAsia="Calibri"/>
              </w:rPr>
              <w:sym w:font="Symbol" w:char="F080"/>
            </w:r>
            <w:r w:rsidRPr="00A73811">
              <w:rPr>
                <w:rFonts w:eastAsia="Calibri"/>
                <w:lang w:val="es-ES"/>
              </w:rPr>
              <w:t xml:space="preserve"> </w:t>
            </w:r>
            <w:r w:rsidRPr="004251FD">
              <w:rPr>
                <w:lang w:val="es-ES_tradnl"/>
              </w:rPr>
              <w:t>Gobierno</w:t>
            </w:r>
          </w:p>
          <w:p w14:paraId="15A8886D" w14:textId="77777777" w:rsidR="000F2A60" w:rsidRPr="00A73811" w:rsidRDefault="000F2A60" w:rsidP="000F2A60">
            <w:pPr>
              <w:pStyle w:val="Style11"/>
              <w:rPr>
                <w:lang w:val="es-ES"/>
              </w:rPr>
            </w:pPr>
            <w:r w:rsidRPr="009B36F6">
              <w:rPr>
                <w:rFonts w:eastAsia="Calibri"/>
              </w:rPr>
              <w:sym w:font="Symbol" w:char="F080"/>
            </w:r>
            <w:r w:rsidRPr="00A73811">
              <w:rPr>
                <w:rFonts w:eastAsia="Calibri"/>
                <w:lang w:val="es-ES"/>
              </w:rPr>
              <w:t xml:space="preserve"> </w:t>
            </w:r>
            <w:r w:rsidRPr="004251FD">
              <w:rPr>
                <w:lang w:val="es-ES_tradnl"/>
              </w:rPr>
              <w:t>Organización de la ONU</w:t>
            </w:r>
          </w:p>
          <w:p w14:paraId="7D867DA8" w14:textId="77777777" w:rsidR="000F2A60" w:rsidRPr="00A73811" w:rsidRDefault="000F2A60" w:rsidP="000F2A60">
            <w:pPr>
              <w:pStyle w:val="Style11"/>
              <w:rPr>
                <w:lang w:val="es-ES"/>
              </w:rPr>
            </w:pPr>
            <w:r w:rsidRPr="009B36F6">
              <w:rPr>
                <w:rFonts w:eastAsia="Calibri"/>
              </w:rPr>
              <w:sym w:font="Symbol" w:char="F080"/>
            </w:r>
            <w:r w:rsidRPr="00A73811">
              <w:rPr>
                <w:rFonts w:eastAsia="Calibri"/>
                <w:lang w:val="es-ES"/>
              </w:rPr>
              <w:t xml:space="preserve"> </w:t>
            </w:r>
            <w:r w:rsidRPr="004251FD">
              <w:rPr>
                <w:lang w:val="es-ES_tradnl"/>
              </w:rPr>
              <w:t>Sociedad civil / ONG</w:t>
            </w:r>
          </w:p>
          <w:p w14:paraId="2B8FA1D9" w14:textId="77777777" w:rsidR="000F2A60" w:rsidRPr="00A73811" w:rsidRDefault="000F2A60" w:rsidP="000F2A60">
            <w:pPr>
              <w:pStyle w:val="Style11"/>
              <w:rPr>
                <w:lang w:val="es-ES"/>
              </w:rPr>
            </w:pPr>
            <w:r w:rsidRPr="009B36F6">
              <w:rPr>
                <w:rFonts w:eastAsia="Calibri"/>
              </w:rPr>
              <w:sym w:font="Symbol" w:char="F080"/>
            </w:r>
            <w:r w:rsidRPr="00A73811">
              <w:rPr>
                <w:rFonts w:eastAsia="Calibri"/>
                <w:lang w:val="es-ES"/>
              </w:rPr>
              <w:t xml:space="preserve"> </w:t>
            </w:r>
            <w:r w:rsidRPr="004251FD">
              <w:rPr>
                <w:lang w:val="es-ES_tradnl"/>
              </w:rPr>
              <w:t>Sector privado</w:t>
            </w:r>
          </w:p>
          <w:p w14:paraId="4040D993" w14:textId="77777777" w:rsidR="000F2A60" w:rsidRPr="003722BD" w:rsidRDefault="000F2A60" w:rsidP="000F2A60">
            <w:pPr>
              <w:pStyle w:val="Style11"/>
              <w:rPr>
                <w:lang w:val="it-IT"/>
              </w:rPr>
            </w:pPr>
            <w:r w:rsidRPr="009B36F6">
              <w:rPr>
                <w:rFonts w:eastAsia="Calibri"/>
              </w:rPr>
              <w:sym w:font="Symbol" w:char="F080"/>
            </w:r>
            <w:r w:rsidRPr="003722BD">
              <w:rPr>
                <w:rFonts w:eastAsia="Calibri"/>
                <w:lang w:val="it-IT"/>
              </w:rPr>
              <w:t xml:space="preserve"> </w:t>
            </w:r>
            <w:r w:rsidRPr="004251FD">
              <w:rPr>
                <w:lang w:val="es-ES_tradnl"/>
              </w:rPr>
              <w:t>Mundo académico/ Educación</w:t>
            </w:r>
          </w:p>
          <w:p w14:paraId="12E7AAC8" w14:textId="77777777" w:rsidR="000F2A60" w:rsidRPr="003722BD" w:rsidRDefault="000F2A60" w:rsidP="000F2A60">
            <w:pPr>
              <w:pStyle w:val="Style11"/>
              <w:rPr>
                <w:lang w:val="it-IT"/>
              </w:rPr>
            </w:pPr>
            <w:r w:rsidRPr="009B36F6">
              <w:rPr>
                <w:rFonts w:eastAsia="Calibri"/>
              </w:rPr>
              <w:sym w:font="Symbol" w:char="F080"/>
            </w:r>
            <w:r w:rsidRPr="003722BD">
              <w:rPr>
                <w:rFonts w:eastAsia="Calibri"/>
                <w:lang w:val="it-IT"/>
              </w:rPr>
              <w:t xml:space="preserve"> </w:t>
            </w:r>
            <w:r w:rsidRPr="004251FD">
              <w:rPr>
                <w:lang w:val="es-ES_tradnl"/>
              </w:rPr>
              <w:t>Donante</w:t>
            </w:r>
          </w:p>
          <w:p w14:paraId="79DE36D8" w14:textId="5C8F6DFB" w:rsidR="008F033A" w:rsidRPr="000F2A60" w:rsidRDefault="000F2A60" w:rsidP="000F2A60">
            <w:pPr>
              <w:pStyle w:val="Style11"/>
              <w:rPr>
                <w:lang w:val="it-IT"/>
              </w:rPr>
            </w:pPr>
            <w:r w:rsidRPr="009B36F6">
              <w:rPr>
                <w:rFonts w:eastAsia="Calibri"/>
              </w:rPr>
              <w:sym w:font="Symbol" w:char="F080"/>
            </w:r>
            <w:r w:rsidRPr="003722BD">
              <w:rPr>
                <w:rFonts w:eastAsia="Calibri"/>
                <w:lang w:val="it-IT"/>
              </w:rPr>
              <w:t xml:space="preserve"> </w:t>
            </w:r>
            <w:r w:rsidRPr="004251FD">
              <w:rPr>
                <w:lang w:val="es-ES_tradnl"/>
              </w:rPr>
              <w:t>Otro …………………………………………………………</w:t>
            </w:r>
          </w:p>
        </w:tc>
      </w:tr>
      <w:tr w:rsidR="00CF35A8" w:rsidRPr="00A73811" w14:paraId="18CFC00F" w14:textId="77777777" w:rsidTr="00083E2D">
        <w:tblPrEx>
          <w:tblLook w:val="0000" w:firstRow="0" w:lastRow="0" w:firstColumn="0" w:lastColumn="0" w:noHBand="0" w:noVBand="0"/>
        </w:tblPrEx>
        <w:trPr>
          <w:trHeight w:val="1560"/>
        </w:trPr>
        <w:tc>
          <w:tcPr>
            <w:tcW w:w="2887" w:type="dxa"/>
            <w:gridSpan w:val="2"/>
          </w:tcPr>
          <w:p w14:paraId="22EC11D4" w14:textId="5CCB0AC5" w:rsidR="00CF35A8" w:rsidRPr="00A73811" w:rsidRDefault="000F2A60" w:rsidP="000F2A60">
            <w:pPr>
              <w:pStyle w:val="Style6"/>
              <w:rPr>
                <w:lang w:val="es-ES"/>
              </w:rPr>
            </w:pPr>
            <w:r w:rsidRPr="00A73811">
              <w:rPr>
                <w:lang w:val="es-ES"/>
              </w:rPr>
              <w:lastRenderedPageBreak/>
              <w:t>¿Cómo se han empleado los Principios CSA-IRA en su contexto?</w:t>
            </w:r>
          </w:p>
        </w:tc>
        <w:tc>
          <w:tcPr>
            <w:tcW w:w="6743" w:type="dxa"/>
          </w:tcPr>
          <w:p w14:paraId="773DCC33" w14:textId="49B84DE6" w:rsidR="00CF35A8" w:rsidRPr="000F2A60" w:rsidRDefault="00CF35A8" w:rsidP="00BB2082">
            <w:pPr>
              <w:spacing w:before="120" w:after="0"/>
              <w:jc w:val="left"/>
              <w:rPr>
                <w:rFonts w:eastAsia="Calibri" w:cs="Calibri"/>
                <w:sz w:val="22"/>
                <w:lang w:val="it-IT"/>
              </w:rPr>
            </w:pPr>
          </w:p>
        </w:tc>
      </w:tr>
      <w:tr w:rsidR="000B5149" w:rsidRPr="00A73811" w14:paraId="54685D1A" w14:textId="77777777" w:rsidTr="00083E2D">
        <w:tblPrEx>
          <w:tblLook w:val="0000" w:firstRow="0" w:lastRow="0" w:firstColumn="0" w:lastColumn="0" w:noHBand="0" w:noVBand="0"/>
        </w:tblPrEx>
        <w:trPr>
          <w:trHeight w:val="1560"/>
        </w:trPr>
        <w:tc>
          <w:tcPr>
            <w:tcW w:w="2887" w:type="dxa"/>
            <w:gridSpan w:val="2"/>
            <w:tcBorders>
              <w:bottom w:val="single" w:sz="4" w:space="0" w:color="auto"/>
            </w:tcBorders>
          </w:tcPr>
          <w:p w14:paraId="4052B231" w14:textId="67102519" w:rsidR="000B5149" w:rsidRPr="000F2A60" w:rsidRDefault="000F2A60" w:rsidP="000F2A60">
            <w:pPr>
              <w:pStyle w:val="Style6"/>
            </w:pPr>
            <w:r w:rsidRPr="00A73811">
              <w:rPr>
                <w:lang w:val="es-ES"/>
              </w:rPr>
              <w:t xml:space="preserve">¿Qué Principio(s) específico(s) del CSA-IRA fue(ron) más relevante(s) para la experiencia? </w:t>
            </w:r>
            <w:r w:rsidRPr="000F2A60">
              <w:rPr>
                <w:i/>
                <w:iCs/>
              </w:rPr>
              <w:t>(</w:t>
            </w:r>
            <w:proofErr w:type="spellStart"/>
            <w:r w:rsidRPr="000F2A60">
              <w:rPr>
                <w:i/>
                <w:iCs/>
              </w:rPr>
              <w:t>seleccione</w:t>
            </w:r>
            <w:proofErr w:type="spellEnd"/>
            <w:r w:rsidRPr="000F2A60">
              <w:rPr>
                <w:i/>
                <w:iCs/>
              </w:rPr>
              <w:t xml:space="preserve"> </w:t>
            </w:r>
            <w:proofErr w:type="spellStart"/>
            <w:r w:rsidRPr="000F2A60">
              <w:rPr>
                <w:i/>
                <w:iCs/>
              </w:rPr>
              <w:t>todos</w:t>
            </w:r>
            <w:proofErr w:type="spellEnd"/>
            <w:r w:rsidRPr="000F2A60">
              <w:rPr>
                <w:i/>
                <w:iCs/>
              </w:rPr>
              <w:t xml:space="preserve"> </w:t>
            </w:r>
            <w:proofErr w:type="spellStart"/>
            <w:r w:rsidRPr="000F2A60">
              <w:rPr>
                <w:i/>
                <w:iCs/>
              </w:rPr>
              <w:t>los</w:t>
            </w:r>
            <w:proofErr w:type="spellEnd"/>
            <w:r w:rsidRPr="000F2A60">
              <w:rPr>
                <w:i/>
                <w:iCs/>
              </w:rPr>
              <w:t xml:space="preserve"> que </w:t>
            </w:r>
            <w:proofErr w:type="spellStart"/>
            <w:r w:rsidRPr="000F2A60">
              <w:rPr>
                <w:i/>
                <w:iCs/>
              </w:rPr>
              <w:t>correspondan</w:t>
            </w:r>
            <w:proofErr w:type="spellEnd"/>
            <w:r w:rsidRPr="000F2A60">
              <w:rPr>
                <w:i/>
                <w:iCs/>
              </w:rPr>
              <w:t>)</w:t>
            </w:r>
          </w:p>
          <w:p w14:paraId="3F8ADEA3" w14:textId="77777777" w:rsidR="000B5149" w:rsidRPr="009B36F6" w:rsidRDefault="000B5149" w:rsidP="000B5149">
            <w:pPr>
              <w:spacing w:after="160" w:line="259" w:lineRule="auto"/>
              <w:ind w:left="795"/>
              <w:contextualSpacing/>
              <w:rPr>
                <w:rFonts w:eastAsia="Calibri" w:cs="Calibri"/>
                <w:sz w:val="22"/>
                <w:u w:val="single"/>
              </w:rPr>
            </w:pPr>
          </w:p>
          <w:p w14:paraId="4D8BEF14" w14:textId="77777777" w:rsidR="000B5149" w:rsidRPr="009B36F6" w:rsidRDefault="000B5149" w:rsidP="000B5149">
            <w:pPr>
              <w:spacing w:after="160" w:line="259" w:lineRule="auto"/>
              <w:ind w:left="795"/>
              <w:contextualSpacing/>
              <w:rPr>
                <w:rFonts w:eastAsia="Calibri" w:cs="Calibri"/>
                <w:sz w:val="22"/>
                <w:u w:val="single"/>
              </w:rPr>
            </w:pPr>
          </w:p>
          <w:p w14:paraId="0C5FA045" w14:textId="77777777" w:rsidR="000B5149" w:rsidRPr="009B36F6" w:rsidRDefault="000B5149" w:rsidP="000B5149">
            <w:pPr>
              <w:spacing w:after="160" w:line="259" w:lineRule="auto"/>
              <w:ind w:left="720"/>
              <w:contextualSpacing/>
              <w:jc w:val="left"/>
              <w:rPr>
                <w:rFonts w:eastAsia="Calibri" w:cs="Calibri"/>
                <w:sz w:val="22"/>
                <w:u w:val="single"/>
              </w:rPr>
            </w:pPr>
          </w:p>
        </w:tc>
        <w:tc>
          <w:tcPr>
            <w:tcW w:w="6743" w:type="dxa"/>
          </w:tcPr>
          <w:p w14:paraId="4756597A" w14:textId="4E19F5CF" w:rsidR="000B5149" w:rsidRPr="000F2A60" w:rsidRDefault="00183042" w:rsidP="000F2A60">
            <w:pPr>
              <w:pStyle w:val="Style11"/>
              <w:rPr>
                <w:lang w:val="it-IT"/>
              </w:rPr>
            </w:pPr>
            <w:sdt>
              <w:sdtPr>
                <w:rPr>
                  <w:rFonts w:cs="Times New Roman"/>
                  <w:lang w:val="it-IT"/>
                </w:rPr>
                <w:id w:val="1153721529"/>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rFonts w:cs="Times New Roman"/>
                <w:lang w:val="it-IT"/>
              </w:rPr>
              <w:t xml:space="preserve"> </w:t>
            </w:r>
            <w:r w:rsidR="000F2A60" w:rsidRPr="005321DB">
              <w:rPr>
                <w:lang w:val="es-ES_tradnl"/>
              </w:rPr>
              <w:t>Principio 1: Contribuir a la seguridad alimentaria y la nutrición</w:t>
            </w:r>
          </w:p>
          <w:p w14:paraId="56B3657A" w14:textId="4C14EA3A" w:rsidR="000B5149" w:rsidRPr="000F2A60" w:rsidRDefault="00183042" w:rsidP="000F2A60">
            <w:pPr>
              <w:pStyle w:val="Style11"/>
              <w:rPr>
                <w:lang w:val="it-IT"/>
              </w:rPr>
            </w:pPr>
            <w:sdt>
              <w:sdtPr>
                <w:rPr>
                  <w:lang w:val="it-IT"/>
                </w:rPr>
                <w:id w:val="1814063360"/>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lang w:val="it-IT"/>
              </w:rPr>
              <w:t xml:space="preserve"> </w:t>
            </w:r>
            <w:r w:rsidR="000F2A60" w:rsidRPr="005321DB">
              <w:rPr>
                <w:lang w:val="es-ES_tradnl"/>
              </w:rPr>
              <w:t>Principio 2: Contribuir al desarrollo económico sostenible e inclusivo y a la erradicación de la pobreza</w:t>
            </w:r>
          </w:p>
          <w:p w14:paraId="3B48D016" w14:textId="3696A701" w:rsidR="000B5149" w:rsidRPr="000F2A60" w:rsidRDefault="00183042" w:rsidP="000F2A60">
            <w:pPr>
              <w:pStyle w:val="Style11"/>
              <w:rPr>
                <w:lang w:val="it-IT"/>
              </w:rPr>
            </w:pPr>
            <w:sdt>
              <w:sdtPr>
                <w:rPr>
                  <w:lang w:val="it-IT"/>
                </w:rPr>
                <w:id w:val="-2056229796"/>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lang w:val="it-IT"/>
              </w:rPr>
              <w:t xml:space="preserve"> </w:t>
            </w:r>
            <w:r w:rsidR="000F2A60" w:rsidRPr="005321DB">
              <w:rPr>
                <w:lang w:val="es-ES_tradnl"/>
              </w:rPr>
              <w:t>Principio 3: Fomentar la igualdad de género y el empoderamiento de las mujeres</w:t>
            </w:r>
          </w:p>
          <w:p w14:paraId="7363C2DE" w14:textId="08BB5A16" w:rsidR="000B5149" w:rsidRPr="000F2A60" w:rsidRDefault="00183042" w:rsidP="000F2A60">
            <w:pPr>
              <w:pStyle w:val="Style11"/>
              <w:rPr>
                <w:lang w:val="it-IT"/>
              </w:rPr>
            </w:pPr>
            <w:sdt>
              <w:sdtPr>
                <w:rPr>
                  <w:lang w:val="it-IT"/>
                </w:rPr>
                <w:id w:val="1547575144"/>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lang w:val="it-IT"/>
              </w:rPr>
              <w:t xml:space="preserve"> </w:t>
            </w:r>
            <w:r w:rsidR="000F2A60" w:rsidRPr="005321DB">
              <w:rPr>
                <w:lang w:val="es-ES_tradnl"/>
              </w:rPr>
              <w:t>Principio 4: Potenciar la participación y el empoderamiento de los jóvenes</w:t>
            </w:r>
          </w:p>
          <w:p w14:paraId="5537A78C" w14:textId="5144DAD1" w:rsidR="000B5149" w:rsidRPr="000F2A60" w:rsidRDefault="00183042" w:rsidP="000F2A60">
            <w:pPr>
              <w:pStyle w:val="Style11"/>
              <w:rPr>
                <w:lang w:val="it-IT"/>
              </w:rPr>
            </w:pPr>
            <w:sdt>
              <w:sdtPr>
                <w:rPr>
                  <w:lang w:val="it-IT"/>
                </w:rPr>
                <w:id w:val="735061618"/>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lang w:val="it-IT"/>
              </w:rPr>
              <w:t xml:space="preserve"> </w:t>
            </w:r>
            <w:r w:rsidR="000F2A60" w:rsidRPr="005321DB">
              <w:rPr>
                <w:lang w:val="es-ES_tradnl"/>
              </w:rPr>
              <w:t>Principio 5: Respetar la tenencia de la tierra, la pesca y los bosques y el acceso al agua</w:t>
            </w:r>
          </w:p>
          <w:p w14:paraId="53238B16" w14:textId="0678A6FA" w:rsidR="000B5149" w:rsidRPr="000F2A60" w:rsidRDefault="00183042" w:rsidP="000F2A60">
            <w:pPr>
              <w:pStyle w:val="Style11"/>
              <w:rPr>
                <w:lang w:val="it-IT"/>
              </w:rPr>
            </w:pPr>
            <w:sdt>
              <w:sdtPr>
                <w:rPr>
                  <w:rFonts w:cs="Times New Roman"/>
                  <w:lang w:val="it-IT"/>
                </w:rPr>
                <w:id w:val="1106706490"/>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rFonts w:cs="Times New Roman"/>
                <w:lang w:val="it-IT"/>
              </w:rPr>
              <w:t xml:space="preserve"> </w:t>
            </w:r>
            <w:r w:rsidR="000F2A60" w:rsidRPr="005321DB">
              <w:rPr>
                <w:lang w:val="es-ES_tradnl"/>
              </w:rPr>
              <w:t>Principio 6: Conservar y ordenar de forma sostenible los recursos naturales, aumentar la resiliencia y reducir el riesgo de catástrofes</w:t>
            </w:r>
          </w:p>
          <w:p w14:paraId="159BB40B" w14:textId="1546F73F" w:rsidR="000B5149" w:rsidRPr="000F2A60" w:rsidRDefault="00183042" w:rsidP="000F2A60">
            <w:pPr>
              <w:pStyle w:val="Style11"/>
              <w:rPr>
                <w:lang w:val="it-IT"/>
              </w:rPr>
            </w:pPr>
            <w:sdt>
              <w:sdtPr>
                <w:rPr>
                  <w:rFonts w:cs="Times New Roman"/>
                  <w:lang w:val="it-IT"/>
                </w:rPr>
                <w:id w:val="-138655768"/>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rFonts w:cs="Times New Roman"/>
                <w:lang w:val="it-IT"/>
              </w:rPr>
              <w:t xml:space="preserve"> </w:t>
            </w:r>
            <w:r w:rsidR="000F2A60" w:rsidRPr="005321DB">
              <w:rPr>
                <w:lang w:val="es-ES_tradnl"/>
              </w:rPr>
              <w:t>Principio 7: Respetar el patrimonio cultural y los conocimientos tradicionales y respaldar la diversidad y la innovación</w:t>
            </w:r>
          </w:p>
          <w:p w14:paraId="1156D6CD" w14:textId="57C1FB65" w:rsidR="000B5149" w:rsidRPr="000F2A60" w:rsidRDefault="00183042" w:rsidP="000F2A60">
            <w:pPr>
              <w:pStyle w:val="Style11"/>
              <w:rPr>
                <w:lang w:val="it-IT"/>
              </w:rPr>
            </w:pPr>
            <w:sdt>
              <w:sdtPr>
                <w:rPr>
                  <w:rFonts w:cs="Times New Roman"/>
                  <w:lang w:val="it-IT"/>
                </w:rPr>
                <w:id w:val="-762611294"/>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rFonts w:cs="Times New Roman"/>
                <w:lang w:val="it-IT"/>
              </w:rPr>
              <w:t xml:space="preserve"> </w:t>
            </w:r>
            <w:r w:rsidR="000F2A60" w:rsidRPr="005321DB">
              <w:rPr>
                <w:lang w:val="es-ES_tradnl"/>
              </w:rPr>
              <w:t>Principio 8: Promover sistemas agrícolas y alimentarios inocuos y saludables</w:t>
            </w:r>
          </w:p>
          <w:p w14:paraId="4B7B30EB" w14:textId="3E31D325" w:rsidR="000B5149" w:rsidRPr="000F2A60" w:rsidRDefault="00183042" w:rsidP="000F2A60">
            <w:pPr>
              <w:pStyle w:val="Style11"/>
              <w:rPr>
                <w:lang w:val="it-IT"/>
              </w:rPr>
            </w:pPr>
            <w:sdt>
              <w:sdtPr>
                <w:rPr>
                  <w:rFonts w:cs="Times New Roman"/>
                  <w:lang w:val="it-IT"/>
                </w:rPr>
                <w:id w:val="-1622990543"/>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rFonts w:cs="Times New Roman"/>
                <w:lang w:val="it-IT"/>
              </w:rPr>
              <w:t xml:space="preserve"> </w:t>
            </w:r>
            <w:r w:rsidR="000F2A60" w:rsidRPr="005321DB">
              <w:rPr>
                <w:lang w:val="es-ES_tradnl"/>
              </w:rPr>
              <w:t>Principio 9: Incorporar estructuras de gobernanza, procesos y mecanismos de reclamación inclusivos y transparentes</w:t>
            </w:r>
            <w:r w:rsidR="000B5149" w:rsidRPr="000F2A60">
              <w:rPr>
                <w:lang w:val="it-IT"/>
              </w:rPr>
              <w:t xml:space="preserve"> </w:t>
            </w:r>
          </w:p>
          <w:p w14:paraId="54301A28" w14:textId="7457D356" w:rsidR="000B5149" w:rsidRPr="000F2A60" w:rsidRDefault="00183042" w:rsidP="000F2A60">
            <w:pPr>
              <w:pStyle w:val="Style11"/>
              <w:rPr>
                <w:lang w:val="it-IT"/>
              </w:rPr>
            </w:pPr>
            <w:sdt>
              <w:sdtPr>
                <w:rPr>
                  <w:rFonts w:cs="Times New Roman"/>
                  <w:lang w:val="it-IT"/>
                </w:rPr>
                <w:id w:val="-1277560404"/>
                <w14:checkbox>
                  <w14:checked w14:val="0"/>
                  <w14:checkedState w14:val="2612" w14:font="MS Gothic"/>
                  <w14:uncheckedState w14:val="2610" w14:font="MS Gothic"/>
                </w14:checkbox>
              </w:sdtPr>
              <w:sdtEndPr/>
              <w:sdtContent>
                <w:r w:rsidR="000B5149" w:rsidRPr="000F2A60">
                  <w:rPr>
                    <w:rFonts w:ascii="Segoe UI Symbol" w:eastAsia="MS Gothic" w:hAnsi="Segoe UI Symbol" w:cs="Segoe UI Symbol"/>
                    <w:lang w:val="it-IT"/>
                  </w:rPr>
                  <w:t>☐</w:t>
                </w:r>
              </w:sdtContent>
            </w:sdt>
            <w:r w:rsidR="000B5149" w:rsidRPr="000F2A60">
              <w:rPr>
                <w:rFonts w:cs="Times New Roman"/>
                <w:lang w:val="it-IT"/>
              </w:rPr>
              <w:t xml:space="preserve"> </w:t>
            </w:r>
            <w:r w:rsidR="000F2A60" w:rsidRPr="005321DB">
              <w:rPr>
                <w:lang w:val="es-ES_tradnl"/>
              </w:rPr>
              <w:t>Principio 10: Evaluar y abordar las repercusiones y promover la rendición de cuentas</w:t>
            </w:r>
            <w:r w:rsidR="000B5149" w:rsidRPr="000F2A60">
              <w:rPr>
                <w:lang w:val="it-IT"/>
              </w:rPr>
              <w:t xml:space="preserve"> </w:t>
            </w:r>
          </w:p>
        </w:tc>
      </w:tr>
      <w:tr w:rsidR="000B5149" w:rsidRPr="00A73811" w14:paraId="77F5E9A3" w14:textId="77777777" w:rsidTr="00083E2D">
        <w:tblPrEx>
          <w:tblLook w:val="0000" w:firstRow="0" w:lastRow="0" w:firstColumn="0" w:lastColumn="0" w:noHBand="0" w:noVBand="0"/>
        </w:tblPrEx>
        <w:trPr>
          <w:trHeight w:val="1880"/>
        </w:trPr>
        <w:tc>
          <w:tcPr>
            <w:tcW w:w="2887" w:type="dxa"/>
            <w:gridSpan w:val="2"/>
            <w:tcBorders>
              <w:bottom w:val="nil"/>
            </w:tcBorders>
          </w:tcPr>
          <w:p w14:paraId="6F243A25" w14:textId="77F35C19" w:rsidR="000B5149" w:rsidRPr="0005600E" w:rsidRDefault="0005600E" w:rsidP="0005600E">
            <w:pPr>
              <w:pStyle w:val="Style6"/>
              <w:rPr>
                <w:lang w:val="it-IT"/>
              </w:rPr>
            </w:pPr>
            <w:r w:rsidRPr="005321DB">
              <w:rPr>
                <w:lang w:val="es-ES_tradnl"/>
              </w:rPr>
              <w:t>Breve descripción de la experiencia</w:t>
            </w:r>
          </w:p>
        </w:tc>
        <w:tc>
          <w:tcPr>
            <w:tcW w:w="6743" w:type="dxa"/>
          </w:tcPr>
          <w:p w14:paraId="5BD79181" w14:textId="23D093BC" w:rsidR="000B5149" w:rsidRPr="0005600E" w:rsidRDefault="000B5149" w:rsidP="000B5149">
            <w:pPr>
              <w:shd w:val="clear" w:color="auto" w:fill="FFFFFF"/>
              <w:spacing w:before="60" w:after="60"/>
              <w:jc w:val="left"/>
              <w:rPr>
                <w:lang w:val="it-IT"/>
              </w:rPr>
            </w:pPr>
          </w:p>
        </w:tc>
      </w:tr>
      <w:tr w:rsidR="000B5149" w:rsidRPr="0005600E" w14:paraId="5B00E691" w14:textId="77777777" w:rsidTr="00083E2D">
        <w:tblPrEx>
          <w:tblLook w:val="0000" w:firstRow="0" w:lastRow="0" w:firstColumn="0" w:lastColumn="0" w:noHBand="0" w:noVBand="0"/>
        </w:tblPrEx>
        <w:trPr>
          <w:trHeight w:val="1880"/>
        </w:trPr>
        <w:tc>
          <w:tcPr>
            <w:tcW w:w="2887" w:type="dxa"/>
            <w:gridSpan w:val="2"/>
            <w:tcBorders>
              <w:top w:val="nil"/>
              <w:bottom w:val="nil"/>
            </w:tcBorders>
          </w:tcPr>
          <w:p w14:paraId="5473846C" w14:textId="7C7D7BE3" w:rsidR="000B5149" w:rsidRPr="0005600E" w:rsidRDefault="0005600E" w:rsidP="0005600E">
            <w:pPr>
              <w:pStyle w:val="Style6"/>
              <w:numPr>
                <w:ilvl w:val="0"/>
                <w:numId w:val="0"/>
              </w:numPr>
              <w:ind w:left="720"/>
              <w:rPr>
                <w:lang w:val="it-IT"/>
              </w:rPr>
            </w:pPr>
            <w:r w:rsidRPr="005321DB">
              <w:rPr>
                <w:lang w:val="es-ES_tradnl"/>
              </w:rPr>
              <w:t>¿Quién ha participado en la experiencia?</w:t>
            </w:r>
          </w:p>
        </w:tc>
        <w:tc>
          <w:tcPr>
            <w:tcW w:w="6743" w:type="dxa"/>
          </w:tcPr>
          <w:p w14:paraId="02F80DAD" w14:textId="77777777" w:rsidR="0005600E" w:rsidRPr="00A73811" w:rsidRDefault="0005600E" w:rsidP="0005600E">
            <w:pPr>
              <w:pStyle w:val="Style11"/>
              <w:rPr>
                <w:lang w:val="es-ES"/>
              </w:rPr>
            </w:pPr>
            <w:r w:rsidRPr="009B36F6">
              <w:rPr>
                <w:rFonts w:eastAsia="Calibri"/>
              </w:rPr>
              <w:sym w:font="Symbol" w:char="F080"/>
            </w:r>
            <w:r w:rsidRPr="00A73811">
              <w:rPr>
                <w:rFonts w:eastAsia="Calibri"/>
                <w:lang w:val="es-ES"/>
              </w:rPr>
              <w:t xml:space="preserve"> </w:t>
            </w:r>
            <w:r w:rsidRPr="004251FD">
              <w:rPr>
                <w:lang w:val="es-ES_tradnl"/>
              </w:rPr>
              <w:t>Gobierno</w:t>
            </w:r>
          </w:p>
          <w:p w14:paraId="013145B2" w14:textId="77777777" w:rsidR="0005600E" w:rsidRPr="00A73811" w:rsidRDefault="0005600E" w:rsidP="0005600E">
            <w:pPr>
              <w:pStyle w:val="Style11"/>
              <w:rPr>
                <w:lang w:val="es-ES"/>
              </w:rPr>
            </w:pPr>
            <w:r w:rsidRPr="009B36F6">
              <w:rPr>
                <w:rFonts w:eastAsia="Calibri"/>
              </w:rPr>
              <w:sym w:font="Symbol" w:char="F080"/>
            </w:r>
            <w:r w:rsidRPr="00A73811">
              <w:rPr>
                <w:rFonts w:eastAsia="Calibri"/>
                <w:lang w:val="es-ES"/>
              </w:rPr>
              <w:t xml:space="preserve"> </w:t>
            </w:r>
            <w:r w:rsidRPr="004251FD">
              <w:rPr>
                <w:lang w:val="es-ES_tradnl"/>
              </w:rPr>
              <w:t>Organización de la ONU</w:t>
            </w:r>
          </w:p>
          <w:p w14:paraId="5A4B78B5" w14:textId="77777777" w:rsidR="0005600E" w:rsidRPr="00A73811" w:rsidRDefault="0005600E" w:rsidP="0005600E">
            <w:pPr>
              <w:pStyle w:val="Style11"/>
              <w:rPr>
                <w:lang w:val="es-ES"/>
              </w:rPr>
            </w:pPr>
            <w:r w:rsidRPr="009B36F6">
              <w:rPr>
                <w:rFonts w:eastAsia="Calibri"/>
              </w:rPr>
              <w:sym w:font="Symbol" w:char="F080"/>
            </w:r>
            <w:r w:rsidRPr="00A73811">
              <w:rPr>
                <w:rFonts w:eastAsia="Calibri"/>
                <w:lang w:val="es-ES"/>
              </w:rPr>
              <w:t xml:space="preserve"> </w:t>
            </w:r>
            <w:r w:rsidRPr="004251FD">
              <w:rPr>
                <w:lang w:val="es-ES_tradnl"/>
              </w:rPr>
              <w:t>Sociedad civil / ONG</w:t>
            </w:r>
          </w:p>
          <w:p w14:paraId="1C62ADB0" w14:textId="77777777" w:rsidR="0005600E" w:rsidRPr="00A73811" w:rsidRDefault="0005600E" w:rsidP="0005600E">
            <w:pPr>
              <w:pStyle w:val="Style11"/>
              <w:rPr>
                <w:lang w:val="es-ES"/>
              </w:rPr>
            </w:pPr>
            <w:r w:rsidRPr="009B36F6">
              <w:rPr>
                <w:rFonts w:eastAsia="Calibri"/>
              </w:rPr>
              <w:sym w:font="Symbol" w:char="F080"/>
            </w:r>
            <w:r w:rsidRPr="00A73811">
              <w:rPr>
                <w:rFonts w:eastAsia="Calibri"/>
                <w:lang w:val="es-ES"/>
              </w:rPr>
              <w:t xml:space="preserve"> </w:t>
            </w:r>
            <w:r w:rsidRPr="004251FD">
              <w:rPr>
                <w:lang w:val="es-ES_tradnl"/>
              </w:rPr>
              <w:t>Sector privado</w:t>
            </w:r>
          </w:p>
          <w:p w14:paraId="10ADFBED" w14:textId="77777777" w:rsidR="0005600E" w:rsidRPr="003722BD" w:rsidRDefault="0005600E" w:rsidP="0005600E">
            <w:pPr>
              <w:pStyle w:val="Style11"/>
              <w:rPr>
                <w:lang w:val="it-IT"/>
              </w:rPr>
            </w:pPr>
            <w:r w:rsidRPr="009B36F6">
              <w:rPr>
                <w:rFonts w:eastAsia="Calibri"/>
              </w:rPr>
              <w:sym w:font="Symbol" w:char="F080"/>
            </w:r>
            <w:r w:rsidRPr="003722BD">
              <w:rPr>
                <w:rFonts w:eastAsia="Calibri"/>
                <w:lang w:val="it-IT"/>
              </w:rPr>
              <w:t xml:space="preserve"> </w:t>
            </w:r>
            <w:r w:rsidRPr="004251FD">
              <w:rPr>
                <w:lang w:val="es-ES_tradnl"/>
              </w:rPr>
              <w:t>Mundo académico/ Educación</w:t>
            </w:r>
          </w:p>
          <w:p w14:paraId="7DA67568" w14:textId="77777777" w:rsidR="0005600E" w:rsidRPr="003722BD" w:rsidRDefault="0005600E" w:rsidP="0005600E">
            <w:pPr>
              <w:pStyle w:val="Style11"/>
              <w:rPr>
                <w:lang w:val="it-IT"/>
              </w:rPr>
            </w:pPr>
            <w:r w:rsidRPr="009B36F6">
              <w:rPr>
                <w:rFonts w:eastAsia="Calibri"/>
              </w:rPr>
              <w:sym w:font="Symbol" w:char="F080"/>
            </w:r>
            <w:r w:rsidRPr="003722BD">
              <w:rPr>
                <w:rFonts w:eastAsia="Calibri"/>
                <w:lang w:val="it-IT"/>
              </w:rPr>
              <w:t xml:space="preserve"> </w:t>
            </w:r>
            <w:r w:rsidRPr="004251FD">
              <w:rPr>
                <w:lang w:val="es-ES_tradnl"/>
              </w:rPr>
              <w:t>Donante</w:t>
            </w:r>
          </w:p>
          <w:p w14:paraId="6EAC1725" w14:textId="75F30D77" w:rsidR="000B5149" w:rsidRPr="0005600E" w:rsidRDefault="0005600E" w:rsidP="0005600E">
            <w:pPr>
              <w:pStyle w:val="Style11"/>
            </w:pPr>
            <w:r w:rsidRPr="0005600E">
              <w:sym w:font="Symbol" w:char="F080"/>
            </w:r>
            <w:r w:rsidRPr="0005600E">
              <w:t xml:space="preserve"> </w:t>
            </w:r>
            <w:proofErr w:type="spellStart"/>
            <w:r w:rsidRPr="0005600E">
              <w:t>Otro</w:t>
            </w:r>
            <w:proofErr w:type="spellEnd"/>
            <w:r w:rsidRPr="0005600E">
              <w:t xml:space="preserve"> …………………………………………………………</w:t>
            </w:r>
          </w:p>
        </w:tc>
      </w:tr>
      <w:tr w:rsidR="000B5149" w:rsidRPr="00A73811" w14:paraId="0DEFF231" w14:textId="77777777" w:rsidTr="00083E2D">
        <w:tblPrEx>
          <w:tblLook w:val="0000" w:firstRow="0" w:lastRow="0" w:firstColumn="0" w:lastColumn="0" w:noHBand="0" w:noVBand="0"/>
        </w:tblPrEx>
        <w:trPr>
          <w:trHeight w:val="1880"/>
        </w:trPr>
        <w:tc>
          <w:tcPr>
            <w:tcW w:w="2887" w:type="dxa"/>
            <w:gridSpan w:val="2"/>
            <w:tcBorders>
              <w:top w:val="nil"/>
              <w:bottom w:val="nil"/>
            </w:tcBorders>
          </w:tcPr>
          <w:p w14:paraId="5BB07628" w14:textId="5C050876" w:rsidR="000B5149" w:rsidRPr="0005600E" w:rsidRDefault="0005600E" w:rsidP="0005600E">
            <w:pPr>
              <w:pStyle w:val="Style6"/>
              <w:numPr>
                <w:ilvl w:val="0"/>
                <w:numId w:val="0"/>
              </w:numPr>
              <w:ind w:left="720"/>
              <w:rPr>
                <w:lang w:val="it-IT"/>
              </w:rPr>
            </w:pPr>
            <w:r w:rsidRPr="005321DB">
              <w:rPr>
                <w:lang w:val="es-ES_tradnl"/>
              </w:rPr>
              <w:t>¿Cómo participaron los más afectados por la inseguridad alimentaria y la desnutrición?</w:t>
            </w:r>
          </w:p>
        </w:tc>
        <w:tc>
          <w:tcPr>
            <w:tcW w:w="6743" w:type="dxa"/>
          </w:tcPr>
          <w:p w14:paraId="1BB1C56F" w14:textId="483C5DDE" w:rsidR="000B5149" w:rsidRPr="0005600E" w:rsidRDefault="0005600E" w:rsidP="000B5149">
            <w:pPr>
              <w:pStyle w:val="Style4"/>
              <w:rPr>
                <w:lang w:val="it-IT"/>
              </w:rPr>
            </w:pPr>
            <w:r w:rsidRPr="005321DB">
              <w:rPr>
                <w:rFonts w:eastAsia="Calibri" w:cs="Times New Roman"/>
                <w:lang w:val="es-ES_tradnl"/>
              </w:rPr>
              <w:t>(</w:t>
            </w:r>
            <w:r w:rsidRPr="005321DB">
              <w:rPr>
                <w:rFonts w:cs="Times New Roman"/>
                <w:lang w:val="es-ES_tradnl"/>
              </w:rPr>
              <w:t>p.ej.</w:t>
            </w:r>
            <w:r w:rsidRPr="005321DB">
              <w:rPr>
                <w:rFonts w:eastAsia="Calibri" w:cs="Times New Roman"/>
                <w:lang w:val="es-ES_tradnl"/>
              </w:rPr>
              <w:t xml:space="preserve"> participación de las organizaciones de la sociedad civil (OSC) que representan a los segmentos de la población con inseguridad alimentaria y desnutrición en toda la formación)</w:t>
            </w:r>
          </w:p>
        </w:tc>
      </w:tr>
      <w:tr w:rsidR="0005600E" w:rsidRPr="00A73811" w14:paraId="334FC2C4" w14:textId="77777777" w:rsidTr="00083E2D">
        <w:tblPrEx>
          <w:tblLook w:val="0000" w:firstRow="0" w:lastRow="0" w:firstColumn="0" w:lastColumn="0" w:noHBand="0" w:noVBand="0"/>
        </w:tblPrEx>
        <w:trPr>
          <w:trHeight w:val="1880"/>
        </w:trPr>
        <w:tc>
          <w:tcPr>
            <w:tcW w:w="2887" w:type="dxa"/>
            <w:gridSpan w:val="2"/>
            <w:tcBorders>
              <w:top w:val="nil"/>
              <w:bottom w:val="nil"/>
            </w:tcBorders>
          </w:tcPr>
          <w:p w14:paraId="05D9ECC0" w14:textId="090A5736" w:rsidR="0005600E" w:rsidRPr="0005600E" w:rsidRDefault="0005600E" w:rsidP="0005600E">
            <w:pPr>
              <w:pStyle w:val="Style6"/>
              <w:numPr>
                <w:ilvl w:val="0"/>
                <w:numId w:val="0"/>
              </w:numPr>
              <w:ind w:left="720"/>
            </w:pPr>
            <w:proofErr w:type="spellStart"/>
            <w:r w:rsidRPr="0005600E">
              <w:lastRenderedPageBreak/>
              <w:t>Principales</w:t>
            </w:r>
            <w:proofErr w:type="spellEnd"/>
            <w:r w:rsidRPr="0005600E">
              <w:t xml:space="preserve"> </w:t>
            </w:r>
            <w:proofErr w:type="spellStart"/>
            <w:r w:rsidRPr="0005600E">
              <w:t>actividades</w:t>
            </w:r>
            <w:proofErr w:type="spellEnd"/>
          </w:p>
        </w:tc>
        <w:tc>
          <w:tcPr>
            <w:tcW w:w="6743" w:type="dxa"/>
          </w:tcPr>
          <w:p w14:paraId="145C4856" w14:textId="43E32854" w:rsidR="0005600E" w:rsidRPr="0005600E" w:rsidRDefault="0005600E" w:rsidP="0005600E">
            <w:pPr>
              <w:pStyle w:val="Style4"/>
              <w:rPr>
                <w:lang w:val="it-IT"/>
              </w:rPr>
            </w:pPr>
            <w:r w:rsidRPr="005321DB">
              <w:rPr>
                <w:rFonts w:eastAsia="Calibri" w:cs="Times New Roman"/>
                <w:lang w:val="es-ES_tradnl"/>
              </w:rPr>
              <w:t>(</w:t>
            </w:r>
            <w:r w:rsidRPr="005321DB">
              <w:rPr>
                <w:rFonts w:cs="Times New Roman"/>
                <w:lang w:val="es-ES_tradnl"/>
              </w:rPr>
              <w:t xml:space="preserve">p.ej. </w:t>
            </w:r>
            <w:r w:rsidRPr="005321DB">
              <w:rPr>
                <w:rFonts w:eastAsia="Calibri" w:cs="Times New Roman"/>
                <w:lang w:val="es-ES_tradnl"/>
              </w:rPr>
              <w:t>capacitación de las OSC, abogados, parlamentarios, gobierno)</w:t>
            </w:r>
          </w:p>
        </w:tc>
      </w:tr>
      <w:tr w:rsidR="000B5149" w:rsidRPr="00A73811" w14:paraId="2761AAC6" w14:textId="77777777" w:rsidTr="00083E2D">
        <w:tblPrEx>
          <w:tblLook w:val="0000" w:firstRow="0" w:lastRow="0" w:firstColumn="0" w:lastColumn="0" w:noHBand="0" w:noVBand="0"/>
        </w:tblPrEx>
        <w:trPr>
          <w:trHeight w:val="1880"/>
        </w:trPr>
        <w:tc>
          <w:tcPr>
            <w:tcW w:w="2887" w:type="dxa"/>
            <w:gridSpan w:val="2"/>
            <w:tcBorders>
              <w:top w:val="nil"/>
              <w:bottom w:val="single" w:sz="4" w:space="0" w:color="auto"/>
            </w:tcBorders>
          </w:tcPr>
          <w:p w14:paraId="0D0376C9" w14:textId="7763608B" w:rsidR="000B5149" w:rsidRPr="0005600E" w:rsidRDefault="0005600E" w:rsidP="0005600E">
            <w:pPr>
              <w:pStyle w:val="Style6"/>
              <w:numPr>
                <w:ilvl w:val="0"/>
                <w:numId w:val="0"/>
              </w:numPr>
              <w:ind w:left="720"/>
            </w:pPr>
            <w:r w:rsidRPr="0005600E">
              <w:t>Marco temporal</w:t>
            </w:r>
          </w:p>
        </w:tc>
        <w:tc>
          <w:tcPr>
            <w:tcW w:w="6743" w:type="dxa"/>
          </w:tcPr>
          <w:p w14:paraId="58F0C27A" w14:textId="35E613DC" w:rsidR="000B5149" w:rsidRPr="0005600E" w:rsidRDefault="0005600E" w:rsidP="000B5149">
            <w:pPr>
              <w:pStyle w:val="Style4"/>
              <w:rPr>
                <w:lang w:val="it-IT"/>
              </w:rPr>
            </w:pPr>
            <w:r w:rsidRPr="005321DB">
              <w:rPr>
                <w:rFonts w:eastAsia="Calibri" w:cs="Times New Roman"/>
                <w:lang w:val="es-ES_tradnl"/>
              </w:rPr>
              <w:t>(</w:t>
            </w:r>
            <w:r w:rsidRPr="005321DB">
              <w:rPr>
                <w:rFonts w:cs="Times New Roman"/>
                <w:lang w:val="es-ES_tradnl"/>
              </w:rPr>
              <w:t>p.ej.</w:t>
            </w:r>
            <w:r w:rsidRPr="005321DB">
              <w:rPr>
                <w:rFonts w:eastAsia="Calibri" w:cs="Times New Roman"/>
                <w:lang w:val="es-ES_tradnl"/>
              </w:rPr>
              <w:t xml:space="preserve"> iniciado en febrero de 2017 y en curso; iniciado en julio de 2016 y terminado en marzo de 2018)</w:t>
            </w:r>
          </w:p>
        </w:tc>
      </w:tr>
      <w:tr w:rsidR="000B5149" w:rsidRPr="00A73811" w14:paraId="1B233CEA" w14:textId="77777777" w:rsidTr="00083E2D">
        <w:tblPrEx>
          <w:tblLook w:val="0000" w:firstRow="0" w:lastRow="0" w:firstColumn="0" w:lastColumn="0" w:noHBand="0" w:noVBand="0"/>
        </w:tblPrEx>
        <w:trPr>
          <w:trHeight w:val="1880"/>
        </w:trPr>
        <w:tc>
          <w:tcPr>
            <w:tcW w:w="2887" w:type="dxa"/>
            <w:gridSpan w:val="2"/>
            <w:tcBorders>
              <w:top w:val="single" w:sz="4" w:space="0" w:color="auto"/>
              <w:bottom w:val="nil"/>
            </w:tcBorders>
          </w:tcPr>
          <w:p w14:paraId="0366A9CF" w14:textId="77777777" w:rsidR="0005600E" w:rsidRPr="005321DB" w:rsidRDefault="0005600E" w:rsidP="0005600E">
            <w:pPr>
              <w:pStyle w:val="Style6"/>
              <w:rPr>
                <w:i/>
              </w:rPr>
            </w:pPr>
            <w:proofErr w:type="spellStart"/>
            <w:r w:rsidRPr="005321DB">
              <w:t>Resultados</w:t>
            </w:r>
            <w:proofErr w:type="spellEnd"/>
            <w:r w:rsidRPr="005321DB">
              <w:t xml:space="preserve"> </w:t>
            </w:r>
            <w:proofErr w:type="spellStart"/>
            <w:r w:rsidRPr="005321DB">
              <w:t>obtenidos</w:t>
            </w:r>
            <w:proofErr w:type="spellEnd"/>
            <w:r w:rsidRPr="005321DB">
              <w:t>/</w:t>
            </w:r>
          </w:p>
          <w:p w14:paraId="148D0E18" w14:textId="77777777" w:rsidR="0005600E" w:rsidRPr="005321DB" w:rsidRDefault="0005600E" w:rsidP="0005600E">
            <w:pPr>
              <w:pStyle w:val="Style6"/>
              <w:numPr>
                <w:ilvl w:val="0"/>
                <w:numId w:val="0"/>
              </w:numPr>
              <w:ind w:left="720"/>
              <w:rPr>
                <w:i/>
                <w:lang w:val="es-ES"/>
              </w:rPr>
            </w:pPr>
            <w:r w:rsidRPr="005321DB">
              <w:rPr>
                <w:lang w:val="es-ES"/>
              </w:rPr>
              <w:t xml:space="preserve">esperados </w:t>
            </w:r>
          </w:p>
          <w:p w14:paraId="60541675" w14:textId="0262626C" w:rsidR="000B5149" w:rsidRPr="0005600E" w:rsidRDefault="0005600E" w:rsidP="0005600E">
            <w:pPr>
              <w:pStyle w:val="Style6"/>
              <w:numPr>
                <w:ilvl w:val="0"/>
                <w:numId w:val="0"/>
              </w:numPr>
              <w:ind w:left="720"/>
              <w:rPr>
                <w:lang w:val="it-IT"/>
              </w:rPr>
            </w:pPr>
            <w:r w:rsidRPr="005321DB">
              <w:rPr>
                <w:i/>
                <w:lang w:val="es-ES_tradnl"/>
              </w:rPr>
              <w:t>(para cada uno de ellos, especifique si estos resultados se han obtenido realmente(cuándo), o se esperan (para cuándo)</w:t>
            </w:r>
          </w:p>
        </w:tc>
        <w:tc>
          <w:tcPr>
            <w:tcW w:w="6743" w:type="dxa"/>
          </w:tcPr>
          <w:p w14:paraId="2562E526" w14:textId="77777777" w:rsidR="00083E2D" w:rsidRPr="005321DB" w:rsidRDefault="00083E2D" w:rsidP="00083E2D">
            <w:pPr>
              <w:pStyle w:val="Style11"/>
              <w:rPr>
                <w:lang w:val="es-ES_tradnl"/>
              </w:rPr>
            </w:pPr>
            <w:r w:rsidRPr="005321DB">
              <w:rPr>
                <w:lang w:val="es-ES_tradnl"/>
              </w:rPr>
              <w:t>Resultados a corto plazo (cualitativos y cuantitativos)</w:t>
            </w:r>
          </w:p>
          <w:p w14:paraId="14EE75A0" w14:textId="5DFDA38B" w:rsidR="000B5149" w:rsidRPr="00A73811" w:rsidRDefault="00083E2D" w:rsidP="00083E2D">
            <w:pPr>
              <w:pStyle w:val="Style4"/>
              <w:rPr>
                <w:lang w:val="es-ES"/>
              </w:rPr>
            </w:pPr>
            <w:r w:rsidRPr="00A73811">
              <w:rPr>
                <w:lang w:val="es-ES"/>
              </w:rPr>
              <w:t>(Además de proporcionar una evaluación cualitativa, indique, en la medida de lo posible, el número de personas que han participado directamente en las actividades, p.ej. seis formaciones en las que participaron un total de 250 personas)</w:t>
            </w:r>
          </w:p>
        </w:tc>
      </w:tr>
      <w:tr w:rsidR="00083E2D" w:rsidRPr="00A73811" w14:paraId="5236CA6E" w14:textId="77777777" w:rsidTr="00083E2D">
        <w:tblPrEx>
          <w:tblLook w:val="0000" w:firstRow="0" w:lastRow="0" w:firstColumn="0" w:lastColumn="0" w:noHBand="0" w:noVBand="0"/>
        </w:tblPrEx>
        <w:trPr>
          <w:trHeight w:val="1880"/>
        </w:trPr>
        <w:tc>
          <w:tcPr>
            <w:tcW w:w="2887" w:type="dxa"/>
            <w:gridSpan w:val="2"/>
            <w:tcBorders>
              <w:top w:val="nil"/>
              <w:bottom w:val="nil"/>
            </w:tcBorders>
          </w:tcPr>
          <w:p w14:paraId="17A79892" w14:textId="77777777" w:rsidR="00083E2D" w:rsidRPr="00083E2D" w:rsidRDefault="00083E2D" w:rsidP="00083E2D">
            <w:pPr>
              <w:pStyle w:val="Style6"/>
              <w:numPr>
                <w:ilvl w:val="0"/>
                <w:numId w:val="0"/>
              </w:numPr>
              <w:ind w:left="720"/>
              <w:rPr>
                <w:lang w:val="it-IT"/>
              </w:rPr>
            </w:pPr>
          </w:p>
        </w:tc>
        <w:tc>
          <w:tcPr>
            <w:tcW w:w="6743" w:type="dxa"/>
          </w:tcPr>
          <w:p w14:paraId="4DEEC238" w14:textId="77777777" w:rsidR="00083E2D" w:rsidRPr="005321DB" w:rsidRDefault="00083E2D" w:rsidP="00083E2D">
            <w:pPr>
              <w:pStyle w:val="Style11"/>
              <w:rPr>
                <w:lang w:val="es-ES_tradnl"/>
              </w:rPr>
            </w:pPr>
            <w:r w:rsidRPr="005321DB">
              <w:rPr>
                <w:lang w:val="es-ES_tradnl"/>
              </w:rPr>
              <w:t xml:space="preserve">Resultados a medio y largo plazo (cualitativos y cuantitativos) </w:t>
            </w:r>
          </w:p>
          <w:p w14:paraId="1394E58B" w14:textId="5B9DBD5A" w:rsidR="00083E2D" w:rsidRPr="00083E2D" w:rsidRDefault="00083E2D" w:rsidP="00083E2D">
            <w:pPr>
              <w:pStyle w:val="Style4"/>
              <w:rPr>
                <w:lang w:val="it-IT"/>
              </w:rPr>
            </w:pPr>
            <w:r w:rsidRPr="005321DB">
              <w:rPr>
                <w:rFonts w:eastAsia="Calibri" w:cs="Times New Roman"/>
                <w:lang w:val="es-ES_tradnl"/>
              </w:rPr>
              <w:t xml:space="preserve">(Además de proporcionar una evaluación cualitativa, incluyendo el tratamiento de las causas subyacentes de la inseguridad alimentaria y la malnutrición, indique, cuando sea posible, el número de personas que se han visto o se espera que se vean afectadas indirectamente por las actividades, </w:t>
            </w:r>
            <w:r w:rsidRPr="005321DB">
              <w:rPr>
                <w:rFonts w:cs="Times New Roman"/>
                <w:lang w:val="es-ES_tradnl"/>
              </w:rPr>
              <w:t>p.ej.</w:t>
            </w:r>
            <w:r w:rsidRPr="005321DB">
              <w:rPr>
                <w:rFonts w:eastAsia="Calibri" w:cs="Times New Roman"/>
                <w:lang w:val="es-ES_tradnl"/>
              </w:rPr>
              <w:t xml:space="preserve"> la formación conduce al desarrollo de un plan de acción local que se espera que afecte a 1 000 personas)</w:t>
            </w:r>
          </w:p>
        </w:tc>
      </w:tr>
      <w:tr w:rsidR="00083E2D" w:rsidRPr="00A73811" w14:paraId="18A02432" w14:textId="77777777" w:rsidTr="00083E2D">
        <w:tblPrEx>
          <w:tblLook w:val="0000" w:firstRow="0" w:lastRow="0" w:firstColumn="0" w:lastColumn="0" w:noHBand="0" w:noVBand="0"/>
        </w:tblPrEx>
        <w:trPr>
          <w:trHeight w:val="1880"/>
        </w:trPr>
        <w:tc>
          <w:tcPr>
            <w:tcW w:w="2887" w:type="dxa"/>
            <w:gridSpan w:val="2"/>
            <w:tcBorders>
              <w:top w:val="nil"/>
              <w:bottom w:val="single" w:sz="4" w:space="0" w:color="auto"/>
            </w:tcBorders>
          </w:tcPr>
          <w:p w14:paraId="13E3D52E" w14:textId="77777777" w:rsidR="00083E2D" w:rsidRPr="00083E2D" w:rsidRDefault="00083E2D" w:rsidP="00083E2D">
            <w:pPr>
              <w:pStyle w:val="Style6"/>
              <w:numPr>
                <w:ilvl w:val="0"/>
                <w:numId w:val="0"/>
              </w:numPr>
              <w:ind w:left="720"/>
              <w:rPr>
                <w:lang w:val="it-IT"/>
              </w:rPr>
            </w:pPr>
          </w:p>
        </w:tc>
        <w:tc>
          <w:tcPr>
            <w:tcW w:w="6743" w:type="dxa"/>
          </w:tcPr>
          <w:p w14:paraId="2FECA288" w14:textId="77777777" w:rsidR="00083E2D" w:rsidRPr="005321DB" w:rsidRDefault="00083E2D" w:rsidP="00083E2D">
            <w:pPr>
              <w:pStyle w:val="Style11"/>
              <w:rPr>
                <w:lang w:val="es-ES_tradnl"/>
              </w:rPr>
            </w:pPr>
            <w:r w:rsidRPr="005321DB">
              <w:rPr>
                <w:lang w:val="es-ES_tradnl"/>
              </w:rPr>
              <w:t xml:space="preserve">Cambios más significativos </w:t>
            </w:r>
          </w:p>
          <w:p w14:paraId="267604BA" w14:textId="24240510" w:rsidR="00083E2D" w:rsidRPr="00A73811" w:rsidRDefault="00083E2D" w:rsidP="00083E2D">
            <w:pPr>
              <w:pStyle w:val="Style4"/>
              <w:rPr>
                <w:lang w:val="es-ES"/>
              </w:rPr>
            </w:pPr>
            <w:r w:rsidRPr="00A73811">
              <w:rPr>
                <w:lang w:val="es-ES"/>
              </w:rPr>
              <w:t>(Indique los cambios más significativos resultantes de las actividades, p.ej. el cambio en el comportamiento de las autoridades locales respecto a la inclusión de las partes interesadas de la sociedad civil en la toma de decisiones, o la creación de nuevas redes o asociaciones como resultado de la aprobación o aplicación de los Principios CSA-IRA)</w:t>
            </w:r>
          </w:p>
        </w:tc>
      </w:tr>
      <w:tr w:rsidR="00083E2D" w:rsidRPr="00A73811" w14:paraId="34D5FC22" w14:textId="77777777" w:rsidTr="00083E2D">
        <w:tblPrEx>
          <w:tblLook w:val="0000" w:firstRow="0" w:lastRow="0" w:firstColumn="0" w:lastColumn="0" w:noHBand="0" w:noVBand="0"/>
        </w:tblPrEx>
        <w:trPr>
          <w:trHeight w:val="1880"/>
        </w:trPr>
        <w:tc>
          <w:tcPr>
            <w:tcW w:w="2887" w:type="dxa"/>
            <w:gridSpan w:val="2"/>
            <w:tcBorders>
              <w:top w:val="single" w:sz="4" w:space="0" w:color="auto"/>
              <w:bottom w:val="single" w:sz="4" w:space="0" w:color="auto"/>
            </w:tcBorders>
          </w:tcPr>
          <w:p w14:paraId="311CD226" w14:textId="68D52A08" w:rsidR="00083E2D" w:rsidRPr="00A73811" w:rsidRDefault="00083E2D" w:rsidP="00083E2D">
            <w:pPr>
              <w:pStyle w:val="Style6"/>
              <w:rPr>
                <w:lang w:val="es-ES"/>
              </w:rPr>
            </w:pPr>
            <w:r w:rsidRPr="005321DB">
              <w:rPr>
                <w:lang w:val="es-ES_tradnl"/>
              </w:rPr>
              <w:t>¿Cuáles fueron los principales catalizadores que influyeron en el uso de los Principios CSA-IRA?</w:t>
            </w:r>
          </w:p>
        </w:tc>
        <w:tc>
          <w:tcPr>
            <w:tcW w:w="6743" w:type="dxa"/>
          </w:tcPr>
          <w:p w14:paraId="39B6CCA7" w14:textId="77777777" w:rsidR="00083E2D" w:rsidRPr="00A73811" w:rsidRDefault="00083E2D" w:rsidP="00083E2D">
            <w:pPr>
              <w:pStyle w:val="Style7"/>
              <w:numPr>
                <w:ilvl w:val="0"/>
                <w:numId w:val="0"/>
              </w:numPr>
              <w:ind w:left="360" w:hanging="360"/>
              <w:rPr>
                <w:lang w:val="es-ES"/>
              </w:rPr>
            </w:pPr>
          </w:p>
        </w:tc>
      </w:tr>
      <w:tr w:rsidR="00083E2D" w:rsidRPr="00A73811" w14:paraId="3E468520" w14:textId="77777777" w:rsidTr="00083E2D">
        <w:tblPrEx>
          <w:tblLook w:val="0000" w:firstRow="0" w:lastRow="0" w:firstColumn="0" w:lastColumn="0" w:noHBand="0" w:noVBand="0"/>
        </w:tblPrEx>
        <w:trPr>
          <w:trHeight w:val="1880"/>
        </w:trPr>
        <w:tc>
          <w:tcPr>
            <w:tcW w:w="2887" w:type="dxa"/>
            <w:gridSpan w:val="2"/>
            <w:tcBorders>
              <w:top w:val="single" w:sz="4" w:space="0" w:color="auto"/>
              <w:bottom w:val="single" w:sz="4" w:space="0" w:color="auto"/>
            </w:tcBorders>
          </w:tcPr>
          <w:p w14:paraId="430DC531" w14:textId="396932D6" w:rsidR="00083E2D" w:rsidRPr="00A73811" w:rsidRDefault="00083E2D" w:rsidP="00083E2D">
            <w:pPr>
              <w:pStyle w:val="Style6"/>
              <w:rPr>
                <w:lang w:val="es-ES"/>
              </w:rPr>
            </w:pPr>
            <w:r w:rsidRPr="005321DB">
              <w:rPr>
                <w:lang w:val="es-ES_tradnl"/>
              </w:rPr>
              <w:lastRenderedPageBreak/>
              <w:t>¿Cuáles fueron las principales limitaciones y desafíos en el uso de los Principios CSA-IRA?</w:t>
            </w:r>
          </w:p>
        </w:tc>
        <w:tc>
          <w:tcPr>
            <w:tcW w:w="6743" w:type="dxa"/>
          </w:tcPr>
          <w:p w14:paraId="0252D1C8" w14:textId="77777777" w:rsidR="00083E2D" w:rsidRPr="00A73811" w:rsidRDefault="00083E2D" w:rsidP="00083E2D">
            <w:pPr>
              <w:pStyle w:val="Style7"/>
              <w:numPr>
                <w:ilvl w:val="0"/>
                <w:numId w:val="0"/>
              </w:numPr>
              <w:ind w:left="360" w:hanging="360"/>
              <w:rPr>
                <w:lang w:val="es-ES"/>
              </w:rPr>
            </w:pPr>
          </w:p>
        </w:tc>
      </w:tr>
      <w:tr w:rsidR="00083E2D" w:rsidRPr="00A73811" w14:paraId="79FD1F12" w14:textId="77777777" w:rsidTr="00083E2D">
        <w:tblPrEx>
          <w:tblLook w:val="0000" w:firstRow="0" w:lastRow="0" w:firstColumn="0" w:lastColumn="0" w:noHBand="0" w:noVBand="0"/>
        </w:tblPrEx>
        <w:trPr>
          <w:trHeight w:val="1880"/>
        </w:trPr>
        <w:tc>
          <w:tcPr>
            <w:tcW w:w="2887" w:type="dxa"/>
            <w:gridSpan w:val="2"/>
            <w:tcBorders>
              <w:top w:val="single" w:sz="4" w:space="0" w:color="auto"/>
              <w:bottom w:val="single" w:sz="4" w:space="0" w:color="auto"/>
            </w:tcBorders>
          </w:tcPr>
          <w:p w14:paraId="35768635" w14:textId="32CAA1CF" w:rsidR="00083E2D" w:rsidRPr="00083E2D" w:rsidRDefault="00083E2D" w:rsidP="00083E2D">
            <w:pPr>
              <w:pStyle w:val="Style6"/>
              <w:rPr>
                <w:lang w:val="it-IT"/>
              </w:rPr>
            </w:pPr>
            <w:r w:rsidRPr="005321DB">
              <w:rPr>
                <w:lang w:val="es-ES_tradnl"/>
              </w:rPr>
              <w:t>¿Cómo se han abordado estas limitaciones y desafíos?</w:t>
            </w:r>
          </w:p>
        </w:tc>
        <w:tc>
          <w:tcPr>
            <w:tcW w:w="6743" w:type="dxa"/>
          </w:tcPr>
          <w:p w14:paraId="1F0766BD" w14:textId="77777777" w:rsidR="00083E2D" w:rsidRPr="00083E2D" w:rsidRDefault="00083E2D" w:rsidP="00083E2D">
            <w:pPr>
              <w:pStyle w:val="Style7"/>
              <w:numPr>
                <w:ilvl w:val="0"/>
                <w:numId w:val="0"/>
              </w:numPr>
              <w:ind w:left="360" w:hanging="360"/>
              <w:rPr>
                <w:lang w:val="it-IT"/>
              </w:rPr>
            </w:pPr>
          </w:p>
        </w:tc>
      </w:tr>
      <w:tr w:rsidR="00083E2D" w:rsidRPr="00A73811" w14:paraId="3FB3F5C1" w14:textId="77777777" w:rsidTr="00083E2D">
        <w:tblPrEx>
          <w:tblLook w:val="0000" w:firstRow="0" w:lastRow="0" w:firstColumn="0" w:lastColumn="0" w:noHBand="0" w:noVBand="0"/>
        </w:tblPrEx>
        <w:trPr>
          <w:trHeight w:val="1880"/>
        </w:trPr>
        <w:tc>
          <w:tcPr>
            <w:tcW w:w="2887" w:type="dxa"/>
            <w:gridSpan w:val="2"/>
            <w:tcBorders>
              <w:top w:val="single" w:sz="4" w:space="0" w:color="auto"/>
              <w:bottom w:val="single" w:sz="4" w:space="0" w:color="auto"/>
            </w:tcBorders>
          </w:tcPr>
          <w:p w14:paraId="19BE47D4" w14:textId="0B2DF99B" w:rsidR="00083E2D" w:rsidRPr="00083E2D" w:rsidRDefault="00083E2D" w:rsidP="00083E2D">
            <w:pPr>
              <w:pStyle w:val="Style6"/>
              <w:rPr>
                <w:lang w:val="it-IT"/>
              </w:rPr>
            </w:pPr>
            <w:r w:rsidRPr="005321DB">
              <w:rPr>
                <w:lang w:val="es-ES_tradnl"/>
              </w:rPr>
              <w:t>¿Qué mecanismos se han desarrollado para supervisar el uso de los Principios CSA-IRA?</w:t>
            </w:r>
          </w:p>
        </w:tc>
        <w:tc>
          <w:tcPr>
            <w:tcW w:w="6743" w:type="dxa"/>
          </w:tcPr>
          <w:p w14:paraId="221F5038" w14:textId="77777777" w:rsidR="00083E2D" w:rsidRPr="005321DB" w:rsidRDefault="00083E2D" w:rsidP="00083E2D">
            <w:pPr>
              <w:pStyle w:val="Style4"/>
              <w:rPr>
                <w:u w:val="single"/>
                <w:lang w:val="es-ES_tradnl"/>
              </w:rPr>
            </w:pPr>
            <w:r w:rsidRPr="005321DB">
              <w:rPr>
                <w:lang w:val="es-ES_tradnl"/>
              </w:rPr>
              <w:t>(Indique si estos mecanismos fueron desarrollados por el gobierno o en el contexto de un proyecto)</w:t>
            </w:r>
          </w:p>
          <w:p w14:paraId="33D64F7B" w14:textId="77777777" w:rsidR="00083E2D" w:rsidRPr="00083E2D" w:rsidRDefault="00083E2D" w:rsidP="00083E2D">
            <w:pPr>
              <w:pStyle w:val="Style4"/>
              <w:rPr>
                <w:lang w:val="it-IT"/>
              </w:rPr>
            </w:pPr>
          </w:p>
        </w:tc>
      </w:tr>
      <w:tr w:rsidR="00083E2D" w:rsidRPr="00A73811" w14:paraId="64F1067C" w14:textId="77777777" w:rsidTr="00083E2D">
        <w:tblPrEx>
          <w:tblLook w:val="0000" w:firstRow="0" w:lastRow="0" w:firstColumn="0" w:lastColumn="0" w:noHBand="0" w:noVBand="0"/>
        </w:tblPrEx>
        <w:trPr>
          <w:trHeight w:val="1880"/>
        </w:trPr>
        <w:tc>
          <w:tcPr>
            <w:tcW w:w="2887" w:type="dxa"/>
            <w:gridSpan w:val="2"/>
            <w:tcBorders>
              <w:top w:val="single" w:sz="4" w:space="0" w:color="auto"/>
              <w:bottom w:val="single" w:sz="4" w:space="0" w:color="auto"/>
            </w:tcBorders>
          </w:tcPr>
          <w:p w14:paraId="41F68A39" w14:textId="6631FE40" w:rsidR="00083E2D" w:rsidRPr="00083E2D" w:rsidRDefault="00083E2D" w:rsidP="00083E2D">
            <w:pPr>
              <w:pStyle w:val="Style6"/>
              <w:rPr>
                <w:lang w:val="es-ES_tradnl"/>
              </w:rPr>
            </w:pPr>
            <w:r w:rsidRPr="005321DB">
              <w:rPr>
                <w:lang w:val="es-ES_tradnl"/>
              </w:rPr>
              <w:t>Basándose en la experiencia presentada, ¿qué buenas prácticas recomendaría para el uso o la aplicación exitosa de los Principios CSA-IRA?</w:t>
            </w:r>
          </w:p>
        </w:tc>
        <w:tc>
          <w:tcPr>
            <w:tcW w:w="6743" w:type="dxa"/>
          </w:tcPr>
          <w:p w14:paraId="2A219229" w14:textId="77777777" w:rsidR="00083E2D" w:rsidRPr="00083E2D" w:rsidRDefault="00083E2D" w:rsidP="00083E2D">
            <w:pPr>
              <w:pStyle w:val="Style4"/>
              <w:rPr>
                <w:lang w:val="it-IT"/>
              </w:rPr>
            </w:pPr>
          </w:p>
        </w:tc>
      </w:tr>
      <w:tr w:rsidR="00083E2D" w:rsidRPr="00A73811" w14:paraId="2DC3BA82" w14:textId="77777777" w:rsidTr="00083E2D">
        <w:tblPrEx>
          <w:tblLook w:val="0000" w:firstRow="0" w:lastRow="0" w:firstColumn="0" w:lastColumn="0" w:noHBand="0" w:noVBand="0"/>
        </w:tblPrEx>
        <w:trPr>
          <w:trHeight w:val="1880"/>
        </w:trPr>
        <w:tc>
          <w:tcPr>
            <w:tcW w:w="2887" w:type="dxa"/>
            <w:gridSpan w:val="2"/>
            <w:tcBorders>
              <w:top w:val="single" w:sz="4" w:space="0" w:color="auto"/>
              <w:bottom w:val="single" w:sz="4" w:space="0" w:color="auto"/>
            </w:tcBorders>
          </w:tcPr>
          <w:p w14:paraId="3191A523" w14:textId="4BF07EF1" w:rsidR="00083E2D" w:rsidRPr="00083E2D" w:rsidRDefault="00083E2D" w:rsidP="00083E2D">
            <w:pPr>
              <w:pStyle w:val="Style6"/>
              <w:rPr>
                <w:lang w:val="it-IT"/>
              </w:rPr>
            </w:pPr>
            <w:r w:rsidRPr="005321DB">
              <w:rPr>
                <w:lang w:val="es-ES_tradnl"/>
              </w:rPr>
              <w:t>¿Existen planes concretos para seguir utilizando los Principios CSA-IRA?</w:t>
            </w:r>
          </w:p>
        </w:tc>
        <w:tc>
          <w:tcPr>
            <w:tcW w:w="6743" w:type="dxa"/>
          </w:tcPr>
          <w:p w14:paraId="3B790BBA" w14:textId="77777777" w:rsidR="00083E2D" w:rsidRPr="00083E2D" w:rsidRDefault="00083E2D" w:rsidP="00083E2D">
            <w:pPr>
              <w:pStyle w:val="Style4"/>
              <w:rPr>
                <w:lang w:val="it-IT"/>
              </w:rPr>
            </w:pPr>
          </w:p>
        </w:tc>
      </w:tr>
      <w:tr w:rsidR="00083E2D" w:rsidRPr="00A73811" w14:paraId="40EB5513" w14:textId="77777777" w:rsidTr="00083E2D">
        <w:tblPrEx>
          <w:tblLook w:val="0000" w:firstRow="0" w:lastRow="0" w:firstColumn="0" w:lastColumn="0" w:noHBand="0" w:noVBand="0"/>
        </w:tblPrEx>
        <w:trPr>
          <w:trHeight w:val="1880"/>
        </w:trPr>
        <w:tc>
          <w:tcPr>
            <w:tcW w:w="2887" w:type="dxa"/>
            <w:gridSpan w:val="2"/>
            <w:tcBorders>
              <w:top w:val="single" w:sz="4" w:space="0" w:color="auto"/>
              <w:bottom w:val="single" w:sz="4" w:space="0" w:color="auto"/>
            </w:tcBorders>
          </w:tcPr>
          <w:p w14:paraId="576478CC" w14:textId="232C183C" w:rsidR="00083E2D" w:rsidRPr="00A73811" w:rsidRDefault="00083E2D" w:rsidP="00083E2D">
            <w:pPr>
              <w:pStyle w:val="Style6"/>
              <w:numPr>
                <w:ilvl w:val="0"/>
                <w:numId w:val="0"/>
              </w:numPr>
              <w:ind w:left="720"/>
              <w:rPr>
                <w:lang w:val="es-ES"/>
              </w:rPr>
            </w:pPr>
            <w:r w:rsidRPr="005321DB">
              <w:rPr>
                <w:lang w:val="es-ES_tradnl"/>
              </w:rPr>
              <w:t>Enlace(s) a información adicional</w:t>
            </w:r>
            <w:r w:rsidRPr="00A73811">
              <w:rPr>
                <w:lang w:val="es-ES"/>
              </w:rPr>
              <w:t xml:space="preserve"> </w:t>
            </w:r>
          </w:p>
        </w:tc>
        <w:tc>
          <w:tcPr>
            <w:tcW w:w="6743" w:type="dxa"/>
          </w:tcPr>
          <w:p w14:paraId="447B1542" w14:textId="77777777" w:rsidR="00083E2D" w:rsidRPr="00A73811" w:rsidRDefault="00083E2D" w:rsidP="00083E2D">
            <w:pPr>
              <w:pStyle w:val="Style4"/>
              <w:rPr>
                <w:lang w:val="es-ES"/>
              </w:rPr>
            </w:pPr>
          </w:p>
        </w:tc>
      </w:tr>
    </w:tbl>
    <w:p w14:paraId="4D3EBA57" w14:textId="77777777" w:rsidR="00CF35A8" w:rsidRPr="00A73811" w:rsidRDefault="00CF35A8" w:rsidP="00B42ACA">
      <w:pPr>
        <w:contextualSpacing/>
        <w:rPr>
          <w:rFonts w:ascii="Calibri" w:eastAsia="Calibri" w:hAnsi="Calibri" w:cs="Calibri"/>
          <w:sz w:val="22"/>
          <w:lang w:val="es-ES"/>
        </w:rPr>
      </w:pPr>
    </w:p>
    <w:sectPr w:rsidR="00CF35A8" w:rsidRPr="00A73811" w:rsidSect="00164985">
      <w:headerReference w:type="even" r:id="rId10"/>
      <w:headerReference w:type="default" r:id="rId11"/>
      <w:footerReference w:type="even" r:id="rId12"/>
      <w:footerReference w:type="default" r:id="rId13"/>
      <w:headerReference w:type="first" r:id="rId14"/>
      <w:footerReference w:type="first" r:id="rId15"/>
      <w:pgSz w:w="11907" w:h="16839" w:code="9"/>
      <w:pgMar w:top="1276" w:right="1134" w:bottom="992"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1A325" w14:textId="77777777" w:rsidR="00183042" w:rsidRDefault="00183042" w:rsidP="00D079C6">
      <w:pPr>
        <w:spacing w:after="0"/>
      </w:pPr>
      <w:r>
        <w:separator/>
      </w:r>
    </w:p>
    <w:p w14:paraId="40ECC172" w14:textId="77777777" w:rsidR="00183042" w:rsidRDefault="00183042"/>
  </w:endnote>
  <w:endnote w:type="continuationSeparator" w:id="0">
    <w:p w14:paraId="2924730C" w14:textId="77777777" w:rsidR="00183042" w:rsidRDefault="00183042" w:rsidP="00D079C6">
      <w:pPr>
        <w:spacing w:after="0"/>
      </w:pPr>
      <w:r>
        <w:continuationSeparator/>
      </w:r>
    </w:p>
    <w:p w14:paraId="765E5777" w14:textId="77777777" w:rsidR="00183042" w:rsidRDefault="00183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khbar 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B11C9" w14:textId="77777777" w:rsidR="006312AC" w:rsidRDefault="00631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23C1DC81" w:rsidR="00523E6B" w:rsidRPr="00083E2D" w:rsidRDefault="00083E2D" w:rsidP="00083E2D">
    <w:pPr>
      <w:pStyle w:val="Footer"/>
      <w:tabs>
        <w:tab w:val="clear" w:pos="9360"/>
        <w:tab w:val="right" w:pos="9639"/>
      </w:tabs>
      <w:jc w:val="left"/>
      <w:rPr>
        <w:color w:val="31849B" w:themeColor="accent5" w:themeShade="BF"/>
        <w:sz w:val="22"/>
        <w:u w:val="single"/>
        <w:lang w:val="es-ES"/>
      </w:rPr>
    </w:pPr>
    <w:r w:rsidRPr="002E2384">
      <w:rPr>
        <w:color w:val="31849B" w:themeColor="accent5" w:themeShade="BF"/>
        <w:sz w:val="22"/>
        <w:lang w:val="es-ES"/>
      </w:rPr>
      <w:t>Foro Global sobre Seguridad Alimentaria y Nutrición</w:t>
    </w:r>
    <w:r w:rsidRPr="002E2384">
      <w:rPr>
        <w:color w:val="C00000"/>
        <w:sz w:val="22"/>
        <w:lang w:val="es-ES"/>
      </w:rPr>
      <w:tab/>
    </w:r>
    <w:hyperlink r:id="rId1" w:history="1">
      <w:r w:rsidRPr="002E2384">
        <w:rPr>
          <w:rStyle w:val="Hyperlink"/>
          <w:sz w:val="22"/>
          <w:lang w:val="es-ES"/>
        </w:rPr>
        <w:t>www.fao.org/fsnforum/es</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0A7B9385" w:rsidR="00523E6B" w:rsidRPr="00480DB2" w:rsidRDefault="00480DB2" w:rsidP="00480DB2">
    <w:pPr>
      <w:pStyle w:val="Footer"/>
      <w:tabs>
        <w:tab w:val="clear" w:pos="9360"/>
        <w:tab w:val="right" w:pos="9639"/>
      </w:tabs>
      <w:jc w:val="left"/>
      <w:rPr>
        <w:color w:val="31849B" w:themeColor="accent5" w:themeShade="BF"/>
        <w:sz w:val="22"/>
        <w:u w:val="single"/>
        <w:lang w:val="es-ES"/>
      </w:rPr>
    </w:pPr>
    <w:r w:rsidRPr="002E2384">
      <w:rPr>
        <w:color w:val="31849B" w:themeColor="accent5" w:themeShade="BF"/>
        <w:sz w:val="22"/>
        <w:lang w:val="es-ES"/>
      </w:rPr>
      <w:t>Foro Global sobre Seguridad Alimentaria y Nutrición</w:t>
    </w:r>
    <w:r w:rsidRPr="002E2384">
      <w:rPr>
        <w:color w:val="C00000"/>
        <w:sz w:val="22"/>
        <w:lang w:val="es-ES"/>
      </w:rPr>
      <w:tab/>
    </w:r>
    <w:hyperlink r:id="rId1" w:history="1">
      <w:r w:rsidRPr="002E2384">
        <w:rPr>
          <w:rStyle w:val="Hyperlink"/>
          <w:sz w:val="22"/>
          <w:lang w:val="es-ES"/>
        </w:rPr>
        <w:t>www.fao.org/fsnforum/es</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8700E" w14:textId="77777777" w:rsidR="00183042" w:rsidRDefault="00183042" w:rsidP="00D079C6">
      <w:pPr>
        <w:spacing w:after="0"/>
      </w:pPr>
      <w:r>
        <w:separator/>
      </w:r>
    </w:p>
    <w:p w14:paraId="6AAF83E7" w14:textId="77777777" w:rsidR="00183042" w:rsidRDefault="00183042"/>
  </w:footnote>
  <w:footnote w:type="continuationSeparator" w:id="0">
    <w:p w14:paraId="1EF83339" w14:textId="77777777" w:rsidR="00183042" w:rsidRDefault="00183042" w:rsidP="00D079C6">
      <w:pPr>
        <w:spacing w:after="0"/>
      </w:pPr>
      <w:r>
        <w:continuationSeparator/>
      </w:r>
    </w:p>
    <w:p w14:paraId="32D1DE49" w14:textId="77777777" w:rsidR="00183042" w:rsidRDefault="001830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16784" w14:textId="77777777" w:rsidR="006312AC" w:rsidRDefault="00631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A73811" w14:paraId="7DBC5ECB" w14:textId="77777777" w:rsidTr="00891049">
      <w:tc>
        <w:tcPr>
          <w:tcW w:w="249" w:type="pct"/>
          <w:vAlign w:val="center"/>
        </w:tcPr>
        <w:p w14:paraId="02C8A6C8" w14:textId="6B20AA6D" w:rsidR="00523E6B" w:rsidRPr="00B01341" w:rsidRDefault="00523E6B" w:rsidP="00891049">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E23F73">
            <w:rPr>
              <w:noProof/>
              <w:color w:val="31849B"/>
              <w:sz w:val="20"/>
              <w:szCs w:val="20"/>
            </w:rPr>
            <w:t>4</w:t>
          </w:r>
          <w:r w:rsidRPr="00B01341">
            <w:rPr>
              <w:color w:val="31849B"/>
              <w:sz w:val="20"/>
              <w:szCs w:val="20"/>
            </w:rPr>
            <w:fldChar w:fldCharType="end"/>
          </w:r>
        </w:p>
      </w:tc>
      <w:tc>
        <w:tcPr>
          <w:tcW w:w="4751" w:type="pct"/>
        </w:tcPr>
        <w:p w14:paraId="66B30B10" w14:textId="1924C0A5" w:rsidR="00523E6B" w:rsidRPr="00A73811" w:rsidRDefault="00480DB2" w:rsidP="00480DB2">
          <w:pPr>
            <w:pStyle w:val="Style5"/>
            <w:rPr>
              <w:lang w:val="es-ES"/>
            </w:rPr>
          </w:pPr>
          <w:r w:rsidRPr="00A73811">
            <w:rPr>
              <w:lang w:val="es-ES"/>
            </w:rPr>
            <w:t>Llamamiento para compartir experiencias y buenas prácticas en el uso y la aplicación de los Principios CSA-IRA</w:t>
          </w:r>
        </w:p>
      </w:tc>
    </w:tr>
  </w:tbl>
  <w:p w14:paraId="59EDF489" w14:textId="77777777" w:rsidR="00523E6B" w:rsidRPr="00A73811" w:rsidRDefault="00523E6B">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22C107E3" w:rsidR="00523E6B" w:rsidRDefault="00523E6B" w:rsidP="008E48A2">
    <w:pPr>
      <w:pStyle w:val="Header"/>
      <w:jc w:val="left"/>
      <w:rPr>
        <w:b/>
        <w:color w:val="FFFFFF"/>
      </w:rPr>
    </w:pPr>
    <w:r w:rsidRPr="00DC6173">
      <w:t xml:space="preserve"> </w:t>
    </w:r>
    <w:r w:rsidR="00E32A32">
      <w:rPr>
        <w:b/>
        <w:noProof/>
        <w:color w:val="FFFFFF"/>
      </w:rPr>
      <w:drawing>
        <wp:inline distT="0" distB="0" distL="0" distR="0" wp14:anchorId="62585A2B" wp14:editId="72880CA1">
          <wp:extent cx="3969908" cy="720000"/>
          <wp:effectExtent l="0" t="0" r="0" b="0"/>
          <wp:docPr id="8" name="Picture 8" descr="ESA:FSN Forum:_DESIGN and WEBSITE Verona:01_DOC template:TOPIC NOTE:img:FAO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FSN Forum:_DESIGN and WEBSITE Verona:01_DOC template:TOPIC NOTE:img:FAO_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9908" cy="72000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4EA533F2" w:rsidR="00523E6B" w:rsidRPr="00242BC8" w:rsidRDefault="00E32A32" w:rsidP="00242BC8">
    <w:pPr>
      <w:pStyle w:val="Heading4"/>
    </w:pPr>
    <w:r>
      <w:rPr>
        <w:noProof/>
      </w:rPr>
      <w:drawing>
        <wp:inline distT="0" distB="0" distL="0" distR="0" wp14:anchorId="71902B8A" wp14:editId="00A4D5A8">
          <wp:extent cx="6120765" cy="432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ES.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F455FAE" w:rsidR="00523E6B" w:rsidRPr="0043646E" w:rsidRDefault="00E32A32" w:rsidP="00562B32">
          <w:pPr>
            <w:pStyle w:val="Heading6"/>
            <w:spacing w:before="0" w:after="0"/>
          </w:pPr>
          <w:r w:rsidRPr="00ED0B71">
            <w:rPr>
              <w:lang w:val="es-ES"/>
            </w:rPr>
            <w:t>Formulario de presentación</w:t>
          </w:r>
        </w:p>
      </w:tc>
    </w:tr>
    <w:tr w:rsidR="00523E6B" w:rsidRPr="00EB3574" w14:paraId="36933E01" w14:textId="77777777" w:rsidTr="00A30E12">
      <w:trPr>
        <w:jc w:val="center"/>
      </w:trPr>
      <w:tc>
        <w:tcPr>
          <w:tcW w:w="9639" w:type="dxa"/>
          <w:shd w:val="clear" w:color="auto" w:fill="FFFFFF" w:themeFill="background1"/>
        </w:tcPr>
        <w:p w14:paraId="0A3BE37F" w14:textId="74182503" w:rsidR="002A14A4" w:rsidRPr="0025135A" w:rsidRDefault="008F033A" w:rsidP="002A14A4">
          <w:pPr>
            <w:spacing w:after="0" w:line="276" w:lineRule="auto"/>
            <w:jc w:val="center"/>
            <w:rPr>
              <w:rFonts w:asciiTheme="majorHAnsi" w:hAnsiTheme="majorHAnsi"/>
              <w:b/>
              <w:color w:val="31849B" w:themeColor="accent5" w:themeShade="BF"/>
              <w:sz w:val="22"/>
            </w:rPr>
          </w:pPr>
          <w:r>
            <w:rPr>
              <w:rFonts w:asciiTheme="majorHAnsi" w:hAnsiTheme="majorHAnsi"/>
              <w:b/>
              <w:sz w:val="22"/>
            </w:rPr>
            <w:t>02</w:t>
          </w:r>
          <w:r w:rsidR="001D2BC2" w:rsidRPr="0025135A">
            <w:rPr>
              <w:rFonts w:asciiTheme="majorHAnsi" w:hAnsiTheme="majorHAnsi"/>
              <w:b/>
              <w:sz w:val="22"/>
            </w:rPr>
            <w:t>.</w:t>
          </w:r>
          <w:r w:rsidR="00562B32" w:rsidRPr="0025135A">
            <w:rPr>
              <w:rFonts w:asciiTheme="majorHAnsi" w:hAnsiTheme="majorHAnsi"/>
              <w:b/>
              <w:sz w:val="22"/>
            </w:rPr>
            <w:t>0</w:t>
          </w:r>
          <w:r>
            <w:rPr>
              <w:rFonts w:asciiTheme="majorHAnsi" w:hAnsiTheme="majorHAnsi"/>
              <w:b/>
              <w:sz w:val="22"/>
            </w:rPr>
            <w:t>9</w:t>
          </w:r>
          <w:r w:rsidR="00E21809" w:rsidRPr="0025135A">
            <w:rPr>
              <w:rFonts w:asciiTheme="majorHAnsi" w:hAnsiTheme="majorHAnsi"/>
              <w:b/>
              <w:sz w:val="22"/>
            </w:rPr>
            <w:t>.20</w:t>
          </w:r>
          <w:r w:rsidR="00CF35A8">
            <w:rPr>
              <w:rFonts w:asciiTheme="majorHAnsi" w:hAnsiTheme="majorHAnsi"/>
              <w:b/>
              <w:sz w:val="22"/>
            </w:rPr>
            <w:t>21</w:t>
          </w:r>
          <w:r w:rsidR="00E21809" w:rsidRPr="0025135A">
            <w:rPr>
              <w:rFonts w:asciiTheme="majorHAnsi" w:hAnsiTheme="majorHAnsi"/>
              <w:b/>
              <w:sz w:val="22"/>
            </w:rPr>
            <w:t xml:space="preserve"> – </w:t>
          </w:r>
          <w:r w:rsidR="00917784">
            <w:rPr>
              <w:rFonts w:asciiTheme="majorHAnsi" w:hAnsiTheme="majorHAnsi"/>
              <w:b/>
              <w:sz w:val="22"/>
            </w:rPr>
            <w:t>15</w:t>
          </w:r>
          <w:r w:rsidR="001D2BC2" w:rsidRPr="0025135A">
            <w:rPr>
              <w:rFonts w:asciiTheme="majorHAnsi" w:hAnsiTheme="majorHAnsi"/>
              <w:b/>
              <w:sz w:val="22"/>
            </w:rPr>
            <w:t>.</w:t>
          </w:r>
          <w:r w:rsidR="00562B32" w:rsidRPr="0025135A">
            <w:rPr>
              <w:rFonts w:asciiTheme="majorHAnsi" w:hAnsiTheme="majorHAnsi"/>
              <w:b/>
              <w:sz w:val="22"/>
            </w:rPr>
            <w:t>0</w:t>
          </w:r>
          <w:r>
            <w:rPr>
              <w:rFonts w:asciiTheme="majorHAnsi" w:hAnsiTheme="majorHAnsi"/>
              <w:b/>
              <w:sz w:val="22"/>
            </w:rPr>
            <w:t>4</w:t>
          </w:r>
          <w:r w:rsidR="001D2BC2" w:rsidRPr="0025135A">
            <w:rPr>
              <w:rFonts w:asciiTheme="majorHAnsi" w:hAnsiTheme="majorHAnsi"/>
              <w:b/>
              <w:sz w:val="22"/>
            </w:rPr>
            <w:t>.20</w:t>
          </w:r>
          <w:r w:rsidR="00CF35A8">
            <w:rPr>
              <w:rFonts w:asciiTheme="majorHAnsi" w:hAnsiTheme="majorHAnsi"/>
              <w:b/>
              <w:sz w:val="22"/>
            </w:rPr>
            <w:t>2</w:t>
          </w:r>
          <w:r>
            <w:rPr>
              <w:rFonts w:asciiTheme="majorHAnsi" w:hAnsiTheme="majorHAnsi"/>
              <w:b/>
              <w:sz w:val="22"/>
            </w:rPr>
            <w:t>2</w:t>
          </w:r>
          <w:r w:rsidR="00523E6B" w:rsidRPr="0025135A">
            <w:rPr>
              <w:rFonts w:asciiTheme="majorHAnsi" w:hAnsiTheme="majorHAnsi"/>
              <w:b/>
              <w:color w:val="31849B" w:themeColor="accent5" w:themeShade="BF"/>
              <w:sz w:val="22"/>
            </w:rPr>
            <w:br/>
          </w:r>
          <w:r w:rsidR="00523E6B" w:rsidRPr="00E23F73">
            <w:rPr>
              <w:noProof/>
              <w:sz w:val="22"/>
            </w:rPr>
            <w:drawing>
              <wp:inline distT="0" distB="0" distL="0" distR="0" wp14:anchorId="6F4E7F7C" wp14:editId="317DABF6">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523E6B" w:rsidRPr="00E23F73">
            <w:rPr>
              <w:sz w:val="22"/>
            </w:rPr>
            <w:t xml:space="preserve">   </w:t>
          </w:r>
          <w:hyperlink r:id="rId4" w:history="1">
            <w:r w:rsidR="006312AC" w:rsidRPr="00E23F73">
              <w:rPr>
                <w:rStyle w:val="Hyperlink"/>
                <w:sz w:val="22"/>
              </w:rPr>
              <w:t>http://www.fao.org/fsnforum/es/activities/open-calls/CFS-RAI</w:t>
            </w:r>
          </w:hyperlink>
        </w:p>
      </w:tc>
    </w:tr>
  </w:tbl>
  <w:p w14:paraId="10645A53" w14:textId="77777777" w:rsidR="00523E6B" w:rsidRPr="006A61D9" w:rsidRDefault="00523E6B" w:rsidP="00B34236">
    <w:pPr>
      <w:jc w:val="center"/>
    </w:pP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3614CF3"/>
    <w:multiLevelType w:val="hybridMultilevel"/>
    <w:tmpl w:val="9E025342"/>
    <w:lvl w:ilvl="0" w:tplc="6AC2EC68">
      <w:start w:val="1"/>
      <w:numFmt w:val="lowerRoman"/>
      <w:pStyle w:val="Style6"/>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3260B1"/>
    <w:multiLevelType w:val="hybridMultilevel"/>
    <w:tmpl w:val="51DE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210E5"/>
    <w:multiLevelType w:val="hybridMultilevel"/>
    <w:tmpl w:val="14C07F48"/>
    <w:lvl w:ilvl="0" w:tplc="2790165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426227"/>
    <w:multiLevelType w:val="hybridMultilevel"/>
    <w:tmpl w:val="67CC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3A29AB"/>
    <w:multiLevelType w:val="hybridMultilevel"/>
    <w:tmpl w:val="D360C5C8"/>
    <w:lvl w:ilvl="0" w:tplc="2F0AF7BC">
      <w:start w:val="1"/>
      <w:numFmt w:val="lowerRoman"/>
      <w:lvlText w:val="(%1)"/>
      <w:lvlJc w:val="left"/>
      <w:pPr>
        <w:ind w:left="720" w:hanging="72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F666A03"/>
    <w:multiLevelType w:val="hybridMultilevel"/>
    <w:tmpl w:val="848C6B1A"/>
    <w:lvl w:ilvl="0" w:tplc="5C78E494">
      <w:start w:val="1"/>
      <w:numFmt w:val="bullet"/>
      <w:pStyle w:val="Style7"/>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53D0778"/>
    <w:multiLevelType w:val="hybridMultilevel"/>
    <w:tmpl w:val="735E4AFC"/>
    <w:lvl w:ilvl="0" w:tplc="D92C06F6">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B2211"/>
    <w:multiLevelType w:val="hybridMultilevel"/>
    <w:tmpl w:val="48B0E06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24"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7" w15:restartNumberingAfterBreak="0">
    <w:nsid w:val="65826C2A"/>
    <w:multiLevelType w:val="hybridMultilevel"/>
    <w:tmpl w:val="8604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3"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33"/>
  </w:num>
  <w:num w:numId="4">
    <w:abstractNumId w:val="17"/>
  </w:num>
  <w:num w:numId="5">
    <w:abstractNumId w:val="8"/>
  </w:num>
  <w:num w:numId="6">
    <w:abstractNumId w:val="22"/>
  </w:num>
  <w:num w:numId="7">
    <w:abstractNumId w:val="10"/>
  </w:num>
  <w:num w:numId="8">
    <w:abstractNumId w:val="12"/>
  </w:num>
  <w:num w:numId="9">
    <w:abstractNumId w:val="20"/>
  </w:num>
  <w:num w:numId="10">
    <w:abstractNumId w:val="24"/>
  </w:num>
  <w:num w:numId="11">
    <w:abstractNumId w:val="16"/>
  </w:num>
  <w:num w:numId="12">
    <w:abstractNumId w:val="24"/>
  </w:num>
  <w:num w:numId="13">
    <w:abstractNumId w:val="28"/>
  </w:num>
  <w:num w:numId="14">
    <w:abstractNumId w:val="4"/>
  </w:num>
  <w:num w:numId="15">
    <w:abstractNumId w:val="29"/>
  </w:num>
  <w:num w:numId="16">
    <w:abstractNumId w:val="11"/>
  </w:num>
  <w:num w:numId="17">
    <w:abstractNumId w:val="14"/>
  </w:num>
  <w:num w:numId="18">
    <w:abstractNumId w:val="30"/>
  </w:num>
  <w:num w:numId="19">
    <w:abstractNumId w:val="2"/>
  </w:num>
  <w:num w:numId="20">
    <w:abstractNumId w:val="32"/>
  </w:num>
  <w:num w:numId="21">
    <w:abstractNumId w:val="15"/>
  </w:num>
  <w:num w:numId="22">
    <w:abstractNumId w:val="3"/>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9"/>
  </w:num>
  <w:num w:numId="26">
    <w:abstractNumId w:val="1"/>
  </w:num>
  <w:num w:numId="27">
    <w:abstractNumId w:val="21"/>
  </w:num>
  <w:num w:numId="28">
    <w:abstractNumId w:val="6"/>
  </w:num>
  <w:num w:numId="29">
    <w:abstractNumId w:val="23"/>
  </w:num>
  <w:num w:numId="30">
    <w:abstractNumId w:val="5"/>
  </w:num>
  <w:num w:numId="31">
    <w:abstractNumId w:val="18"/>
  </w:num>
  <w:num w:numId="32">
    <w:abstractNumId w:val="27"/>
  </w:num>
  <w:num w:numId="33">
    <w:abstractNumId w:val="7"/>
  </w:num>
  <w:num w:numId="34">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6690"/>
    <w:rsid w:val="00022023"/>
    <w:rsid w:val="00024193"/>
    <w:rsid w:val="00024380"/>
    <w:rsid w:val="00025A93"/>
    <w:rsid w:val="00025F78"/>
    <w:rsid w:val="00037863"/>
    <w:rsid w:val="000411F2"/>
    <w:rsid w:val="000421C7"/>
    <w:rsid w:val="0005149B"/>
    <w:rsid w:val="0005600E"/>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3E2D"/>
    <w:rsid w:val="000862CA"/>
    <w:rsid w:val="000929E7"/>
    <w:rsid w:val="00094770"/>
    <w:rsid w:val="000A1DCA"/>
    <w:rsid w:val="000A647B"/>
    <w:rsid w:val="000B163E"/>
    <w:rsid w:val="000B4BB8"/>
    <w:rsid w:val="000B5149"/>
    <w:rsid w:val="000B63A7"/>
    <w:rsid w:val="000C0659"/>
    <w:rsid w:val="000C3FD2"/>
    <w:rsid w:val="000C73F9"/>
    <w:rsid w:val="000C7F12"/>
    <w:rsid w:val="000D0FA5"/>
    <w:rsid w:val="000D2F1A"/>
    <w:rsid w:val="000D3A0C"/>
    <w:rsid w:val="000D4FAB"/>
    <w:rsid w:val="000E05B8"/>
    <w:rsid w:val="000E1654"/>
    <w:rsid w:val="000E2CBB"/>
    <w:rsid w:val="000E4AC0"/>
    <w:rsid w:val="000E4F0D"/>
    <w:rsid w:val="000E5BDF"/>
    <w:rsid w:val="000E7056"/>
    <w:rsid w:val="000E73E4"/>
    <w:rsid w:val="000F0CC4"/>
    <w:rsid w:val="000F2A60"/>
    <w:rsid w:val="000F5B71"/>
    <w:rsid w:val="0010020C"/>
    <w:rsid w:val="00101020"/>
    <w:rsid w:val="00104726"/>
    <w:rsid w:val="0010494B"/>
    <w:rsid w:val="0010568F"/>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55AA5"/>
    <w:rsid w:val="00163000"/>
    <w:rsid w:val="001631C3"/>
    <w:rsid w:val="00164985"/>
    <w:rsid w:val="00164CD0"/>
    <w:rsid w:val="00165DD2"/>
    <w:rsid w:val="00172C4E"/>
    <w:rsid w:val="0017305F"/>
    <w:rsid w:val="001732FC"/>
    <w:rsid w:val="0017413A"/>
    <w:rsid w:val="001776D8"/>
    <w:rsid w:val="00181E0E"/>
    <w:rsid w:val="00183042"/>
    <w:rsid w:val="00183547"/>
    <w:rsid w:val="001863B0"/>
    <w:rsid w:val="001907D7"/>
    <w:rsid w:val="001908FC"/>
    <w:rsid w:val="00191B51"/>
    <w:rsid w:val="00192501"/>
    <w:rsid w:val="00195DDD"/>
    <w:rsid w:val="001B1DC2"/>
    <w:rsid w:val="001B3719"/>
    <w:rsid w:val="001B4926"/>
    <w:rsid w:val="001B7B9C"/>
    <w:rsid w:val="001C0DE7"/>
    <w:rsid w:val="001C3E4C"/>
    <w:rsid w:val="001C6784"/>
    <w:rsid w:val="001C71F0"/>
    <w:rsid w:val="001D01E2"/>
    <w:rsid w:val="001D2BC2"/>
    <w:rsid w:val="001D2D05"/>
    <w:rsid w:val="001D3BF0"/>
    <w:rsid w:val="001D7FD7"/>
    <w:rsid w:val="001E1B60"/>
    <w:rsid w:val="001E3DDD"/>
    <w:rsid w:val="001E6A5A"/>
    <w:rsid w:val="001E741B"/>
    <w:rsid w:val="001F6273"/>
    <w:rsid w:val="00207B16"/>
    <w:rsid w:val="0021356E"/>
    <w:rsid w:val="00215654"/>
    <w:rsid w:val="00220776"/>
    <w:rsid w:val="00220FC1"/>
    <w:rsid w:val="00235327"/>
    <w:rsid w:val="00240E8C"/>
    <w:rsid w:val="00242954"/>
    <w:rsid w:val="00242BC8"/>
    <w:rsid w:val="00245034"/>
    <w:rsid w:val="002475DE"/>
    <w:rsid w:val="0025135A"/>
    <w:rsid w:val="00255374"/>
    <w:rsid w:val="0026139C"/>
    <w:rsid w:val="00262FD8"/>
    <w:rsid w:val="00264534"/>
    <w:rsid w:val="002655A7"/>
    <w:rsid w:val="00265980"/>
    <w:rsid w:val="00265E6A"/>
    <w:rsid w:val="002660D4"/>
    <w:rsid w:val="00281A02"/>
    <w:rsid w:val="0028356E"/>
    <w:rsid w:val="00284599"/>
    <w:rsid w:val="0028571D"/>
    <w:rsid w:val="002907F9"/>
    <w:rsid w:val="00290B33"/>
    <w:rsid w:val="00294755"/>
    <w:rsid w:val="00297943"/>
    <w:rsid w:val="002A13A9"/>
    <w:rsid w:val="002A14A4"/>
    <w:rsid w:val="002A34F1"/>
    <w:rsid w:val="002C016B"/>
    <w:rsid w:val="002C533F"/>
    <w:rsid w:val="002D0C13"/>
    <w:rsid w:val="002D0DB5"/>
    <w:rsid w:val="002D645B"/>
    <w:rsid w:val="002E2407"/>
    <w:rsid w:val="002E3A18"/>
    <w:rsid w:val="002E57CC"/>
    <w:rsid w:val="002F5516"/>
    <w:rsid w:val="002F67DB"/>
    <w:rsid w:val="003025C0"/>
    <w:rsid w:val="003045C3"/>
    <w:rsid w:val="0032228D"/>
    <w:rsid w:val="00323733"/>
    <w:rsid w:val="003318B1"/>
    <w:rsid w:val="00331C9F"/>
    <w:rsid w:val="00342EE0"/>
    <w:rsid w:val="0034511D"/>
    <w:rsid w:val="00346BAD"/>
    <w:rsid w:val="00347008"/>
    <w:rsid w:val="00351B73"/>
    <w:rsid w:val="003524E4"/>
    <w:rsid w:val="00355C12"/>
    <w:rsid w:val="003562B1"/>
    <w:rsid w:val="003604B7"/>
    <w:rsid w:val="00363D7C"/>
    <w:rsid w:val="00371FDD"/>
    <w:rsid w:val="00372A2E"/>
    <w:rsid w:val="003759C6"/>
    <w:rsid w:val="00381BF3"/>
    <w:rsid w:val="0038428E"/>
    <w:rsid w:val="00384EC6"/>
    <w:rsid w:val="00385D9C"/>
    <w:rsid w:val="003874FB"/>
    <w:rsid w:val="0039167E"/>
    <w:rsid w:val="00396872"/>
    <w:rsid w:val="003A21B0"/>
    <w:rsid w:val="003A33D8"/>
    <w:rsid w:val="003A733D"/>
    <w:rsid w:val="003A7E03"/>
    <w:rsid w:val="003B4403"/>
    <w:rsid w:val="003B5162"/>
    <w:rsid w:val="003C0174"/>
    <w:rsid w:val="003C60A8"/>
    <w:rsid w:val="003D01FA"/>
    <w:rsid w:val="003D18D6"/>
    <w:rsid w:val="003D25A7"/>
    <w:rsid w:val="003D34B8"/>
    <w:rsid w:val="003D6FC2"/>
    <w:rsid w:val="003E1E02"/>
    <w:rsid w:val="003E7A41"/>
    <w:rsid w:val="003F0262"/>
    <w:rsid w:val="003F1596"/>
    <w:rsid w:val="003F2437"/>
    <w:rsid w:val="004001EC"/>
    <w:rsid w:val="00402F5C"/>
    <w:rsid w:val="00413C59"/>
    <w:rsid w:val="00415E47"/>
    <w:rsid w:val="00425266"/>
    <w:rsid w:val="00430BF1"/>
    <w:rsid w:val="004339ED"/>
    <w:rsid w:val="00434855"/>
    <w:rsid w:val="0043646E"/>
    <w:rsid w:val="00440F26"/>
    <w:rsid w:val="00441081"/>
    <w:rsid w:val="00442895"/>
    <w:rsid w:val="00443C29"/>
    <w:rsid w:val="00446C71"/>
    <w:rsid w:val="00450A16"/>
    <w:rsid w:val="00453970"/>
    <w:rsid w:val="00454AD6"/>
    <w:rsid w:val="00454FC9"/>
    <w:rsid w:val="0045705D"/>
    <w:rsid w:val="0046248A"/>
    <w:rsid w:val="00464066"/>
    <w:rsid w:val="00464C5F"/>
    <w:rsid w:val="00465916"/>
    <w:rsid w:val="00473535"/>
    <w:rsid w:val="00474FA1"/>
    <w:rsid w:val="00480DB2"/>
    <w:rsid w:val="0048282F"/>
    <w:rsid w:val="00483C40"/>
    <w:rsid w:val="00483F46"/>
    <w:rsid w:val="004843DC"/>
    <w:rsid w:val="00484C9A"/>
    <w:rsid w:val="00485C87"/>
    <w:rsid w:val="00495E3E"/>
    <w:rsid w:val="004A1563"/>
    <w:rsid w:val="004A1790"/>
    <w:rsid w:val="004A4D41"/>
    <w:rsid w:val="004A73F1"/>
    <w:rsid w:val="004B20C3"/>
    <w:rsid w:val="004B53B6"/>
    <w:rsid w:val="004C1BF7"/>
    <w:rsid w:val="004C3B08"/>
    <w:rsid w:val="004C74D0"/>
    <w:rsid w:val="004D2808"/>
    <w:rsid w:val="004D6AA1"/>
    <w:rsid w:val="004D7EB3"/>
    <w:rsid w:val="004E07CA"/>
    <w:rsid w:val="004E0ACE"/>
    <w:rsid w:val="004E1480"/>
    <w:rsid w:val="004E27D8"/>
    <w:rsid w:val="004E7CE9"/>
    <w:rsid w:val="004F31FF"/>
    <w:rsid w:val="004F67DD"/>
    <w:rsid w:val="00501155"/>
    <w:rsid w:val="00502264"/>
    <w:rsid w:val="005031A5"/>
    <w:rsid w:val="00503765"/>
    <w:rsid w:val="0050393D"/>
    <w:rsid w:val="0050498E"/>
    <w:rsid w:val="00504AA4"/>
    <w:rsid w:val="00513851"/>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59BB"/>
    <w:rsid w:val="00556394"/>
    <w:rsid w:val="00556ABB"/>
    <w:rsid w:val="00562642"/>
    <w:rsid w:val="00562B32"/>
    <w:rsid w:val="00564FFD"/>
    <w:rsid w:val="005711F6"/>
    <w:rsid w:val="005712A5"/>
    <w:rsid w:val="00571C32"/>
    <w:rsid w:val="0057427F"/>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4E8D"/>
    <w:rsid w:val="005D08CC"/>
    <w:rsid w:val="005D55B7"/>
    <w:rsid w:val="005E382E"/>
    <w:rsid w:val="005E3DFC"/>
    <w:rsid w:val="005F5A29"/>
    <w:rsid w:val="0060013E"/>
    <w:rsid w:val="0060348A"/>
    <w:rsid w:val="00612E2E"/>
    <w:rsid w:val="00613AF7"/>
    <w:rsid w:val="00613E51"/>
    <w:rsid w:val="006152BF"/>
    <w:rsid w:val="00617E89"/>
    <w:rsid w:val="0062327E"/>
    <w:rsid w:val="006243E6"/>
    <w:rsid w:val="00624DAA"/>
    <w:rsid w:val="006312AC"/>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921"/>
    <w:rsid w:val="006737EF"/>
    <w:rsid w:val="0068197B"/>
    <w:rsid w:val="00683B8D"/>
    <w:rsid w:val="00685018"/>
    <w:rsid w:val="00685AC1"/>
    <w:rsid w:val="00691DC6"/>
    <w:rsid w:val="00692321"/>
    <w:rsid w:val="00693AA5"/>
    <w:rsid w:val="00693AC1"/>
    <w:rsid w:val="00694955"/>
    <w:rsid w:val="006A3143"/>
    <w:rsid w:val="006A5561"/>
    <w:rsid w:val="006A566A"/>
    <w:rsid w:val="006A61D9"/>
    <w:rsid w:val="006B2C0F"/>
    <w:rsid w:val="006B5C1A"/>
    <w:rsid w:val="006B5D61"/>
    <w:rsid w:val="006B632F"/>
    <w:rsid w:val="006B734B"/>
    <w:rsid w:val="006B76E6"/>
    <w:rsid w:val="006C6EE4"/>
    <w:rsid w:val="006D0BEC"/>
    <w:rsid w:val="006D6502"/>
    <w:rsid w:val="006E07F8"/>
    <w:rsid w:val="006E1543"/>
    <w:rsid w:val="006E1D74"/>
    <w:rsid w:val="006E6A93"/>
    <w:rsid w:val="006F3F14"/>
    <w:rsid w:val="006F5811"/>
    <w:rsid w:val="007008BB"/>
    <w:rsid w:val="00701070"/>
    <w:rsid w:val="00701231"/>
    <w:rsid w:val="0070221C"/>
    <w:rsid w:val="00702D28"/>
    <w:rsid w:val="00705BBF"/>
    <w:rsid w:val="00712152"/>
    <w:rsid w:val="00713320"/>
    <w:rsid w:val="00714749"/>
    <w:rsid w:val="00721603"/>
    <w:rsid w:val="00724726"/>
    <w:rsid w:val="00732662"/>
    <w:rsid w:val="00735512"/>
    <w:rsid w:val="00736BFE"/>
    <w:rsid w:val="00741A1E"/>
    <w:rsid w:val="00744A84"/>
    <w:rsid w:val="00745E70"/>
    <w:rsid w:val="00747799"/>
    <w:rsid w:val="007527DA"/>
    <w:rsid w:val="00756497"/>
    <w:rsid w:val="007606BC"/>
    <w:rsid w:val="00763A00"/>
    <w:rsid w:val="00764C00"/>
    <w:rsid w:val="00766E6F"/>
    <w:rsid w:val="00767F1D"/>
    <w:rsid w:val="00771B53"/>
    <w:rsid w:val="007744AA"/>
    <w:rsid w:val="007808AE"/>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62650"/>
    <w:rsid w:val="00864A86"/>
    <w:rsid w:val="00866352"/>
    <w:rsid w:val="008701AE"/>
    <w:rsid w:val="0087091C"/>
    <w:rsid w:val="0087300F"/>
    <w:rsid w:val="008734A3"/>
    <w:rsid w:val="00874140"/>
    <w:rsid w:val="0087588C"/>
    <w:rsid w:val="0088499E"/>
    <w:rsid w:val="00884BE1"/>
    <w:rsid w:val="00885A30"/>
    <w:rsid w:val="008871B4"/>
    <w:rsid w:val="00891049"/>
    <w:rsid w:val="00891BA1"/>
    <w:rsid w:val="00895CAE"/>
    <w:rsid w:val="008A4CCA"/>
    <w:rsid w:val="008A5788"/>
    <w:rsid w:val="008B0B1F"/>
    <w:rsid w:val="008B4143"/>
    <w:rsid w:val="008B56A8"/>
    <w:rsid w:val="008B6C11"/>
    <w:rsid w:val="008C28EC"/>
    <w:rsid w:val="008C4769"/>
    <w:rsid w:val="008C47A5"/>
    <w:rsid w:val="008C5FCE"/>
    <w:rsid w:val="008D0875"/>
    <w:rsid w:val="008D3FD4"/>
    <w:rsid w:val="008D452C"/>
    <w:rsid w:val="008D6F52"/>
    <w:rsid w:val="008E48A2"/>
    <w:rsid w:val="008F033A"/>
    <w:rsid w:val="008F2ADB"/>
    <w:rsid w:val="008F5848"/>
    <w:rsid w:val="008F79C2"/>
    <w:rsid w:val="00904EBB"/>
    <w:rsid w:val="00914AB0"/>
    <w:rsid w:val="009158E9"/>
    <w:rsid w:val="00917784"/>
    <w:rsid w:val="00921FDE"/>
    <w:rsid w:val="009240DB"/>
    <w:rsid w:val="009241E4"/>
    <w:rsid w:val="00926B22"/>
    <w:rsid w:val="009308C5"/>
    <w:rsid w:val="00930E21"/>
    <w:rsid w:val="0093685E"/>
    <w:rsid w:val="0094537E"/>
    <w:rsid w:val="00947FFE"/>
    <w:rsid w:val="0095135F"/>
    <w:rsid w:val="00952BBA"/>
    <w:rsid w:val="0095313F"/>
    <w:rsid w:val="009559E9"/>
    <w:rsid w:val="009566E5"/>
    <w:rsid w:val="00966B10"/>
    <w:rsid w:val="009709AB"/>
    <w:rsid w:val="00972C29"/>
    <w:rsid w:val="009738E4"/>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36F6"/>
    <w:rsid w:val="009B7FA8"/>
    <w:rsid w:val="009C444E"/>
    <w:rsid w:val="009D172C"/>
    <w:rsid w:val="009D4B26"/>
    <w:rsid w:val="009E1E0A"/>
    <w:rsid w:val="009E3CB3"/>
    <w:rsid w:val="009E5D98"/>
    <w:rsid w:val="009F0391"/>
    <w:rsid w:val="009F1C1F"/>
    <w:rsid w:val="009F3520"/>
    <w:rsid w:val="00A105E4"/>
    <w:rsid w:val="00A14DBF"/>
    <w:rsid w:val="00A17476"/>
    <w:rsid w:val="00A26B4F"/>
    <w:rsid w:val="00A30324"/>
    <w:rsid w:val="00A30E12"/>
    <w:rsid w:val="00A4253D"/>
    <w:rsid w:val="00A45E8D"/>
    <w:rsid w:val="00A462C5"/>
    <w:rsid w:val="00A50B57"/>
    <w:rsid w:val="00A526FE"/>
    <w:rsid w:val="00A53E98"/>
    <w:rsid w:val="00A600FB"/>
    <w:rsid w:val="00A6607D"/>
    <w:rsid w:val="00A675E8"/>
    <w:rsid w:val="00A72480"/>
    <w:rsid w:val="00A73368"/>
    <w:rsid w:val="00A73811"/>
    <w:rsid w:val="00A76723"/>
    <w:rsid w:val="00A83C07"/>
    <w:rsid w:val="00A83DBE"/>
    <w:rsid w:val="00A86FB2"/>
    <w:rsid w:val="00A92376"/>
    <w:rsid w:val="00AB53A9"/>
    <w:rsid w:val="00AC62AD"/>
    <w:rsid w:val="00AC6AF7"/>
    <w:rsid w:val="00AD262B"/>
    <w:rsid w:val="00AD4881"/>
    <w:rsid w:val="00AD6935"/>
    <w:rsid w:val="00AD7891"/>
    <w:rsid w:val="00AE3826"/>
    <w:rsid w:val="00AE4668"/>
    <w:rsid w:val="00AF3957"/>
    <w:rsid w:val="00AF414E"/>
    <w:rsid w:val="00AF4888"/>
    <w:rsid w:val="00AF6F6E"/>
    <w:rsid w:val="00B009B8"/>
    <w:rsid w:val="00B00BB8"/>
    <w:rsid w:val="00B01341"/>
    <w:rsid w:val="00B01DFA"/>
    <w:rsid w:val="00B057CC"/>
    <w:rsid w:val="00B067A1"/>
    <w:rsid w:val="00B0735E"/>
    <w:rsid w:val="00B103B4"/>
    <w:rsid w:val="00B11EBE"/>
    <w:rsid w:val="00B13424"/>
    <w:rsid w:val="00B330F2"/>
    <w:rsid w:val="00B34236"/>
    <w:rsid w:val="00B35E4D"/>
    <w:rsid w:val="00B36508"/>
    <w:rsid w:val="00B42ACA"/>
    <w:rsid w:val="00B4371D"/>
    <w:rsid w:val="00B44D46"/>
    <w:rsid w:val="00B54A9F"/>
    <w:rsid w:val="00B571E7"/>
    <w:rsid w:val="00B61CC2"/>
    <w:rsid w:val="00B651CD"/>
    <w:rsid w:val="00B73EAE"/>
    <w:rsid w:val="00B849BD"/>
    <w:rsid w:val="00B84DF7"/>
    <w:rsid w:val="00B871E0"/>
    <w:rsid w:val="00B91CB0"/>
    <w:rsid w:val="00B91FC0"/>
    <w:rsid w:val="00BA163E"/>
    <w:rsid w:val="00BA1B5F"/>
    <w:rsid w:val="00BA4863"/>
    <w:rsid w:val="00BB2082"/>
    <w:rsid w:val="00BB352F"/>
    <w:rsid w:val="00BB6310"/>
    <w:rsid w:val="00BC15BC"/>
    <w:rsid w:val="00BD0002"/>
    <w:rsid w:val="00BD0D6C"/>
    <w:rsid w:val="00BD2198"/>
    <w:rsid w:val="00BE2CAB"/>
    <w:rsid w:val="00BE5B84"/>
    <w:rsid w:val="00BE73FA"/>
    <w:rsid w:val="00BF115F"/>
    <w:rsid w:val="00BF409B"/>
    <w:rsid w:val="00BF7416"/>
    <w:rsid w:val="00C06EA3"/>
    <w:rsid w:val="00C130F2"/>
    <w:rsid w:val="00C1588C"/>
    <w:rsid w:val="00C1609F"/>
    <w:rsid w:val="00C17DF4"/>
    <w:rsid w:val="00C20BB0"/>
    <w:rsid w:val="00C21CB6"/>
    <w:rsid w:val="00C3104C"/>
    <w:rsid w:val="00C36725"/>
    <w:rsid w:val="00C36EFA"/>
    <w:rsid w:val="00C412EE"/>
    <w:rsid w:val="00C446DA"/>
    <w:rsid w:val="00C554B4"/>
    <w:rsid w:val="00C62B54"/>
    <w:rsid w:val="00C64988"/>
    <w:rsid w:val="00C6707F"/>
    <w:rsid w:val="00C70BAF"/>
    <w:rsid w:val="00C732B5"/>
    <w:rsid w:val="00C75515"/>
    <w:rsid w:val="00C75B22"/>
    <w:rsid w:val="00C80904"/>
    <w:rsid w:val="00C82EC2"/>
    <w:rsid w:val="00C851E8"/>
    <w:rsid w:val="00C8594E"/>
    <w:rsid w:val="00C90F25"/>
    <w:rsid w:val="00C9156C"/>
    <w:rsid w:val="00C92932"/>
    <w:rsid w:val="00C9410C"/>
    <w:rsid w:val="00C94219"/>
    <w:rsid w:val="00C955C6"/>
    <w:rsid w:val="00C978E4"/>
    <w:rsid w:val="00CA68E2"/>
    <w:rsid w:val="00CA6964"/>
    <w:rsid w:val="00CA6CCB"/>
    <w:rsid w:val="00CA7CB8"/>
    <w:rsid w:val="00CB6B55"/>
    <w:rsid w:val="00CC0792"/>
    <w:rsid w:val="00CC0FDF"/>
    <w:rsid w:val="00CC5C28"/>
    <w:rsid w:val="00CC5D0C"/>
    <w:rsid w:val="00CC736B"/>
    <w:rsid w:val="00CC74B6"/>
    <w:rsid w:val="00CD1028"/>
    <w:rsid w:val="00CD3D54"/>
    <w:rsid w:val="00CD3F62"/>
    <w:rsid w:val="00CD45BC"/>
    <w:rsid w:val="00CD7C32"/>
    <w:rsid w:val="00CE2C0D"/>
    <w:rsid w:val="00CE3842"/>
    <w:rsid w:val="00CF0017"/>
    <w:rsid w:val="00CF2B06"/>
    <w:rsid w:val="00CF35A8"/>
    <w:rsid w:val="00CF6A0C"/>
    <w:rsid w:val="00D0493C"/>
    <w:rsid w:val="00D06095"/>
    <w:rsid w:val="00D079C6"/>
    <w:rsid w:val="00D15D3B"/>
    <w:rsid w:val="00D24866"/>
    <w:rsid w:val="00D25B49"/>
    <w:rsid w:val="00D268CB"/>
    <w:rsid w:val="00D33BDD"/>
    <w:rsid w:val="00D41348"/>
    <w:rsid w:val="00D55377"/>
    <w:rsid w:val="00D57587"/>
    <w:rsid w:val="00D5774A"/>
    <w:rsid w:val="00D6159F"/>
    <w:rsid w:val="00D63C7B"/>
    <w:rsid w:val="00D679F3"/>
    <w:rsid w:val="00D734AF"/>
    <w:rsid w:val="00D804F4"/>
    <w:rsid w:val="00D80B4D"/>
    <w:rsid w:val="00D81E04"/>
    <w:rsid w:val="00D828DB"/>
    <w:rsid w:val="00D8370B"/>
    <w:rsid w:val="00D8573F"/>
    <w:rsid w:val="00D91953"/>
    <w:rsid w:val="00DA6599"/>
    <w:rsid w:val="00DB14AF"/>
    <w:rsid w:val="00DB1CDF"/>
    <w:rsid w:val="00DB798F"/>
    <w:rsid w:val="00DC315B"/>
    <w:rsid w:val="00DC6173"/>
    <w:rsid w:val="00DD0934"/>
    <w:rsid w:val="00DF01A6"/>
    <w:rsid w:val="00DF4E15"/>
    <w:rsid w:val="00E022AD"/>
    <w:rsid w:val="00E03AAE"/>
    <w:rsid w:val="00E10963"/>
    <w:rsid w:val="00E1150C"/>
    <w:rsid w:val="00E1246A"/>
    <w:rsid w:val="00E168CD"/>
    <w:rsid w:val="00E21809"/>
    <w:rsid w:val="00E23F73"/>
    <w:rsid w:val="00E240A1"/>
    <w:rsid w:val="00E257AD"/>
    <w:rsid w:val="00E32087"/>
    <w:rsid w:val="00E32A32"/>
    <w:rsid w:val="00E3306F"/>
    <w:rsid w:val="00E36ED5"/>
    <w:rsid w:val="00E37166"/>
    <w:rsid w:val="00E419B2"/>
    <w:rsid w:val="00E42435"/>
    <w:rsid w:val="00E54CE8"/>
    <w:rsid w:val="00E5655F"/>
    <w:rsid w:val="00E56B43"/>
    <w:rsid w:val="00E571CD"/>
    <w:rsid w:val="00E60482"/>
    <w:rsid w:val="00E63F7A"/>
    <w:rsid w:val="00E72303"/>
    <w:rsid w:val="00E75843"/>
    <w:rsid w:val="00E81AB1"/>
    <w:rsid w:val="00E82AAF"/>
    <w:rsid w:val="00E85D32"/>
    <w:rsid w:val="00E861F5"/>
    <w:rsid w:val="00E879BE"/>
    <w:rsid w:val="00E91A9E"/>
    <w:rsid w:val="00E93E43"/>
    <w:rsid w:val="00E9508F"/>
    <w:rsid w:val="00EA0D1D"/>
    <w:rsid w:val="00EB1C4B"/>
    <w:rsid w:val="00EB2AB6"/>
    <w:rsid w:val="00EB2ADE"/>
    <w:rsid w:val="00EB3574"/>
    <w:rsid w:val="00EB5EE6"/>
    <w:rsid w:val="00EB6BA5"/>
    <w:rsid w:val="00EC0D0A"/>
    <w:rsid w:val="00EC54CD"/>
    <w:rsid w:val="00EC5825"/>
    <w:rsid w:val="00ED481D"/>
    <w:rsid w:val="00ED706E"/>
    <w:rsid w:val="00EF2A44"/>
    <w:rsid w:val="00EF404C"/>
    <w:rsid w:val="00EF6D5B"/>
    <w:rsid w:val="00F0262F"/>
    <w:rsid w:val="00F10080"/>
    <w:rsid w:val="00F13551"/>
    <w:rsid w:val="00F13E43"/>
    <w:rsid w:val="00F2254B"/>
    <w:rsid w:val="00F25E6E"/>
    <w:rsid w:val="00F31846"/>
    <w:rsid w:val="00F34653"/>
    <w:rsid w:val="00F374FF"/>
    <w:rsid w:val="00F37A93"/>
    <w:rsid w:val="00F4087E"/>
    <w:rsid w:val="00F45BE8"/>
    <w:rsid w:val="00F47812"/>
    <w:rsid w:val="00F62301"/>
    <w:rsid w:val="00F627AC"/>
    <w:rsid w:val="00F6282D"/>
    <w:rsid w:val="00F62D5A"/>
    <w:rsid w:val="00F6439A"/>
    <w:rsid w:val="00F66100"/>
    <w:rsid w:val="00F703B2"/>
    <w:rsid w:val="00F70EFE"/>
    <w:rsid w:val="00F71B08"/>
    <w:rsid w:val="00F71DE1"/>
    <w:rsid w:val="00F74522"/>
    <w:rsid w:val="00F755E9"/>
    <w:rsid w:val="00F77419"/>
    <w:rsid w:val="00F84163"/>
    <w:rsid w:val="00F87135"/>
    <w:rsid w:val="00F875C9"/>
    <w:rsid w:val="00F90831"/>
    <w:rsid w:val="00F90FE5"/>
    <w:rsid w:val="00F91D08"/>
    <w:rsid w:val="00F921D9"/>
    <w:rsid w:val="00FA6342"/>
    <w:rsid w:val="00FA668B"/>
    <w:rsid w:val="00FB06F2"/>
    <w:rsid w:val="00FB23BD"/>
    <w:rsid w:val="00FB7050"/>
    <w:rsid w:val="00FC159E"/>
    <w:rsid w:val="00FC2015"/>
    <w:rsid w:val="00FC21E9"/>
    <w:rsid w:val="00FC24D8"/>
    <w:rsid w:val="00FC725F"/>
    <w:rsid w:val="00FC7B56"/>
    <w:rsid w:val="00FE07CD"/>
    <w:rsid w:val="00FE1032"/>
    <w:rsid w:val="00FE3FB5"/>
    <w:rsid w:val="00FE7877"/>
    <w:rsid w:val="00FE7BEF"/>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
    <w:basedOn w:val="NoSpacing"/>
    <w:link w:val="ListParagraphChar"/>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3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CF35A8"/>
    <w:rPr>
      <w:color w:val="605E5C"/>
      <w:shd w:val="clear" w:color="auto" w:fill="E1DFDD"/>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CF35A8"/>
    <w:rPr>
      <w:rFonts w:ascii="Cambria" w:eastAsia="Times New Roman" w:hAnsi="Cambria"/>
      <w:sz w:val="24"/>
      <w:szCs w:val="22"/>
    </w:rPr>
  </w:style>
  <w:style w:type="paragraph" w:customStyle="1" w:styleId="Style1">
    <w:name w:val="Style1"/>
    <w:basedOn w:val="Heading3"/>
    <w:qFormat/>
    <w:rsid w:val="00025A93"/>
    <w:pPr>
      <w:spacing w:before="150" w:after="300"/>
    </w:pPr>
    <w:rPr>
      <w:rFonts w:cs="Arial"/>
      <w:noProof/>
      <w:color w:val="E36C0A" w:themeColor="accent6" w:themeShade="BF"/>
      <w:sz w:val="36"/>
      <w:szCs w:val="36"/>
      <w:lang w:val="en-GB" w:eastAsia="zh-CN"/>
    </w:rPr>
  </w:style>
  <w:style w:type="paragraph" w:customStyle="1" w:styleId="Style2">
    <w:name w:val="Style2"/>
    <w:basedOn w:val="Normal"/>
    <w:qFormat/>
    <w:rsid w:val="008F033A"/>
    <w:pPr>
      <w:tabs>
        <w:tab w:val="left" w:pos="3525"/>
      </w:tabs>
      <w:jc w:val="left"/>
    </w:pPr>
    <w:rPr>
      <w:rFonts w:asciiTheme="majorHAnsi" w:hAnsiTheme="majorHAnsi"/>
      <w:color w:val="000000" w:themeColor="text1"/>
      <w:sz w:val="22"/>
    </w:rPr>
  </w:style>
  <w:style w:type="paragraph" w:customStyle="1" w:styleId="Style3">
    <w:name w:val="Style3"/>
    <w:basedOn w:val="Normal"/>
    <w:qFormat/>
    <w:rsid w:val="0026139C"/>
    <w:pPr>
      <w:spacing w:after="0"/>
      <w:jc w:val="left"/>
    </w:pPr>
    <w:rPr>
      <w:rFonts w:eastAsia="Calibri" w:cs="Calibri"/>
      <w:b/>
      <w:bCs/>
      <w:sz w:val="22"/>
    </w:rPr>
  </w:style>
  <w:style w:type="paragraph" w:customStyle="1" w:styleId="Style4">
    <w:name w:val="Style4"/>
    <w:basedOn w:val="Normal"/>
    <w:qFormat/>
    <w:rsid w:val="008F033A"/>
    <w:pPr>
      <w:shd w:val="clear" w:color="auto" w:fill="FFFFFF"/>
      <w:spacing w:before="60" w:after="60"/>
      <w:contextualSpacing/>
      <w:jc w:val="left"/>
    </w:pPr>
    <w:rPr>
      <w:rFonts w:eastAsia="MS Mincho" w:cs="Calibri"/>
      <w:bCs/>
      <w:i/>
      <w:iCs/>
      <w:sz w:val="22"/>
      <w:lang w:eastAsia="ja-JP" w:bidi="th-TH"/>
    </w:rPr>
  </w:style>
  <w:style w:type="paragraph" w:customStyle="1" w:styleId="Style5">
    <w:name w:val="Style5"/>
    <w:basedOn w:val="top"/>
    <w:qFormat/>
    <w:rsid w:val="00B00BB8"/>
  </w:style>
  <w:style w:type="paragraph" w:customStyle="1" w:styleId="Style6">
    <w:name w:val="Style6"/>
    <w:basedOn w:val="Normal"/>
    <w:qFormat/>
    <w:rsid w:val="00BB2082"/>
    <w:pPr>
      <w:numPr>
        <w:numId w:val="26"/>
      </w:numPr>
      <w:spacing w:after="160" w:line="259" w:lineRule="auto"/>
      <w:contextualSpacing/>
      <w:jc w:val="left"/>
    </w:pPr>
    <w:rPr>
      <w:rFonts w:eastAsia="Calibri" w:cs="Calibri"/>
      <w:sz w:val="22"/>
      <w:u w:val="single"/>
    </w:rPr>
  </w:style>
  <w:style w:type="paragraph" w:customStyle="1" w:styleId="Style7">
    <w:name w:val="Style7"/>
    <w:basedOn w:val="Normal"/>
    <w:qFormat/>
    <w:rsid w:val="00BB2082"/>
    <w:pPr>
      <w:numPr>
        <w:numId w:val="25"/>
      </w:numPr>
      <w:spacing w:before="120" w:after="0"/>
      <w:jc w:val="left"/>
    </w:pPr>
    <w:rPr>
      <w:rFonts w:eastAsia="Calibri" w:cs="Calibri"/>
      <w:sz w:val="22"/>
    </w:rPr>
  </w:style>
  <w:style w:type="paragraph" w:customStyle="1" w:styleId="Style8">
    <w:name w:val="Style8"/>
    <w:basedOn w:val="Normal"/>
    <w:qFormat/>
    <w:rsid w:val="00BB2082"/>
    <w:pPr>
      <w:spacing w:after="160" w:line="259" w:lineRule="auto"/>
      <w:jc w:val="left"/>
    </w:pPr>
    <w:rPr>
      <w:rFonts w:asciiTheme="majorHAnsi" w:eastAsia="Calibri" w:hAnsiTheme="majorHAnsi" w:cs="Calibri"/>
      <w:b/>
      <w:sz w:val="22"/>
    </w:rPr>
  </w:style>
  <w:style w:type="paragraph" w:customStyle="1" w:styleId="Style9">
    <w:name w:val="Style9"/>
    <w:basedOn w:val="Normal"/>
    <w:qFormat/>
    <w:rsid w:val="00022023"/>
    <w:pPr>
      <w:tabs>
        <w:tab w:val="left" w:pos="3525"/>
      </w:tabs>
      <w:jc w:val="left"/>
    </w:pPr>
    <w:rPr>
      <w:b/>
      <w:sz w:val="28"/>
      <w:szCs w:val="28"/>
    </w:rPr>
  </w:style>
  <w:style w:type="paragraph" w:customStyle="1" w:styleId="Style10">
    <w:name w:val="Style10"/>
    <w:basedOn w:val="Normal"/>
    <w:qFormat/>
    <w:rsid w:val="002F67DB"/>
    <w:pPr>
      <w:spacing w:after="160" w:line="259" w:lineRule="auto"/>
      <w:contextualSpacing/>
      <w:jc w:val="left"/>
    </w:pPr>
    <w:rPr>
      <w:rFonts w:eastAsia="MS Mincho" w:cs="Calibri"/>
      <w:bCs/>
      <w:sz w:val="22"/>
      <w:lang w:eastAsia="ja-JP" w:bidi="th-TH"/>
    </w:rPr>
  </w:style>
  <w:style w:type="paragraph" w:customStyle="1" w:styleId="Style11">
    <w:name w:val="Style11"/>
    <w:basedOn w:val="Normal"/>
    <w:qFormat/>
    <w:rsid w:val="000F2A60"/>
    <w:pPr>
      <w:shd w:val="clear" w:color="auto" w:fill="FFFFFF"/>
      <w:spacing w:before="60" w:after="60"/>
      <w:jc w:val="left"/>
    </w:pPr>
    <w:rPr>
      <w:rFonts w:eastAsia="MS Mincho" w:cs="Calibri"/>
      <w:bCs/>
      <w:sz w:val="22"/>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3570">
      <w:bodyDiv w:val="1"/>
      <w:marLeft w:val="0"/>
      <w:marRight w:val="0"/>
      <w:marTop w:val="0"/>
      <w:marBottom w:val="0"/>
      <w:divBdr>
        <w:top w:val="none" w:sz="0" w:space="0" w:color="auto"/>
        <w:left w:val="none" w:sz="0" w:space="0" w:color="auto"/>
        <w:bottom w:val="none" w:sz="0" w:space="0" w:color="auto"/>
        <w:right w:val="none" w:sz="0" w:space="0" w:color="auto"/>
      </w:divBdr>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513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9680">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39659239">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5743744">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o.org/3/au866s/au866s.pdf"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fao.org/fsnforum/es/activities/open-calls/CFS-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1917A1-6385-4C0F-A012-F17707A6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755</Words>
  <Characters>4309</Characters>
  <Application>Microsoft Office Word</Application>
  <DocSecurity>0</DocSecurity>
  <Lines>35</Lines>
  <Paragraphs>10</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Women in Agriculture and Food Security:</vt:lpstr>
      <vt:lpstr>Women in Agriculture and Food Security:</vt:lpstr>
    </vt:vector>
  </TitlesOfParts>
  <Company>FAO of the UN</Company>
  <LinksUpToDate>false</LinksUpToDate>
  <CharactersWithSpaces>5054</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Polak, Elise (ESA)</cp:lastModifiedBy>
  <cp:revision>3</cp:revision>
  <cp:lastPrinted>2015-10-06T13:23:00Z</cp:lastPrinted>
  <dcterms:created xsi:type="dcterms:W3CDTF">2021-09-02T08:01:00Z</dcterms:created>
  <dcterms:modified xsi:type="dcterms:W3CDTF">2021-09-02T08:13:00Z</dcterms:modified>
</cp:coreProperties>
</file>